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8D4" w:rsidRDefault="005448D4" w:rsidP="005448D4">
      <w:pPr>
        <w:jc w:val="center"/>
        <w:rPr>
          <w:b/>
          <w:sz w:val="24"/>
        </w:rPr>
      </w:pPr>
    </w:p>
    <w:p w:rsidR="005448D4" w:rsidRDefault="005448D4" w:rsidP="005448D4">
      <w:pPr>
        <w:jc w:val="center"/>
        <w:rPr>
          <w:b/>
          <w:sz w:val="24"/>
        </w:rPr>
      </w:pPr>
      <w:r>
        <w:rPr>
          <w:b/>
          <w:sz w:val="24"/>
        </w:rPr>
        <w:t xml:space="preserve">TOWN OF </w:t>
      </w:r>
      <w:smartTag w:uri="urn:schemas-microsoft-com:office:smarttags" w:element="place">
        <w:smartTag w:uri="urn:schemas-microsoft-com:office:smarttags" w:element="City">
          <w:r>
            <w:rPr>
              <w:b/>
              <w:sz w:val="24"/>
            </w:rPr>
            <w:t>GROTON</w:t>
          </w:r>
        </w:smartTag>
      </w:smartTag>
    </w:p>
    <w:p w:rsidR="005448D4" w:rsidRDefault="005448D4" w:rsidP="005448D4">
      <w:pPr>
        <w:jc w:val="center"/>
        <w:rPr>
          <w:b/>
          <w:sz w:val="24"/>
        </w:rPr>
      </w:pPr>
    </w:p>
    <w:p w:rsidR="005448D4" w:rsidRDefault="005448D4" w:rsidP="005448D4">
      <w:pPr>
        <w:jc w:val="center"/>
        <w:rPr>
          <w:b/>
          <w:sz w:val="24"/>
        </w:rPr>
      </w:pPr>
    </w:p>
    <w:p w:rsidR="005448D4" w:rsidRDefault="005448D4" w:rsidP="005448D4">
      <w:pPr>
        <w:pStyle w:val="Heading3"/>
      </w:pPr>
      <w:r>
        <w:t>INVITATION TO BID</w:t>
      </w:r>
    </w:p>
    <w:p w:rsidR="005448D4" w:rsidRDefault="005448D4" w:rsidP="005448D4">
      <w:pPr>
        <w:jc w:val="center"/>
        <w:rPr>
          <w:b/>
          <w:sz w:val="24"/>
        </w:rPr>
      </w:pPr>
    </w:p>
    <w:p w:rsidR="005448D4" w:rsidRDefault="005448D4" w:rsidP="005448D4">
      <w:pPr>
        <w:jc w:val="center"/>
        <w:rPr>
          <w:b/>
          <w:sz w:val="24"/>
        </w:rPr>
      </w:pPr>
    </w:p>
    <w:p w:rsidR="005448D4" w:rsidRDefault="005448D4" w:rsidP="005448D4">
      <w:pPr>
        <w:ind w:firstLine="720"/>
        <w:jc w:val="center"/>
        <w:rPr>
          <w:b/>
          <w:sz w:val="24"/>
        </w:rPr>
      </w:pPr>
      <w:r>
        <w:rPr>
          <w:b/>
          <w:sz w:val="24"/>
        </w:rPr>
        <w:t>LESTERTOWN ROAD PUMP STATION</w:t>
      </w:r>
    </w:p>
    <w:p w:rsidR="005448D4" w:rsidRDefault="005448D4" w:rsidP="005448D4">
      <w:pPr>
        <w:ind w:firstLine="720"/>
        <w:jc w:val="center"/>
        <w:rPr>
          <w:b/>
          <w:sz w:val="24"/>
        </w:rPr>
      </w:pPr>
      <w:r>
        <w:rPr>
          <w:b/>
          <w:sz w:val="24"/>
        </w:rPr>
        <w:t xml:space="preserve">SHED AND FENCE REPLACEMENT </w:t>
      </w:r>
    </w:p>
    <w:p w:rsidR="005448D4" w:rsidRDefault="005448D4" w:rsidP="005448D4">
      <w:pPr>
        <w:jc w:val="center"/>
        <w:rPr>
          <w:b/>
          <w:sz w:val="24"/>
        </w:rPr>
      </w:pPr>
    </w:p>
    <w:p w:rsidR="005448D4" w:rsidRDefault="005448D4" w:rsidP="005448D4">
      <w:pPr>
        <w:jc w:val="center"/>
        <w:rPr>
          <w:b/>
          <w:sz w:val="24"/>
        </w:rPr>
      </w:pPr>
    </w:p>
    <w:p w:rsidR="005448D4" w:rsidRDefault="005448D4" w:rsidP="005448D4">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480" w:lineRule="auto"/>
        <w:ind w:left="7200" w:hanging="7200"/>
        <w:jc w:val="both"/>
        <w:rPr>
          <w:b/>
          <w:sz w:val="24"/>
        </w:rPr>
      </w:pPr>
    </w:p>
    <w:p w:rsidR="005448D4" w:rsidRDefault="005448D4" w:rsidP="005448D4">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480" w:lineRule="auto"/>
        <w:ind w:left="7200" w:hanging="7200"/>
        <w:jc w:val="both"/>
        <w:rPr>
          <w:b/>
          <w:sz w:val="24"/>
        </w:rPr>
      </w:pPr>
      <w:r>
        <w:rPr>
          <w:b/>
          <w:sz w:val="24"/>
        </w:rPr>
        <w:t xml:space="preserve">         </w:t>
      </w:r>
    </w:p>
    <w:p w:rsidR="005448D4" w:rsidRDefault="005448D4" w:rsidP="005448D4">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480" w:lineRule="auto"/>
        <w:ind w:left="7200" w:hanging="7200"/>
        <w:jc w:val="both"/>
        <w:rPr>
          <w:b/>
          <w:sz w:val="24"/>
        </w:rPr>
      </w:pPr>
      <w:r>
        <w:rPr>
          <w:b/>
          <w:sz w:val="24"/>
        </w:rPr>
        <w:t xml:space="preserve">                                                                                                                             </w:t>
      </w:r>
    </w:p>
    <w:p w:rsidR="005448D4" w:rsidRDefault="005448D4" w:rsidP="005448D4">
      <w:pPr>
        <w:tabs>
          <w:tab w:val="left" w:pos="-720"/>
          <w:tab w:val="left" w:pos="0"/>
        </w:tabs>
        <w:suppressAutoHyphens/>
        <w:spacing w:line="480" w:lineRule="auto"/>
        <w:ind w:left="720" w:hanging="720"/>
        <w:jc w:val="both"/>
        <w:rPr>
          <w:rFonts w:ascii="Arial" w:hAnsi="Arial"/>
          <w:spacing w:val="-3"/>
          <w:sz w:val="24"/>
        </w:rPr>
      </w:pPr>
      <w:r>
        <w:rPr>
          <w:rFonts w:ascii="Arial" w:hAnsi="Arial"/>
          <w:spacing w:val="-3"/>
          <w:sz w:val="24"/>
        </w:rPr>
        <w:tab/>
        <w:t>BID NUMBER:      16-01</w:t>
      </w:r>
    </w:p>
    <w:p w:rsidR="005448D4" w:rsidRDefault="005448D4" w:rsidP="005448D4">
      <w:pPr>
        <w:tabs>
          <w:tab w:val="left" w:pos="-720"/>
          <w:tab w:val="left" w:pos="0"/>
        </w:tabs>
        <w:suppressAutoHyphens/>
        <w:spacing w:line="480" w:lineRule="auto"/>
        <w:ind w:left="720" w:hanging="720"/>
        <w:jc w:val="both"/>
        <w:rPr>
          <w:rFonts w:ascii="Arial" w:hAnsi="Arial"/>
          <w:spacing w:val="-3"/>
          <w:sz w:val="24"/>
        </w:rPr>
      </w:pPr>
      <w:r>
        <w:rPr>
          <w:rFonts w:ascii="Arial" w:hAnsi="Arial"/>
          <w:spacing w:val="-3"/>
          <w:sz w:val="24"/>
        </w:rPr>
        <w:tab/>
        <w:t>BID OPENING:      2:30 P.M. June 30, 2015</w:t>
      </w:r>
    </w:p>
    <w:p w:rsidR="005448D4" w:rsidRDefault="005448D4" w:rsidP="005448D4">
      <w:pPr>
        <w:pStyle w:val="Heading4"/>
      </w:pPr>
      <w:r>
        <w:tab/>
        <w:t>LOCATION:           Purchasing Office, Groton Town Hall</w:t>
      </w:r>
    </w:p>
    <w:p w:rsidR="005448D4" w:rsidRDefault="005448D4" w:rsidP="005448D4">
      <w:pPr>
        <w:pStyle w:val="Heading1"/>
        <w:spacing w:line="480" w:lineRule="auto"/>
      </w:pPr>
      <w:r>
        <w:t xml:space="preserve"> </w:t>
      </w:r>
      <w:r>
        <w:tab/>
        <w:t xml:space="preserve">ADDRESS:           </w:t>
      </w:r>
      <w:smartTag w:uri="urn:schemas-microsoft-com:office:smarttags" w:element="address">
        <w:smartTag w:uri="urn:schemas-microsoft-com:office:smarttags" w:element="Street">
          <w:r>
            <w:t>45 Fort Hill Road</w:t>
          </w:r>
        </w:smartTag>
        <w:r>
          <w:t xml:space="preserve">, </w:t>
        </w:r>
        <w:smartTag w:uri="urn:schemas-microsoft-com:office:smarttags" w:element="City">
          <w:r>
            <w:t>Groton</w:t>
          </w:r>
        </w:smartTag>
        <w:r>
          <w:t xml:space="preserve">, </w:t>
        </w:r>
        <w:smartTag w:uri="urn:schemas-microsoft-com:office:smarttags" w:element="State">
          <w:r>
            <w:t>CT</w:t>
          </w:r>
        </w:smartTag>
        <w:r>
          <w:t xml:space="preserve">  </w:t>
        </w:r>
        <w:smartTag w:uri="urn:schemas-microsoft-com:office:smarttags" w:element="PostalCode">
          <w:r>
            <w:t>06340</w:t>
          </w:r>
        </w:smartTag>
      </w:smartTag>
    </w:p>
    <w:p w:rsidR="005448D4" w:rsidRDefault="005448D4" w:rsidP="005448D4">
      <w:pPr>
        <w:tabs>
          <w:tab w:val="left" w:pos="-720"/>
          <w:tab w:val="left" w:pos="0"/>
        </w:tabs>
        <w:suppressAutoHyphens/>
        <w:spacing w:line="480" w:lineRule="auto"/>
        <w:ind w:left="720" w:hanging="720"/>
        <w:jc w:val="both"/>
        <w:rPr>
          <w:rFonts w:ascii="Arial" w:hAnsi="Arial"/>
          <w:spacing w:val="-3"/>
          <w:sz w:val="24"/>
        </w:rPr>
      </w:pPr>
      <w:r>
        <w:rPr>
          <w:rFonts w:ascii="Arial" w:hAnsi="Arial"/>
          <w:spacing w:val="-3"/>
          <w:sz w:val="24"/>
        </w:rPr>
        <w:tab/>
      </w:r>
    </w:p>
    <w:p w:rsidR="005448D4" w:rsidRDefault="005448D4" w:rsidP="005448D4">
      <w:pPr>
        <w:tabs>
          <w:tab w:val="left" w:pos="-720"/>
          <w:tab w:val="left" w:pos="0"/>
        </w:tabs>
        <w:suppressAutoHyphens/>
        <w:spacing w:line="480" w:lineRule="auto"/>
        <w:ind w:left="720" w:hanging="720"/>
        <w:jc w:val="both"/>
        <w:rPr>
          <w:rFonts w:ascii="Arial" w:hAnsi="Arial"/>
          <w:spacing w:val="-3"/>
          <w:sz w:val="24"/>
        </w:rPr>
      </w:pPr>
      <w:r>
        <w:rPr>
          <w:rFonts w:ascii="Arial" w:hAnsi="Arial"/>
          <w:spacing w:val="-3"/>
          <w:sz w:val="24"/>
        </w:rPr>
        <w:t xml:space="preserve">            </w:t>
      </w:r>
    </w:p>
    <w:p w:rsidR="005448D4" w:rsidRDefault="005448D4" w:rsidP="005448D4">
      <w:pPr>
        <w:tabs>
          <w:tab w:val="left" w:pos="-720"/>
          <w:tab w:val="left" w:pos="0"/>
        </w:tabs>
        <w:suppressAutoHyphens/>
        <w:spacing w:line="480" w:lineRule="auto"/>
        <w:ind w:left="720" w:hanging="720"/>
        <w:jc w:val="both"/>
        <w:rPr>
          <w:rFonts w:ascii="Arial" w:hAnsi="Arial"/>
          <w:spacing w:val="-3"/>
          <w:sz w:val="24"/>
        </w:rPr>
      </w:pPr>
      <w:r>
        <w:rPr>
          <w:rFonts w:ascii="Arial" w:hAnsi="Arial"/>
          <w:spacing w:val="-3"/>
          <w:sz w:val="24"/>
        </w:rPr>
        <w:t xml:space="preserve">            Bids received after 2:30 P.M. on June 30, 2015 will not be accepted.</w:t>
      </w:r>
    </w:p>
    <w:p w:rsidR="005448D4" w:rsidRDefault="005448D4" w:rsidP="005448D4">
      <w:pPr>
        <w:tabs>
          <w:tab w:val="left" w:pos="-720"/>
          <w:tab w:val="left" w:pos="0"/>
          <w:tab w:val="left" w:pos="720"/>
          <w:tab w:val="left" w:pos="1440"/>
          <w:tab w:val="left" w:pos="2160"/>
          <w:tab w:val="left" w:pos="2880"/>
          <w:tab w:val="left" w:pos="3600"/>
          <w:tab w:val="left" w:pos="4320"/>
        </w:tabs>
        <w:suppressAutoHyphens/>
        <w:spacing w:line="480" w:lineRule="auto"/>
        <w:ind w:left="5040" w:hanging="5040"/>
        <w:jc w:val="both"/>
        <w:rPr>
          <w:rFonts w:ascii="Arial" w:hAnsi="Arial"/>
          <w:spacing w:val="-3"/>
          <w:sz w:val="24"/>
        </w:rPr>
      </w:pPr>
      <w:r>
        <w:rPr>
          <w:rFonts w:ascii="Arial" w:hAnsi="Arial"/>
          <w:spacing w:val="-3"/>
          <w:sz w:val="24"/>
        </w:rPr>
        <w:t xml:space="preserve">                                 </w:t>
      </w:r>
      <w:r>
        <w:rPr>
          <w:rFonts w:ascii="Arial" w:hAnsi="Arial"/>
          <w:spacing w:val="-3"/>
          <w:sz w:val="24"/>
        </w:rPr>
        <w:tab/>
        <w:t xml:space="preserve">  </w:t>
      </w:r>
    </w:p>
    <w:p w:rsidR="005448D4" w:rsidRDefault="005448D4" w:rsidP="005448D4">
      <w:pPr>
        <w:tabs>
          <w:tab w:val="left" w:pos="-720"/>
        </w:tabs>
        <w:suppressAutoHyphens/>
        <w:spacing w:line="480" w:lineRule="auto"/>
        <w:jc w:val="both"/>
        <w:rPr>
          <w:rFonts w:ascii="Arial" w:hAnsi="Arial"/>
          <w:spacing w:val="-3"/>
          <w:sz w:val="24"/>
        </w:rPr>
      </w:pPr>
      <w:r>
        <w:rPr>
          <w:rFonts w:ascii="Arial" w:hAnsi="Arial"/>
          <w:spacing w:val="-3"/>
          <w:sz w:val="24"/>
        </w:rPr>
        <w:t xml:space="preserve">              </w:t>
      </w:r>
    </w:p>
    <w:p w:rsidR="005448D4" w:rsidRDefault="005448D4" w:rsidP="005448D4">
      <w:pPr>
        <w:tabs>
          <w:tab w:val="left" w:pos="-720"/>
        </w:tabs>
        <w:suppressAutoHyphens/>
        <w:ind w:left="720" w:hanging="720"/>
        <w:jc w:val="both"/>
        <w:rPr>
          <w:rFonts w:ascii="Arial" w:hAnsi="Arial"/>
          <w:spacing w:val="-3"/>
          <w:sz w:val="24"/>
        </w:rPr>
      </w:pPr>
      <w:r>
        <w:rPr>
          <w:rFonts w:ascii="Arial" w:hAnsi="Arial"/>
          <w:spacing w:val="-3"/>
          <w:sz w:val="24"/>
        </w:rPr>
        <w:tab/>
        <w:t xml:space="preserve">Sealed bids will be received by John Piacenza, Purchasing Agent of the Town of Groton, until 2:30 P.M. on </w:t>
      </w:r>
      <w:r w:rsidRPr="005470B7">
        <w:rPr>
          <w:rFonts w:ascii="Arial" w:hAnsi="Arial"/>
          <w:b/>
          <w:spacing w:val="-3"/>
          <w:sz w:val="24"/>
        </w:rPr>
        <w:t>Ju</w:t>
      </w:r>
      <w:r>
        <w:rPr>
          <w:rFonts w:ascii="Arial" w:hAnsi="Arial"/>
          <w:b/>
          <w:spacing w:val="-3"/>
          <w:sz w:val="24"/>
        </w:rPr>
        <w:t>ne</w:t>
      </w:r>
      <w:r w:rsidRPr="005470B7">
        <w:rPr>
          <w:rFonts w:ascii="Arial" w:hAnsi="Arial"/>
          <w:b/>
          <w:spacing w:val="-3"/>
          <w:sz w:val="24"/>
        </w:rPr>
        <w:t xml:space="preserve"> </w:t>
      </w:r>
      <w:r>
        <w:rPr>
          <w:rFonts w:ascii="Arial" w:hAnsi="Arial"/>
          <w:b/>
          <w:spacing w:val="-3"/>
          <w:sz w:val="24"/>
        </w:rPr>
        <w:t>30</w:t>
      </w:r>
      <w:r w:rsidRPr="005470B7">
        <w:rPr>
          <w:rFonts w:ascii="Arial" w:hAnsi="Arial"/>
          <w:b/>
          <w:spacing w:val="-3"/>
          <w:sz w:val="24"/>
        </w:rPr>
        <w:t>, 201</w:t>
      </w:r>
      <w:r>
        <w:rPr>
          <w:rFonts w:ascii="Arial" w:hAnsi="Arial"/>
          <w:b/>
          <w:spacing w:val="-3"/>
          <w:sz w:val="24"/>
        </w:rPr>
        <w:t>5</w:t>
      </w:r>
      <w:r>
        <w:rPr>
          <w:rFonts w:ascii="Arial" w:hAnsi="Arial"/>
          <w:spacing w:val="-3"/>
          <w:sz w:val="24"/>
        </w:rPr>
        <w:t xml:space="preserve"> for Lestertown Road Pump Station Shed and Fence Removal for the Town of Groton in accordance with the following specifications and information.  </w:t>
      </w:r>
    </w:p>
    <w:p w:rsidR="005448D4" w:rsidRDefault="005448D4" w:rsidP="005448D4">
      <w:pPr>
        <w:tabs>
          <w:tab w:val="left" w:pos="-720"/>
        </w:tabs>
        <w:suppressAutoHyphens/>
        <w:jc w:val="both"/>
        <w:rPr>
          <w:rFonts w:ascii="Arial" w:hAnsi="Arial"/>
          <w:spacing w:val="-3"/>
          <w:sz w:val="24"/>
        </w:rPr>
      </w:pPr>
      <w:r>
        <w:rPr>
          <w:rFonts w:ascii="Arial" w:hAnsi="Arial"/>
          <w:spacing w:val="-3"/>
          <w:sz w:val="24"/>
        </w:rPr>
        <w:br w:type="page"/>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 w:val="center" w:pos="4680"/>
        </w:tabs>
        <w:suppressAutoHyphens/>
        <w:ind w:left="720" w:hanging="720"/>
        <w:rPr>
          <w:rFonts w:ascii="Arial" w:hAnsi="Arial"/>
          <w:spacing w:val="-3"/>
          <w:sz w:val="24"/>
        </w:rPr>
      </w:pPr>
      <w:r>
        <w:rPr>
          <w:rFonts w:ascii="Arial" w:hAnsi="Arial"/>
          <w:b/>
          <w:spacing w:val="-3"/>
          <w:sz w:val="24"/>
        </w:rPr>
        <w:tab/>
      </w:r>
      <w:r>
        <w:rPr>
          <w:rFonts w:ascii="Arial" w:hAnsi="Arial"/>
          <w:b/>
          <w:spacing w:val="-3"/>
          <w:sz w:val="24"/>
        </w:rPr>
        <w:tab/>
      </w:r>
      <w:r>
        <w:rPr>
          <w:rFonts w:ascii="Arial" w:hAnsi="Arial"/>
          <w:b/>
          <w:spacing w:val="-3"/>
          <w:sz w:val="24"/>
          <w:u w:val="single"/>
        </w:rPr>
        <w:t>TABLE OF CONTENTS</w:t>
      </w:r>
    </w:p>
    <w:p w:rsidR="005448D4" w:rsidRDefault="005448D4" w:rsidP="005448D4">
      <w:pPr>
        <w:pStyle w:val="Footer"/>
        <w:tabs>
          <w:tab w:val="clear" w:pos="4320"/>
          <w:tab w:val="clear" w:pos="8640"/>
          <w:tab w:val="left" w:pos="-720"/>
        </w:tabs>
        <w:suppressAutoHyphens/>
        <w:rPr>
          <w:rFonts w:ascii="Arial" w:hAnsi="Arial"/>
          <w:spacing w:val="-3"/>
        </w:rPr>
      </w:pPr>
    </w:p>
    <w:p w:rsidR="005448D4" w:rsidRDefault="005448D4" w:rsidP="005448D4">
      <w:pPr>
        <w:tabs>
          <w:tab w:val="left" w:pos="-720"/>
        </w:tabs>
        <w:suppressAutoHyphens/>
        <w:rPr>
          <w:rFonts w:ascii="Arial" w:hAnsi="Arial"/>
          <w:spacing w:val="-3"/>
          <w:sz w:val="24"/>
        </w:rPr>
      </w:pPr>
    </w:p>
    <w:p w:rsidR="005448D4" w:rsidRDefault="005448D4" w:rsidP="005448D4">
      <w:pPr>
        <w:tabs>
          <w:tab w:val="center" w:pos="4680"/>
        </w:tabs>
        <w:suppressAutoHyphens/>
        <w:rPr>
          <w:rFonts w:ascii="Arial" w:hAnsi="Arial"/>
          <w:b/>
          <w:spacing w:val="-3"/>
          <w:sz w:val="24"/>
          <w:u w:val="single"/>
        </w:rPr>
      </w:pPr>
      <w:r>
        <w:rPr>
          <w:rFonts w:ascii="Arial" w:hAnsi="Arial"/>
          <w:spacing w:val="-3"/>
          <w:sz w:val="24"/>
        </w:rPr>
        <w:t xml:space="preserve"> </w:t>
      </w:r>
      <w:r>
        <w:rPr>
          <w:rFonts w:ascii="Arial" w:hAnsi="Arial"/>
          <w:b/>
          <w:spacing w:val="-3"/>
          <w:sz w:val="24"/>
        </w:rPr>
        <w:tab/>
      </w:r>
    </w:p>
    <w:p w:rsidR="005448D4" w:rsidRDefault="005448D4" w:rsidP="005448D4">
      <w:pPr>
        <w:tabs>
          <w:tab w:val="left" w:pos="-720"/>
        </w:tabs>
        <w:suppressAutoHyphens/>
        <w:rPr>
          <w:rFonts w:ascii="Arial" w:hAnsi="Arial"/>
          <w:b/>
          <w:spacing w:val="-3"/>
          <w:sz w:val="24"/>
          <w:u w:val="single"/>
        </w:rPr>
      </w:pPr>
    </w:p>
    <w:p w:rsidR="005448D4" w:rsidRDefault="005448D4" w:rsidP="005448D4">
      <w:pPr>
        <w:tabs>
          <w:tab w:val="left" w:pos="-720"/>
          <w:tab w:val="left" w:pos="0"/>
        </w:tabs>
        <w:suppressAutoHyphens/>
        <w:rPr>
          <w:rFonts w:ascii="Arial" w:hAnsi="Arial"/>
          <w:spacing w:val="-3"/>
          <w:sz w:val="24"/>
        </w:rPr>
      </w:pPr>
      <w:r>
        <w:rPr>
          <w:rFonts w:ascii="Arial" w:hAnsi="Arial"/>
          <w:b/>
          <w:spacing w:val="-3"/>
          <w:sz w:val="24"/>
        </w:rPr>
        <w:t xml:space="preserve">           </w:t>
      </w:r>
      <w:r>
        <w:rPr>
          <w:rFonts w:ascii="Arial" w:hAnsi="Arial"/>
          <w:b/>
          <w:spacing w:val="-3"/>
          <w:sz w:val="24"/>
          <w:u w:val="single"/>
        </w:rPr>
        <w:t>ITEM 1.</w:t>
      </w:r>
      <w:r>
        <w:rPr>
          <w:rFonts w:ascii="Arial" w:hAnsi="Arial"/>
          <w:spacing w:val="-3"/>
          <w:sz w:val="24"/>
        </w:rPr>
        <w:t xml:space="preserve">       </w:t>
      </w:r>
      <w:r>
        <w:rPr>
          <w:rFonts w:ascii="Arial" w:hAnsi="Arial"/>
          <w:b/>
          <w:spacing w:val="-3"/>
          <w:sz w:val="24"/>
          <w:u w:val="single"/>
        </w:rPr>
        <w:t>GENERAL INFORMATION</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s>
        <w:suppressAutoHyphens/>
        <w:rPr>
          <w:rFonts w:ascii="Arial" w:hAnsi="Arial"/>
          <w:spacing w:val="-3"/>
          <w:sz w:val="24"/>
        </w:rPr>
      </w:pPr>
      <w:r>
        <w:rPr>
          <w:rFonts w:ascii="Arial" w:hAnsi="Arial"/>
          <w:spacing w:val="-3"/>
          <w:sz w:val="24"/>
        </w:rPr>
        <w:t xml:space="preserve">                       A.  Item to be bid</w:t>
      </w:r>
    </w:p>
    <w:p w:rsidR="005448D4" w:rsidRDefault="005448D4" w:rsidP="005448D4">
      <w:pPr>
        <w:tabs>
          <w:tab w:val="left" w:pos="-720"/>
        </w:tabs>
        <w:suppressAutoHyphens/>
        <w:rPr>
          <w:rFonts w:ascii="Arial" w:hAnsi="Arial"/>
          <w:spacing w:val="-3"/>
          <w:sz w:val="24"/>
        </w:rPr>
      </w:pPr>
      <w:r>
        <w:rPr>
          <w:rFonts w:ascii="Arial" w:hAnsi="Arial"/>
          <w:spacing w:val="-3"/>
          <w:sz w:val="24"/>
        </w:rPr>
        <w:t xml:space="preserve">                       B.  Tax Information</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 w:val="left" w:pos="0"/>
        </w:tabs>
        <w:suppressAutoHyphens/>
        <w:ind w:left="720" w:hanging="720"/>
        <w:rPr>
          <w:rFonts w:ascii="Arial" w:hAnsi="Arial"/>
          <w:b/>
          <w:spacing w:val="-3"/>
          <w:sz w:val="24"/>
        </w:rPr>
      </w:pPr>
      <w:r>
        <w:rPr>
          <w:rFonts w:ascii="Arial" w:hAnsi="Arial"/>
          <w:b/>
          <w:spacing w:val="-3"/>
          <w:sz w:val="24"/>
        </w:rPr>
        <w:tab/>
      </w:r>
    </w:p>
    <w:p w:rsidR="005448D4" w:rsidRDefault="005448D4" w:rsidP="005448D4">
      <w:pPr>
        <w:tabs>
          <w:tab w:val="left" w:pos="-720"/>
          <w:tab w:val="left" w:pos="0"/>
        </w:tabs>
        <w:suppressAutoHyphens/>
        <w:ind w:left="720" w:hanging="720"/>
        <w:rPr>
          <w:rFonts w:ascii="Arial" w:hAnsi="Arial"/>
          <w:spacing w:val="-3"/>
          <w:sz w:val="24"/>
        </w:rPr>
      </w:pPr>
      <w:r>
        <w:rPr>
          <w:rFonts w:ascii="Arial" w:hAnsi="Arial"/>
          <w:b/>
          <w:spacing w:val="-3"/>
          <w:sz w:val="24"/>
        </w:rPr>
        <w:t xml:space="preserve">           </w:t>
      </w:r>
      <w:r>
        <w:rPr>
          <w:rFonts w:ascii="Arial" w:hAnsi="Arial"/>
          <w:b/>
          <w:spacing w:val="-3"/>
          <w:sz w:val="24"/>
          <w:u w:val="single"/>
        </w:rPr>
        <w:t>ITEM 2.</w:t>
      </w:r>
      <w:r>
        <w:rPr>
          <w:rFonts w:ascii="Arial" w:hAnsi="Arial"/>
          <w:spacing w:val="-3"/>
          <w:sz w:val="24"/>
        </w:rPr>
        <w:t xml:space="preserve">      </w:t>
      </w:r>
      <w:r>
        <w:rPr>
          <w:rFonts w:ascii="Arial" w:hAnsi="Arial"/>
          <w:b/>
          <w:spacing w:val="-3"/>
          <w:sz w:val="24"/>
          <w:u w:val="single"/>
        </w:rPr>
        <w:t xml:space="preserve"> BID SUBMISSION</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 w:val="left" w:pos="0"/>
        </w:tabs>
        <w:suppressAutoHyphens/>
        <w:ind w:left="720" w:hanging="720"/>
        <w:rPr>
          <w:rFonts w:ascii="Arial" w:hAnsi="Arial"/>
          <w:spacing w:val="-3"/>
          <w:sz w:val="24"/>
        </w:rPr>
      </w:pPr>
      <w:r>
        <w:rPr>
          <w:rFonts w:ascii="Arial" w:hAnsi="Arial"/>
          <w:spacing w:val="-3"/>
          <w:sz w:val="24"/>
        </w:rPr>
        <w:tab/>
        <w:t xml:space="preserve">           A.  Date and Time</w:t>
      </w:r>
    </w:p>
    <w:p w:rsidR="005448D4" w:rsidRDefault="005448D4" w:rsidP="005448D4">
      <w:pPr>
        <w:tabs>
          <w:tab w:val="left" w:pos="-720"/>
          <w:tab w:val="left" w:pos="0"/>
          <w:tab w:val="left" w:pos="720"/>
          <w:tab w:val="left" w:pos="1440"/>
        </w:tabs>
        <w:suppressAutoHyphens/>
        <w:ind w:left="2160" w:hanging="2160"/>
        <w:rPr>
          <w:rFonts w:ascii="Arial" w:hAnsi="Arial"/>
          <w:spacing w:val="-3"/>
          <w:sz w:val="24"/>
        </w:rPr>
      </w:pPr>
      <w:r>
        <w:rPr>
          <w:rFonts w:ascii="Arial" w:hAnsi="Arial"/>
          <w:spacing w:val="-3"/>
          <w:sz w:val="24"/>
        </w:rPr>
        <w:tab/>
        <w:t xml:space="preserve">           B.  Submission Procedures</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 w:val="left" w:pos="0"/>
        </w:tabs>
        <w:suppressAutoHyphens/>
        <w:ind w:left="720" w:hanging="720"/>
        <w:rPr>
          <w:rFonts w:ascii="Arial" w:hAnsi="Arial"/>
          <w:b/>
          <w:spacing w:val="-3"/>
          <w:sz w:val="24"/>
        </w:rPr>
      </w:pPr>
      <w:r>
        <w:rPr>
          <w:rFonts w:ascii="Arial" w:hAnsi="Arial"/>
          <w:b/>
          <w:spacing w:val="-3"/>
          <w:sz w:val="24"/>
        </w:rPr>
        <w:tab/>
      </w:r>
    </w:p>
    <w:p w:rsidR="005448D4" w:rsidRDefault="005448D4" w:rsidP="005448D4">
      <w:pPr>
        <w:tabs>
          <w:tab w:val="left" w:pos="-720"/>
          <w:tab w:val="left" w:pos="0"/>
        </w:tabs>
        <w:suppressAutoHyphens/>
        <w:ind w:left="720" w:hanging="720"/>
        <w:rPr>
          <w:rFonts w:ascii="Arial" w:hAnsi="Arial"/>
          <w:spacing w:val="-3"/>
          <w:sz w:val="24"/>
        </w:rPr>
      </w:pPr>
      <w:r>
        <w:rPr>
          <w:rFonts w:ascii="Arial" w:hAnsi="Arial"/>
          <w:b/>
          <w:spacing w:val="-3"/>
          <w:sz w:val="24"/>
        </w:rPr>
        <w:t xml:space="preserve">           </w:t>
      </w:r>
      <w:r>
        <w:rPr>
          <w:rFonts w:ascii="Arial" w:hAnsi="Arial"/>
          <w:b/>
          <w:spacing w:val="-3"/>
          <w:sz w:val="24"/>
          <w:u w:val="single"/>
        </w:rPr>
        <w:t>ITEM 3.</w:t>
      </w:r>
      <w:r>
        <w:rPr>
          <w:rFonts w:ascii="Arial" w:hAnsi="Arial"/>
          <w:spacing w:val="-3"/>
          <w:sz w:val="24"/>
        </w:rPr>
        <w:t xml:space="preserve">       </w:t>
      </w:r>
      <w:r>
        <w:rPr>
          <w:rFonts w:ascii="Arial" w:hAnsi="Arial"/>
          <w:b/>
          <w:spacing w:val="-3"/>
          <w:sz w:val="24"/>
          <w:u w:val="single"/>
        </w:rPr>
        <w:t>WITHDRAWAL OF BIDS</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 w:val="left" w:pos="0"/>
          <w:tab w:val="left" w:pos="720"/>
          <w:tab w:val="left" w:pos="1440"/>
        </w:tabs>
        <w:suppressAutoHyphens/>
        <w:ind w:left="2160" w:hanging="2160"/>
        <w:rPr>
          <w:rFonts w:ascii="Arial" w:hAnsi="Arial"/>
          <w:spacing w:val="-3"/>
          <w:sz w:val="24"/>
        </w:rPr>
      </w:pPr>
      <w:r>
        <w:rPr>
          <w:rFonts w:ascii="Arial" w:hAnsi="Arial"/>
          <w:spacing w:val="-3"/>
          <w:sz w:val="24"/>
        </w:rPr>
        <w:tab/>
        <w:t xml:space="preserve">           A.  Time Period</w:t>
      </w:r>
    </w:p>
    <w:p w:rsidR="005448D4" w:rsidRDefault="005448D4" w:rsidP="005448D4">
      <w:pPr>
        <w:tabs>
          <w:tab w:val="left" w:pos="-720"/>
          <w:tab w:val="left" w:pos="0"/>
        </w:tabs>
        <w:suppressAutoHyphens/>
        <w:ind w:left="720" w:hanging="720"/>
        <w:rPr>
          <w:rFonts w:ascii="Arial" w:hAnsi="Arial"/>
          <w:spacing w:val="-3"/>
          <w:sz w:val="24"/>
        </w:rPr>
      </w:pPr>
      <w:r>
        <w:rPr>
          <w:rFonts w:ascii="Arial" w:hAnsi="Arial"/>
          <w:spacing w:val="-3"/>
          <w:sz w:val="24"/>
        </w:rPr>
        <w:tab/>
        <w:t xml:space="preserve">           B.  Procedure</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 w:val="left" w:pos="0"/>
        </w:tabs>
        <w:suppressAutoHyphens/>
        <w:ind w:left="720" w:hanging="720"/>
        <w:rPr>
          <w:rFonts w:ascii="Arial" w:hAnsi="Arial"/>
          <w:b/>
          <w:spacing w:val="-3"/>
          <w:sz w:val="24"/>
        </w:rPr>
      </w:pPr>
      <w:r>
        <w:rPr>
          <w:rFonts w:ascii="Arial" w:hAnsi="Arial"/>
          <w:b/>
          <w:spacing w:val="-3"/>
          <w:sz w:val="24"/>
        </w:rPr>
        <w:tab/>
      </w:r>
    </w:p>
    <w:p w:rsidR="005448D4" w:rsidRDefault="005448D4" w:rsidP="005448D4">
      <w:pPr>
        <w:tabs>
          <w:tab w:val="left" w:pos="-720"/>
          <w:tab w:val="left" w:pos="0"/>
        </w:tabs>
        <w:suppressAutoHyphens/>
        <w:ind w:left="720" w:hanging="720"/>
        <w:rPr>
          <w:rFonts w:ascii="Arial" w:hAnsi="Arial"/>
          <w:spacing w:val="-3"/>
          <w:sz w:val="24"/>
        </w:rPr>
      </w:pPr>
      <w:r>
        <w:rPr>
          <w:rFonts w:ascii="Arial" w:hAnsi="Arial"/>
          <w:b/>
          <w:spacing w:val="-3"/>
          <w:sz w:val="24"/>
        </w:rPr>
        <w:t xml:space="preserve">           </w:t>
      </w:r>
      <w:r>
        <w:rPr>
          <w:rFonts w:ascii="Arial" w:hAnsi="Arial"/>
          <w:b/>
          <w:spacing w:val="-3"/>
          <w:sz w:val="24"/>
          <w:u w:val="single"/>
        </w:rPr>
        <w:t>ITEM 4.</w:t>
      </w:r>
      <w:r>
        <w:rPr>
          <w:rFonts w:ascii="Arial" w:hAnsi="Arial"/>
          <w:spacing w:val="-3"/>
          <w:sz w:val="24"/>
        </w:rPr>
        <w:t xml:space="preserve">       </w:t>
      </w:r>
      <w:r>
        <w:rPr>
          <w:rFonts w:ascii="Arial" w:hAnsi="Arial"/>
          <w:b/>
          <w:spacing w:val="-3"/>
          <w:sz w:val="24"/>
          <w:u w:val="single"/>
        </w:rPr>
        <w:t xml:space="preserve">BID BONDS, CERTIFIED CHECKS OR CASHIER'S </w:t>
      </w:r>
      <w:r>
        <w:rPr>
          <w:rFonts w:ascii="Arial" w:hAnsi="Arial"/>
          <w:spacing w:val="-3"/>
          <w:sz w:val="24"/>
        </w:rPr>
        <w:t xml:space="preserve">                              </w:t>
      </w:r>
      <w:r>
        <w:rPr>
          <w:rFonts w:ascii="Arial" w:hAnsi="Arial"/>
          <w:b/>
          <w:spacing w:val="-3"/>
          <w:sz w:val="24"/>
          <w:u w:val="single"/>
        </w:rPr>
        <w:t>CHECKS</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 w:val="left" w:pos="0"/>
        </w:tabs>
        <w:suppressAutoHyphens/>
        <w:ind w:left="720" w:hanging="720"/>
        <w:rPr>
          <w:rFonts w:ascii="Arial" w:hAnsi="Arial"/>
          <w:b/>
          <w:spacing w:val="-3"/>
          <w:sz w:val="24"/>
        </w:rPr>
      </w:pPr>
      <w:r>
        <w:rPr>
          <w:rFonts w:ascii="Arial" w:hAnsi="Arial"/>
          <w:b/>
          <w:spacing w:val="-3"/>
          <w:sz w:val="24"/>
        </w:rPr>
        <w:tab/>
      </w:r>
    </w:p>
    <w:p w:rsidR="005448D4" w:rsidRDefault="005448D4" w:rsidP="005448D4">
      <w:pPr>
        <w:tabs>
          <w:tab w:val="left" w:pos="-720"/>
          <w:tab w:val="left" w:pos="0"/>
        </w:tabs>
        <w:suppressAutoHyphens/>
        <w:ind w:left="720" w:hanging="720"/>
        <w:rPr>
          <w:rFonts w:ascii="Arial" w:hAnsi="Arial"/>
          <w:spacing w:val="-3"/>
          <w:sz w:val="24"/>
        </w:rPr>
      </w:pPr>
      <w:r>
        <w:rPr>
          <w:rFonts w:ascii="Arial" w:hAnsi="Arial"/>
          <w:b/>
          <w:spacing w:val="-3"/>
          <w:sz w:val="24"/>
        </w:rPr>
        <w:t xml:space="preserve">           </w:t>
      </w:r>
      <w:r>
        <w:rPr>
          <w:rFonts w:ascii="Arial" w:hAnsi="Arial"/>
          <w:b/>
          <w:spacing w:val="-3"/>
          <w:sz w:val="24"/>
          <w:u w:val="single"/>
        </w:rPr>
        <w:t>ITEM 5.</w:t>
      </w:r>
      <w:r>
        <w:rPr>
          <w:rFonts w:ascii="Arial" w:hAnsi="Arial"/>
          <w:spacing w:val="-3"/>
          <w:sz w:val="24"/>
        </w:rPr>
        <w:t xml:space="preserve">       </w:t>
      </w:r>
      <w:r>
        <w:rPr>
          <w:rFonts w:ascii="Arial" w:hAnsi="Arial"/>
          <w:b/>
          <w:spacing w:val="-3"/>
          <w:sz w:val="24"/>
          <w:u w:val="single"/>
        </w:rPr>
        <w:t>PERFORMANCE BOND</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 w:val="left" w:pos="0"/>
        </w:tabs>
        <w:suppressAutoHyphens/>
        <w:ind w:left="720" w:hanging="720"/>
        <w:rPr>
          <w:rFonts w:ascii="Arial" w:hAnsi="Arial"/>
          <w:b/>
          <w:spacing w:val="-3"/>
          <w:sz w:val="24"/>
        </w:rPr>
      </w:pPr>
      <w:r>
        <w:rPr>
          <w:rFonts w:ascii="Arial" w:hAnsi="Arial"/>
          <w:b/>
          <w:spacing w:val="-3"/>
          <w:sz w:val="24"/>
        </w:rPr>
        <w:tab/>
      </w:r>
    </w:p>
    <w:p w:rsidR="005448D4" w:rsidRDefault="005448D4" w:rsidP="005448D4">
      <w:pPr>
        <w:tabs>
          <w:tab w:val="left" w:pos="-720"/>
          <w:tab w:val="left" w:pos="0"/>
        </w:tabs>
        <w:suppressAutoHyphens/>
        <w:ind w:left="720" w:hanging="720"/>
        <w:rPr>
          <w:rFonts w:ascii="Arial" w:hAnsi="Arial"/>
          <w:spacing w:val="-3"/>
          <w:sz w:val="24"/>
        </w:rPr>
      </w:pPr>
      <w:r>
        <w:rPr>
          <w:rFonts w:ascii="Arial" w:hAnsi="Arial"/>
          <w:b/>
          <w:spacing w:val="-3"/>
          <w:sz w:val="24"/>
        </w:rPr>
        <w:t xml:space="preserve">           </w:t>
      </w:r>
      <w:r>
        <w:rPr>
          <w:rFonts w:ascii="Arial" w:hAnsi="Arial"/>
          <w:b/>
          <w:spacing w:val="-3"/>
          <w:sz w:val="24"/>
          <w:u w:val="single"/>
        </w:rPr>
        <w:t>ITEM 6.</w:t>
      </w:r>
      <w:r>
        <w:rPr>
          <w:rFonts w:ascii="Arial" w:hAnsi="Arial"/>
          <w:spacing w:val="-3"/>
          <w:sz w:val="24"/>
        </w:rPr>
        <w:t xml:space="preserve">       </w:t>
      </w:r>
      <w:r>
        <w:rPr>
          <w:rFonts w:ascii="Arial" w:hAnsi="Arial"/>
          <w:b/>
          <w:spacing w:val="-3"/>
          <w:sz w:val="24"/>
          <w:u w:val="single"/>
        </w:rPr>
        <w:t>VENDOR QUALIFICATION</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 w:val="left" w:pos="0"/>
        </w:tabs>
        <w:suppressAutoHyphens/>
        <w:ind w:left="720" w:hanging="720"/>
        <w:rPr>
          <w:rFonts w:ascii="Arial" w:hAnsi="Arial"/>
          <w:b/>
          <w:spacing w:val="-3"/>
          <w:sz w:val="24"/>
        </w:rPr>
      </w:pPr>
      <w:r>
        <w:rPr>
          <w:rFonts w:ascii="Arial" w:hAnsi="Arial"/>
          <w:b/>
          <w:spacing w:val="-3"/>
          <w:sz w:val="24"/>
        </w:rPr>
        <w:tab/>
      </w:r>
    </w:p>
    <w:p w:rsidR="005448D4" w:rsidRDefault="005448D4" w:rsidP="005448D4">
      <w:pPr>
        <w:tabs>
          <w:tab w:val="left" w:pos="-720"/>
          <w:tab w:val="left" w:pos="0"/>
        </w:tabs>
        <w:suppressAutoHyphens/>
        <w:ind w:left="720" w:hanging="720"/>
        <w:rPr>
          <w:rFonts w:ascii="Arial" w:hAnsi="Arial"/>
          <w:spacing w:val="-3"/>
          <w:sz w:val="24"/>
        </w:rPr>
      </w:pPr>
      <w:r>
        <w:rPr>
          <w:rFonts w:ascii="Arial" w:hAnsi="Arial"/>
          <w:b/>
          <w:spacing w:val="-3"/>
          <w:sz w:val="24"/>
        </w:rPr>
        <w:t xml:space="preserve">           </w:t>
      </w:r>
      <w:r>
        <w:rPr>
          <w:rFonts w:ascii="Arial" w:hAnsi="Arial"/>
          <w:b/>
          <w:spacing w:val="-3"/>
          <w:sz w:val="24"/>
          <w:u w:val="single"/>
        </w:rPr>
        <w:t>ITEM 7.</w:t>
      </w:r>
      <w:r>
        <w:rPr>
          <w:rFonts w:ascii="Arial" w:hAnsi="Arial"/>
          <w:spacing w:val="-3"/>
          <w:sz w:val="24"/>
        </w:rPr>
        <w:t xml:space="preserve">       </w:t>
      </w:r>
      <w:r>
        <w:rPr>
          <w:rFonts w:ascii="Arial" w:hAnsi="Arial"/>
          <w:b/>
          <w:spacing w:val="-3"/>
          <w:sz w:val="24"/>
          <w:u w:val="single"/>
        </w:rPr>
        <w:t>DELIVERY</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 w:val="left" w:pos="0"/>
        </w:tabs>
        <w:suppressAutoHyphens/>
        <w:ind w:left="720" w:hanging="720"/>
        <w:rPr>
          <w:rFonts w:ascii="Arial" w:hAnsi="Arial"/>
          <w:spacing w:val="-3"/>
          <w:sz w:val="24"/>
        </w:rPr>
      </w:pPr>
      <w:r>
        <w:rPr>
          <w:rFonts w:ascii="Arial" w:hAnsi="Arial"/>
          <w:spacing w:val="-3"/>
          <w:sz w:val="24"/>
        </w:rPr>
        <w:t xml:space="preserve">                       A.  Requirements</w:t>
      </w:r>
    </w:p>
    <w:p w:rsidR="005448D4" w:rsidRDefault="005448D4" w:rsidP="005448D4">
      <w:pPr>
        <w:tabs>
          <w:tab w:val="left" w:pos="-720"/>
        </w:tabs>
        <w:suppressAutoHyphens/>
        <w:rPr>
          <w:rFonts w:ascii="Arial" w:hAnsi="Arial"/>
          <w:spacing w:val="-3"/>
          <w:sz w:val="24"/>
        </w:rPr>
      </w:pPr>
      <w:r>
        <w:rPr>
          <w:rFonts w:ascii="Arial" w:hAnsi="Arial"/>
          <w:spacing w:val="-3"/>
          <w:sz w:val="24"/>
        </w:rPr>
        <w:t xml:space="preserve">                       B.  "Agreed-Upon Delivery Date"</w:t>
      </w:r>
    </w:p>
    <w:p w:rsidR="005448D4" w:rsidRDefault="005448D4" w:rsidP="005448D4">
      <w:pPr>
        <w:tabs>
          <w:tab w:val="left" w:pos="-720"/>
        </w:tabs>
        <w:suppressAutoHyphens/>
        <w:rPr>
          <w:rFonts w:ascii="Arial" w:hAnsi="Arial"/>
          <w:spacing w:val="-3"/>
          <w:sz w:val="24"/>
        </w:rPr>
      </w:pPr>
      <w:r>
        <w:rPr>
          <w:rFonts w:ascii="Arial" w:hAnsi="Arial"/>
          <w:spacing w:val="-3"/>
          <w:sz w:val="24"/>
        </w:rPr>
        <w:t xml:space="preserve">                       C.  Location</w:t>
      </w:r>
    </w:p>
    <w:p w:rsidR="005448D4" w:rsidRDefault="005448D4" w:rsidP="005448D4">
      <w:pPr>
        <w:tabs>
          <w:tab w:val="left" w:pos="-720"/>
        </w:tabs>
        <w:suppressAutoHyphens/>
        <w:rPr>
          <w:rFonts w:ascii="Arial" w:hAnsi="Arial"/>
          <w:spacing w:val="-3"/>
          <w:sz w:val="24"/>
        </w:rPr>
      </w:pPr>
      <w:r>
        <w:rPr>
          <w:rFonts w:ascii="Arial" w:hAnsi="Arial"/>
          <w:spacing w:val="-3"/>
          <w:sz w:val="24"/>
        </w:rPr>
        <w:t xml:space="preserve">                       D.  Penalty Clause</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 w:val="left" w:pos="0"/>
        </w:tabs>
        <w:suppressAutoHyphens/>
        <w:ind w:left="720" w:hanging="720"/>
        <w:rPr>
          <w:rFonts w:ascii="Arial" w:hAnsi="Arial"/>
          <w:spacing w:val="-3"/>
          <w:sz w:val="24"/>
        </w:rPr>
      </w:pPr>
      <w:r>
        <w:rPr>
          <w:rFonts w:ascii="Arial" w:hAnsi="Arial"/>
          <w:b/>
          <w:spacing w:val="-3"/>
          <w:sz w:val="24"/>
        </w:rPr>
        <w:t xml:space="preserve">           </w:t>
      </w:r>
      <w:r>
        <w:rPr>
          <w:rFonts w:ascii="Arial" w:hAnsi="Arial"/>
          <w:b/>
          <w:spacing w:val="-3"/>
          <w:sz w:val="24"/>
          <w:u w:val="single"/>
        </w:rPr>
        <w:t>ITEM 8.</w:t>
      </w:r>
      <w:r>
        <w:rPr>
          <w:rFonts w:ascii="Arial" w:hAnsi="Arial"/>
          <w:spacing w:val="-3"/>
          <w:sz w:val="24"/>
        </w:rPr>
        <w:t xml:space="preserve">       </w:t>
      </w:r>
      <w:r>
        <w:rPr>
          <w:rFonts w:ascii="Arial" w:hAnsi="Arial"/>
          <w:b/>
          <w:spacing w:val="-3"/>
          <w:sz w:val="24"/>
          <w:u w:val="single"/>
        </w:rPr>
        <w:t>ACCEPTANCE OR REJECTION OF BIDS</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 w:val="left" w:pos="0"/>
        </w:tabs>
        <w:suppressAutoHyphens/>
        <w:ind w:left="720" w:hanging="720"/>
        <w:rPr>
          <w:rFonts w:ascii="Arial" w:hAnsi="Arial"/>
          <w:b/>
          <w:spacing w:val="-3"/>
          <w:sz w:val="24"/>
        </w:rPr>
      </w:pPr>
      <w:r>
        <w:rPr>
          <w:rFonts w:ascii="Arial" w:hAnsi="Arial"/>
          <w:b/>
          <w:spacing w:val="-3"/>
          <w:sz w:val="24"/>
        </w:rPr>
        <w:tab/>
      </w:r>
    </w:p>
    <w:p w:rsidR="005448D4" w:rsidRDefault="005448D4" w:rsidP="005448D4">
      <w:pPr>
        <w:tabs>
          <w:tab w:val="left" w:pos="-720"/>
          <w:tab w:val="left" w:pos="0"/>
        </w:tabs>
        <w:suppressAutoHyphens/>
        <w:ind w:left="720" w:hanging="720"/>
        <w:rPr>
          <w:rFonts w:ascii="Arial" w:hAnsi="Arial"/>
          <w:spacing w:val="-3"/>
          <w:sz w:val="24"/>
        </w:rPr>
      </w:pPr>
      <w:r>
        <w:rPr>
          <w:rFonts w:ascii="Arial" w:hAnsi="Arial"/>
          <w:b/>
          <w:spacing w:val="-3"/>
          <w:sz w:val="24"/>
        </w:rPr>
        <w:t xml:space="preserve">           </w:t>
      </w:r>
      <w:r>
        <w:rPr>
          <w:rFonts w:ascii="Arial" w:hAnsi="Arial"/>
          <w:b/>
          <w:spacing w:val="-3"/>
          <w:sz w:val="24"/>
          <w:u w:val="single"/>
        </w:rPr>
        <w:t>ITEM 9.</w:t>
      </w:r>
      <w:r>
        <w:rPr>
          <w:rFonts w:ascii="Arial" w:hAnsi="Arial"/>
          <w:spacing w:val="-3"/>
          <w:sz w:val="24"/>
        </w:rPr>
        <w:t xml:space="preserve">       </w:t>
      </w:r>
      <w:r>
        <w:rPr>
          <w:rFonts w:ascii="Arial" w:hAnsi="Arial"/>
          <w:b/>
          <w:spacing w:val="-3"/>
          <w:sz w:val="24"/>
          <w:u w:val="single"/>
        </w:rPr>
        <w:t>PAYMENT TERMS</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s>
        <w:suppressAutoHyphens/>
        <w:rPr>
          <w:rFonts w:ascii="Arial" w:hAnsi="Arial"/>
          <w:spacing w:val="-3"/>
          <w:sz w:val="24"/>
        </w:rPr>
      </w:pPr>
      <w:r>
        <w:rPr>
          <w:rFonts w:ascii="Arial" w:hAnsi="Arial"/>
          <w:spacing w:val="-3"/>
          <w:sz w:val="24"/>
        </w:rPr>
        <w:lastRenderedPageBreak/>
        <w:t xml:space="preserve">                       A.  Timeframe</w:t>
      </w:r>
    </w:p>
    <w:p w:rsidR="005448D4" w:rsidRDefault="005448D4" w:rsidP="005448D4">
      <w:pPr>
        <w:tabs>
          <w:tab w:val="left" w:pos="-720"/>
        </w:tabs>
        <w:suppressAutoHyphens/>
        <w:rPr>
          <w:rFonts w:ascii="Arial" w:hAnsi="Arial"/>
          <w:spacing w:val="-3"/>
          <w:sz w:val="24"/>
        </w:rPr>
      </w:pPr>
      <w:r>
        <w:rPr>
          <w:rFonts w:ascii="Arial" w:hAnsi="Arial"/>
          <w:spacing w:val="-3"/>
          <w:sz w:val="24"/>
        </w:rPr>
        <w:t xml:space="preserve">                       B.  Acceptance</w:t>
      </w:r>
    </w:p>
    <w:p w:rsidR="005448D4" w:rsidRDefault="005448D4" w:rsidP="005448D4">
      <w:pPr>
        <w:tabs>
          <w:tab w:val="left" w:pos="-720"/>
        </w:tabs>
        <w:suppressAutoHyphens/>
        <w:rPr>
          <w:rFonts w:ascii="Arial" w:hAnsi="Arial"/>
          <w:spacing w:val="-3"/>
          <w:sz w:val="24"/>
        </w:rPr>
      </w:pPr>
      <w:r>
        <w:rPr>
          <w:rFonts w:ascii="Arial" w:hAnsi="Arial"/>
          <w:spacing w:val="-3"/>
          <w:sz w:val="24"/>
        </w:rPr>
        <w:t xml:space="preserve">                       C.  Prepayment Option</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 w:val="left" w:pos="0"/>
        </w:tabs>
        <w:suppressAutoHyphens/>
        <w:ind w:left="720" w:hanging="720"/>
        <w:rPr>
          <w:rFonts w:ascii="Arial" w:hAnsi="Arial"/>
          <w:b/>
          <w:spacing w:val="-3"/>
          <w:sz w:val="24"/>
        </w:rPr>
      </w:pPr>
      <w:r>
        <w:rPr>
          <w:rFonts w:ascii="Arial" w:hAnsi="Arial"/>
          <w:b/>
          <w:spacing w:val="-3"/>
          <w:sz w:val="24"/>
        </w:rPr>
        <w:tab/>
      </w:r>
    </w:p>
    <w:p w:rsidR="005448D4" w:rsidRDefault="005448D4" w:rsidP="005448D4">
      <w:pPr>
        <w:tabs>
          <w:tab w:val="left" w:pos="-720"/>
          <w:tab w:val="left" w:pos="0"/>
        </w:tabs>
        <w:suppressAutoHyphens/>
        <w:ind w:left="720" w:hanging="720"/>
        <w:rPr>
          <w:rFonts w:ascii="Arial" w:hAnsi="Arial"/>
          <w:spacing w:val="-3"/>
          <w:sz w:val="24"/>
        </w:rPr>
      </w:pPr>
      <w:r>
        <w:rPr>
          <w:rFonts w:ascii="Arial" w:hAnsi="Arial"/>
          <w:b/>
          <w:spacing w:val="-3"/>
          <w:sz w:val="24"/>
        </w:rPr>
        <w:t xml:space="preserve">           </w:t>
      </w:r>
      <w:r>
        <w:rPr>
          <w:rFonts w:ascii="Arial" w:hAnsi="Arial"/>
          <w:b/>
          <w:spacing w:val="-3"/>
          <w:sz w:val="24"/>
          <w:u w:val="single"/>
        </w:rPr>
        <w:t>ITEM 10.</w:t>
      </w:r>
      <w:r>
        <w:rPr>
          <w:rFonts w:ascii="Arial" w:hAnsi="Arial"/>
          <w:spacing w:val="-3"/>
          <w:sz w:val="24"/>
        </w:rPr>
        <w:t xml:space="preserve">      </w:t>
      </w:r>
      <w:r>
        <w:rPr>
          <w:rFonts w:ascii="Arial" w:hAnsi="Arial"/>
          <w:b/>
          <w:spacing w:val="-3"/>
          <w:sz w:val="24"/>
          <w:u w:val="single"/>
        </w:rPr>
        <w:t>SUPPLEMENTAL INFORMATION</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 w:val="left" w:pos="0"/>
          <w:tab w:val="left" w:pos="720"/>
          <w:tab w:val="left" w:pos="1440"/>
        </w:tabs>
        <w:suppressAutoHyphens/>
        <w:ind w:left="2160" w:hanging="2160"/>
        <w:rPr>
          <w:rFonts w:ascii="Arial" w:hAnsi="Arial"/>
          <w:spacing w:val="-3"/>
          <w:sz w:val="24"/>
        </w:rPr>
      </w:pPr>
      <w:r>
        <w:rPr>
          <w:rFonts w:ascii="Arial" w:hAnsi="Arial"/>
          <w:spacing w:val="-3"/>
          <w:sz w:val="24"/>
        </w:rPr>
        <w:tab/>
        <w:t xml:space="preserve">            A.  Manufacturer's Literature</w:t>
      </w:r>
    </w:p>
    <w:p w:rsidR="005448D4" w:rsidRDefault="005448D4" w:rsidP="005448D4">
      <w:pPr>
        <w:tabs>
          <w:tab w:val="left" w:pos="-720"/>
          <w:tab w:val="left" w:pos="0"/>
          <w:tab w:val="left" w:pos="720"/>
          <w:tab w:val="left" w:pos="1440"/>
        </w:tabs>
        <w:suppressAutoHyphens/>
        <w:ind w:left="2160" w:hanging="2160"/>
        <w:rPr>
          <w:rFonts w:ascii="Arial" w:hAnsi="Arial"/>
          <w:spacing w:val="-3"/>
          <w:sz w:val="24"/>
        </w:rPr>
      </w:pPr>
      <w:r>
        <w:rPr>
          <w:rFonts w:ascii="Arial" w:hAnsi="Arial"/>
          <w:spacing w:val="-3"/>
          <w:sz w:val="24"/>
        </w:rPr>
        <w:t xml:space="preserve">                        B.  "Or Equal" Bids</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 w:val="left" w:pos="0"/>
        </w:tabs>
        <w:suppressAutoHyphens/>
        <w:ind w:left="720" w:hanging="720"/>
        <w:rPr>
          <w:rFonts w:ascii="Arial" w:hAnsi="Arial"/>
          <w:spacing w:val="-3"/>
          <w:sz w:val="24"/>
        </w:rPr>
      </w:pPr>
      <w:r>
        <w:rPr>
          <w:rFonts w:ascii="Arial" w:hAnsi="Arial"/>
          <w:b/>
          <w:spacing w:val="-3"/>
          <w:sz w:val="24"/>
        </w:rPr>
        <w:tab/>
      </w:r>
      <w:r>
        <w:rPr>
          <w:rFonts w:ascii="Arial" w:hAnsi="Arial"/>
          <w:b/>
          <w:spacing w:val="-3"/>
          <w:sz w:val="24"/>
          <w:u w:val="single"/>
        </w:rPr>
        <w:t>ITEM 11.</w:t>
      </w:r>
      <w:r>
        <w:rPr>
          <w:rFonts w:ascii="Arial" w:hAnsi="Arial"/>
          <w:spacing w:val="-3"/>
          <w:sz w:val="24"/>
        </w:rPr>
        <w:t xml:space="preserve">      </w:t>
      </w:r>
      <w:r>
        <w:rPr>
          <w:rFonts w:ascii="Arial" w:hAnsi="Arial"/>
          <w:b/>
          <w:spacing w:val="-3"/>
          <w:sz w:val="24"/>
          <w:u w:val="single"/>
        </w:rPr>
        <w:t>MULTIPLE BIDS</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 w:val="left" w:pos="0"/>
          <w:tab w:val="left" w:pos="720"/>
          <w:tab w:val="left" w:pos="1440"/>
        </w:tabs>
        <w:suppressAutoHyphens/>
        <w:ind w:left="2160" w:hanging="2160"/>
        <w:rPr>
          <w:rFonts w:ascii="Arial" w:hAnsi="Arial"/>
          <w:spacing w:val="-3"/>
          <w:sz w:val="24"/>
        </w:rPr>
      </w:pPr>
      <w:r>
        <w:rPr>
          <w:rFonts w:ascii="Arial" w:hAnsi="Arial"/>
          <w:spacing w:val="-3"/>
          <w:sz w:val="24"/>
        </w:rPr>
        <w:t xml:space="preserve">           </w:t>
      </w:r>
      <w:r>
        <w:rPr>
          <w:rFonts w:ascii="Arial" w:hAnsi="Arial"/>
          <w:spacing w:val="-3"/>
          <w:sz w:val="24"/>
        </w:rPr>
        <w:tab/>
      </w:r>
    </w:p>
    <w:p w:rsidR="005448D4" w:rsidRDefault="005448D4" w:rsidP="005448D4">
      <w:pPr>
        <w:tabs>
          <w:tab w:val="left" w:pos="-720"/>
          <w:tab w:val="left" w:pos="0"/>
        </w:tabs>
        <w:suppressAutoHyphens/>
        <w:ind w:left="720" w:hanging="720"/>
        <w:rPr>
          <w:rFonts w:ascii="Arial" w:hAnsi="Arial"/>
          <w:spacing w:val="-3"/>
          <w:sz w:val="24"/>
        </w:rPr>
      </w:pPr>
      <w:r>
        <w:rPr>
          <w:rFonts w:ascii="Arial" w:hAnsi="Arial"/>
          <w:spacing w:val="-3"/>
          <w:sz w:val="24"/>
        </w:rPr>
        <w:t xml:space="preserve">           </w:t>
      </w:r>
      <w:r>
        <w:rPr>
          <w:rFonts w:ascii="Arial" w:hAnsi="Arial"/>
          <w:b/>
          <w:spacing w:val="-3"/>
          <w:sz w:val="24"/>
          <w:u w:val="single"/>
        </w:rPr>
        <w:t>ITEM 12.</w:t>
      </w:r>
      <w:r>
        <w:rPr>
          <w:rFonts w:ascii="Arial" w:hAnsi="Arial"/>
          <w:spacing w:val="-3"/>
          <w:sz w:val="24"/>
        </w:rPr>
        <w:t xml:space="preserve">      </w:t>
      </w:r>
      <w:r>
        <w:rPr>
          <w:rFonts w:ascii="Arial" w:hAnsi="Arial"/>
          <w:b/>
          <w:spacing w:val="-3"/>
          <w:sz w:val="24"/>
          <w:u w:val="single"/>
        </w:rPr>
        <w:t>EXCEPTIONS TO SPECIFICATIONS</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 w:val="left" w:pos="0"/>
        </w:tabs>
        <w:suppressAutoHyphens/>
        <w:ind w:left="720" w:hanging="720"/>
        <w:rPr>
          <w:rFonts w:ascii="Arial" w:hAnsi="Arial"/>
          <w:spacing w:val="-3"/>
          <w:sz w:val="24"/>
        </w:rPr>
      </w:pPr>
      <w:r>
        <w:rPr>
          <w:rFonts w:ascii="Arial" w:hAnsi="Arial"/>
          <w:b/>
          <w:spacing w:val="-3"/>
          <w:sz w:val="24"/>
        </w:rPr>
        <w:tab/>
      </w:r>
      <w:r>
        <w:rPr>
          <w:rFonts w:ascii="Arial" w:hAnsi="Arial"/>
          <w:b/>
          <w:spacing w:val="-3"/>
          <w:sz w:val="24"/>
          <w:u w:val="single"/>
        </w:rPr>
        <w:t>ITEM 13.</w:t>
      </w:r>
      <w:r>
        <w:rPr>
          <w:rFonts w:ascii="Arial" w:hAnsi="Arial"/>
          <w:spacing w:val="-3"/>
          <w:sz w:val="24"/>
        </w:rPr>
        <w:t xml:space="preserve">      </w:t>
      </w:r>
      <w:r>
        <w:rPr>
          <w:rFonts w:ascii="Arial" w:hAnsi="Arial"/>
          <w:b/>
          <w:spacing w:val="-3"/>
          <w:sz w:val="24"/>
          <w:u w:val="single"/>
        </w:rPr>
        <w:t>TESTS</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 w:val="left" w:pos="0"/>
        </w:tabs>
        <w:suppressAutoHyphens/>
        <w:ind w:left="720" w:hanging="720"/>
        <w:rPr>
          <w:rFonts w:ascii="Arial" w:hAnsi="Arial"/>
          <w:spacing w:val="-3"/>
          <w:sz w:val="24"/>
        </w:rPr>
      </w:pPr>
      <w:r>
        <w:rPr>
          <w:rFonts w:ascii="Arial" w:hAnsi="Arial"/>
          <w:b/>
          <w:spacing w:val="-3"/>
          <w:sz w:val="24"/>
        </w:rPr>
        <w:tab/>
      </w:r>
      <w:r>
        <w:rPr>
          <w:rFonts w:ascii="Arial" w:hAnsi="Arial"/>
          <w:b/>
          <w:spacing w:val="-3"/>
          <w:sz w:val="24"/>
          <w:u w:val="single"/>
        </w:rPr>
        <w:t>ITEM 14.</w:t>
      </w:r>
      <w:r>
        <w:rPr>
          <w:rFonts w:ascii="Arial" w:hAnsi="Arial"/>
          <w:spacing w:val="-3"/>
          <w:sz w:val="24"/>
        </w:rPr>
        <w:t xml:space="preserve">      </w:t>
      </w:r>
      <w:r>
        <w:rPr>
          <w:rFonts w:ascii="Arial" w:hAnsi="Arial"/>
          <w:b/>
          <w:spacing w:val="-3"/>
          <w:sz w:val="24"/>
          <w:u w:val="single"/>
        </w:rPr>
        <w:t>INQUIRIES</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s>
        <w:suppressAutoHyphens/>
        <w:rPr>
          <w:rFonts w:ascii="Arial" w:hAnsi="Arial"/>
          <w:spacing w:val="-3"/>
          <w:sz w:val="24"/>
        </w:rPr>
      </w:pPr>
      <w:r>
        <w:rPr>
          <w:rFonts w:ascii="Arial" w:hAnsi="Arial"/>
          <w:spacing w:val="-3"/>
          <w:sz w:val="24"/>
        </w:rPr>
        <w:t xml:space="preserve">                       A.  Administrative</w:t>
      </w:r>
    </w:p>
    <w:p w:rsidR="005448D4" w:rsidRDefault="005448D4" w:rsidP="005448D4">
      <w:pPr>
        <w:tabs>
          <w:tab w:val="left" w:pos="-720"/>
          <w:tab w:val="left" w:pos="0"/>
          <w:tab w:val="left" w:pos="720"/>
          <w:tab w:val="left" w:pos="1440"/>
        </w:tabs>
        <w:suppressAutoHyphens/>
        <w:ind w:left="2160" w:hanging="2160"/>
        <w:rPr>
          <w:rFonts w:ascii="Arial" w:hAnsi="Arial"/>
          <w:spacing w:val="-3"/>
          <w:sz w:val="24"/>
        </w:rPr>
      </w:pPr>
      <w:r>
        <w:rPr>
          <w:rFonts w:ascii="Arial" w:hAnsi="Arial"/>
          <w:spacing w:val="-3"/>
          <w:sz w:val="24"/>
        </w:rPr>
        <w:tab/>
        <w:t xml:space="preserve">            B.  Technical</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 w:val="left" w:pos="0"/>
        </w:tabs>
        <w:suppressAutoHyphens/>
        <w:ind w:left="720" w:hanging="720"/>
        <w:rPr>
          <w:rFonts w:ascii="Arial" w:hAnsi="Arial"/>
          <w:b/>
          <w:spacing w:val="-3"/>
          <w:sz w:val="24"/>
        </w:rPr>
      </w:pPr>
      <w:r>
        <w:rPr>
          <w:rFonts w:ascii="Arial" w:hAnsi="Arial"/>
          <w:b/>
          <w:spacing w:val="-3"/>
          <w:sz w:val="24"/>
        </w:rPr>
        <w:tab/>
      </w:r>
    </w:p>
    <w:p w:rsidR="005448D4" w:rsidRDefault="005448D4" w:rsidP="005448D4">
      <w:pPr>
        <w:tabs>
          <w:tab w:val="left" w:pos="-720"/>
          <w:tab w:val="left" w:pos="0"/>
        </w:tabs>
        <w:suppressAutoHyphens/>
        <w:ind w:left="720" w:hanging="720"/>
        <w:rPr>
          <w:rFonts w:ascii="Arial" w:hAnsi="Arial"/>
          <w:spacing w:val="-3"/>
          <w:sz w:val="24"/>
        </w:rPr>
      </w:pPr>
      <w:r>
        <w:rPr>
          <w:rFonts w:ascii="Arial" w:hAnsi="Arial"/>
          <w:b/>
          <w:spacing w:val="-3"/>
          <w:sz w:val="24"/>
        </w:rPr>
        <w:t xml:space="preserve">           </w:t>
      </w:r>
      <w:r>
        <w:rPr>
          <w:rFonts w:ascii="Arial" w:hAnsi="Arial"/>
          <w:b/>
          <w:spacing w:val="-3"/>
          <w:sz w:val="24"/>
          <w:u w:val="single"/>
        </w:rPr>
        <w:t>ITEM 15.</w:t>
      </w:r>
      <w:r>
        <w:rPr>
          <w:rFonts w:ascii="Arial" w:hAnsi="Arial"/>
          <w:spacing w:val="-3"/>
          <w:sz w:val="24"/>
        </w:rPr>
        <w:t xml:space="preserve">      </w:t>
      </w:r>
      <w:r>
        <w:rPr>
          <w:rFonts w:ascii="Arial" w:hAnsi="Arial"/>
          <w:b/>
          <w:spacing w:val="-3"/>
          <w:sz w:val="24"/>
          <w:u w:val="single"/>
        </w:rPr>
        <w:t>MATERIALS AND EQUIPMENT</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 w:val="left" w:pos="0"/>
        </w:tabs>
        <w:suppressAutoHyphens/>
        <w:rPr>
          <w:rFonts w:ascii="Arial" w:hAnsi="Arial"/>
          <w:spacing w:val="-3"/>
          <w:sz w:val="24"/>
        </w:rPr>
      </w:pPr>
      <w:r>
        <w:rPr>
          <w:rFonts w:ascii="Arial" w:hAnsi="Arial"/>
          <w:b/>
          <w:spacing w:val="-3"/>
          <w:sz w:val="24"/>
        </w:rPr>
        <w:t xml:space="preserve">           </w:t>
      </w:r>
      <w:r>
        <w:rPr>
          <w:rFonts w:ascii="Arial" w:hAnsi="Arial"/>
          <w:b/>
          <w:spacing w:val="-3"/>
          <w:sz w:val="24"/>
          <w:u w:val="single"/>
        </w:rPr>
        <w:t>ITEM 16.</w:t>
      </w:r>
      <w:r>
        <w:rPr>
          <w:rFonts w:ascii="Arial" w:hAnsi="Arial"/>
          <w:spacing w:val="-3"/>
          <w:sz w:val="24"/>
        </w:rPr>
        <w:t xml:space="preserve">      </w:t>
      </w:r>
      <w:r>
        <w:rPr>
          <w:rFonts w:ascii="Arial" w:hAnsi="Arial"/>
          <w:b/>
          <w:spacing w:val="-3"/>
          <w:sz w:val="24"/>
          <w:u w:val="single"/>
        </w:rPr>
        <w:t>GUARANTEE</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 w:val="left" w:pos="0"/>
          <w:tab w:val="left" w:pos="720"/>
          <w:tab w:val="left" w:pos="1440"/>
        </w:tabs>
        <w:suppressAutoHyphens/>
        <w:ind w:left="2160" w:hanging="2160"/>
        <w:rPr>
          <w:rFonts w:ascii="Arial" w:hAnsi="Arial"/>
          <w:spacing w:val="-3"/>
          <w:sz w:val="24"/>
        </w:rPr>
      </w:pPr>
      <w:r>
        <w:rPr>
          <w:rFonts w:ascii="Arial" w:hAnsi="Arial"/>
          <w:spacing w:val="-3"/>
          <w:sz w:val="24"/>
        </w:rPr>
        <w:tab/>
        <w:t xml:space="preserve">            A.  Compliance with specifications</w:t>
      </w:r>
    </w:p>
    <w:p w:rsidR="005448D4" w:rsidRDefault="005448D4" w:rsidP="005448D4">
      <w:pPr>
        <w:tabs>
          <w:tab w:val="left" w:pos="-720"/>
          <w:tab w:val="left" w:pos="0"/>
        </w:tabs>
        <w:suppressAutoHyphens/>
        <w:ind w:left="720" w:hanging="720"/>
        <w:rPr>
          <w:rFonts w:ascii="Arial" w:hAnsi="Arial"/>
          <w:spacing w:val="-3"/>
          <w:sz w:val="24"/>
        </w:rPr>
      </w:pPr>
      <w:r>
        <w:rPr>
          <w:rFonts w:ascii="Arial" w:hAnsi="Arial"/>
          <w:spacing w:val="-3"/>
          <w:sz w:val="24"/>
        </w:rPr>
        <w:tab/>
        <w:t xml:space="preserve">            B.  Defective equipment</w:t>
      </w:r>
    </w:p>
    <w:p w:rsidR="005448D4" w:rsidRDefault="005448D4" w:rsidP="005448D4">
      <w:pPr>
        <w:tabs>
          <w:tab w:val="left" w:pos="-720"/>
          <w:tab w:val="left" w:pos="0"/>
        </w:tabs>
        <w:suppressAutoHyphens/>
        <w:ind w:left="720" w:hanging="720"/>
        <w:rPr>
          <w:rFonts w:ascii="Arial" w:hAnsi="Arial"/>
          <w:spacing w:val="-3"/>
          <w:sz w:val="24"/>
        </w:rPr>
      </w:pPr>
      <w:r>
        <w:rPr>
          <w:rFonts w:ascii="Arial" w:hAnsi="Arial"/>
          <w:spacing w:val="-3"/>
          <w:sz w:val="24"/>
        </w:rPr>
        <w:tab/>
        <w:t xml:space="preserve">            C.  Guarantee and Warranty information</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 w:val="left" w:pos="0"/>
        </w:tabs>
        <w:suppressAutoHyphens/>
        <w:ind w:left="720" w:hanging="720"/>
        <w:rPr>
          <w:rFonts w:ascii="Arial" w:hAnsi="Arial"/>
          <w:b/>
          <w:spacing w:val="-3"/>
          <w:sz w:val="24"/>
        </w:rPr>
      </w:pPr>
      <w:r>
        <w:rPr>
          <w:rFonts w:ascii="Arial" w:hAnsi="Arial"/>
          <w:b/>
          <w:spacing w:val="-3"/>
          <w:sz w:val="24"/>
        </w:rPr>
        <w:tab/>
      </w:r>
    </w:p>
    <w:p w:rsidR="005448D4" w:rsidRDefault="005448D4" w:rsidP="005448D4">
      <w:pPr>
        <w:tabs>
          <w:tab w:val="left" w:pos="-720"/>
          <w:tab w:val="left" w:pos="0"/>
        </w:tabs>
        <w:suppressAutoHyphens/>
        <w:ind w:left="720" w:hanging="720"/>
        <w:rPr>
          <w:rFonts w:ascii="Arial" w:hAnsi="Arial"/>
          <w:spacing w:val="-3"/>
          <w:sz w:val="24"/>
        </w:rPr>
      </w:pPr>
      <w:r>
        <w:rPr>
          <w:rFonts w:ascii="Arial" w:hAnsi="Arial"/>
          <w:b/>
          <w:spacing w:val="-3"/>
          <w:sz w:val="24"/>
        </w:rPr>
        <w:t xml:space="preserve">           </w:t>
      </w:r>
      <w:r>
        <w:rPr>
          <w:rFonts w:ascii="Arial" w:hAnsi="Arial"/>
          <w:b/>
          <w:spacing w:val="-3"/>
          <w:sz w:val="24"/>
          <w:u w:val="single"/>
        </w:rPr>
        <w:t>ITEM 17.</w:t>
      </w:r>
      <w:r>
        <w:rPr>
          <w:rFonts w:ascii="Arial" w:hAnsi="Arial"/>
          <w:spacing w:val="-3"/>
          <w:sz w:val="24"/>
        </w:rPr>
        <w:t xml:space="preserve">      </w:t>
      </w:r>
      <w:r>
        <w:rPr>
          <w:rFonts w:ascii="Arial" w:hAnsi="Arial"/>
          <w:b/>
          <w:spacing w:val="-3"/>
          <w:sz w:val="24"/>
          <w:u w:val="single"/>
        </w:rPr>
        <w:t>BASIS FOR SELECTION OF VENDOR</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 w:val="left" w:pos="0"/>
        </w:tabs>
        <w:suppressAutoHyphens/>
        <w:ind w:left="720" w:hanging="720"/>
        <w:rPr>
          <w:rFonts w:ascii="Arial" w:hAnsi="Arial"/>
          <w:spacing w:val="-3"/>
          <w:sz w:val="24"/>
        </w:rPr>
      </w:pPr>
      <w:r>
        <w:rPr>
          <w:rFonts w:ascii="Arial" w:hAnsi="Arial"/>
          <w:b/>
          <w:spacing w:val="-3"/>
          <w:sz w:val="24"/>
        </w:rPr>
        <w:t xml:space="preserve">           </w:t>
      </w:r>
      <w:r>
        <w:rPr>
          <w:rFonts w:ascii="Arial" w:hAnsi="Arial"/>
          <w:b/>
          <w:spacing w:val="-3"/>
          <w:sz w:val="24"/>
          <w:u w:val="single"/>
        </w:rPr>
        <w:t>ITEM 18.</w:t>
      </w:r>
      <w:r>
        <w:rPr>
          <w:rFonts w:ascii="Arial" w:hAnsi="Arial"/>
          <w:spacing w:val="-3"/>
          <w:sz w:val="24"/>
        </w:rPr>
        <w:t xml:space="preserve">      </w:t>
      </w:r>
      <w:r>
        <w:rPr>
          <w:rFonts w:ascii="Arial" w:hAnsi="Arial"/>
          <w:b/>
          <w:spacing w:val="-3"/>
          <w:sz w:val="24"/>
          <w:u w:val="single"/>
        </w:rPr>
        <w:t>QUANTITY</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 w:val="left" w:pos="0"/>
        </w:tabs>
        <w:suppressAutoHyphens/>
        <w:ind w:left="720" w:hanging="720"/>
        <w:rPr>
          <w:rFonts w:ascii="Arial" w:hAnsi="Arial"/>
          <w:spacing w:val="-3"/>
          <w:sz w:val="24"/>
        </w:rPr>
      </w:pPr>
      <w:r>
        <w:rPr>
          <w:rFonts w:ascii="Arial" w:hAnsi="Arial"/>
          <w:b/>
          <w:spacing w:val="-3"/>
          <w:sz w:val="24"/>
        </w:rPr>
        <w:t xml:space="preserve">           </w:t>
      </w:r>
      <w:r>
        <w:rPr>
          <w:rFonts w:ascii="Arial" w:hAnsi="Arial"/>
          <w:b/>
          <w:spacing w:val="-3"/>
          <w:sz w:val="24"/>
          <w:u w:val="single"/>
        </w:rPr>
        <w:t>ITEM 19.</w:t>
      </w:r>
      <w:r>
        <w:rPr>
          <w:rFonts w:ascii="Arial" w:hAnsi="Arial"/>
          <w:spacing w:val="-3"/>
          <w:sz w:val="24"/>
        </w:rPr>
        <w:t xml:space="preserve">      </w:t>
      </w:r>
      <w:r>
        <w:rPr>
          <w:rFonts w:ascii="Arial" w:hAnsi="Arial"/>
          <w:b/>
          <w:spacing w:val="-3"/>
          <w:sz w:val="24"/>
          <w:u w:val="single"/>
        </w:rPr>
        <w:t>TIE BIDS</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 w:val="left" w:pos="0"/>
        </w:tabs>
        <w:suppressAutoHyphens/>
        <w:ind w:left="720" w:hanging="720"/>
        <w:rPr>
          <w:rFonts w:ascii="Arial" w:hAnsi="Arial"/>
          <w:spacing w:val="-3"/>
          <w:sz w:val="24"/>
        </w:rPr>
      </w:pPr>
      <w:r>
        <w:rPr>
          <w:rFonts w:ascii="Arial" w:hAnsi="Arial"/>
          <w:b/>
          <w:spacing w:val="-3"/>
          <w:sz w:val="24"/>
        </w:rPr>
        <w:t xml:space="preserve">           </w:t>
      </w:r>
      <w:r>
        <w:rPr>
          <w:rFonts w:ascii="Arial" w:hAnsi="Arial"/>
          <w:b/>
          <w:spacing w:val="-3"/>
          <w:sz w:val="24"/>
          <w:u w:val="single"/>
        </w:rPr>
        <w:t>ITEM 20.</w:t>
      </w:r>
      <w:r>
        <w:rPr>
          <w:rFonts w:ascii="Arial" w:hAnsi="Arial"/>
          <w:spacing w:val="-3"/>
          <w:sz w:val="24"/>
        </w:rPr>
        <w:t xml:space="preserve">      </w:t>
      </w:r>
      <w:r>
        <w:rPr>
          <w:rFonts w:ascii="Arial" w:hAnsi="Arial"/>
          <w:b/>
          <w:spacing w:val="-3"/>
          <w:sz w:val="24"/>
          <w:u w:val="single"/>
        </w:rPr>
        <w:t>AVAILABILITY OF FUNDS</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 w:val="left" w:pos="0"/>
        </w:tabs>
        <w:suppressAutoHyphens/>
        <w:ind w:left="720" w:hanging="720"/>
        <w:rPr>
          <w:rFonts w:ascii="Arial" w:hAnsi="Arial"/>
          <w:spacing w:val="-3"/>
          <w:sz w:val="24"/>
        </w:rPr>
      </w:pPr>
      <w:r>
        <w:rPr>
          <w:rFonts w:ascii="Arial" w:hAnsi="Arial"/>
          <w:b/>
          <w:spacing w:val="-3"/>
          <w:sz w:val="24"/>
        </w:rPr>
        <w:t xml:space="preserve">           </w:t>
      </w:r>
      <w:r>
        <w:rPr>
          <w:rFonts w:ascii="Arial" w:hAnsi="Arial"/>
          <w:b/>
          <w:spacing w:val="-3"/>
          <w:sz w:val="24"/>
          <w:u w:val="single"/>
        </w:rPr>
        <w:t>ITEM 21.</w:t>
      </w:r>
      <w:r>
        <w:rPr>
          <w:rFonts w:ascii="Arial" w:hAnsi="Arial"/>
          <w:spacing w:val="-3"/>
          <w:sz w:val="24"/>
        </w:rPr>
        <w:t xml:space="preserve">      </w:t>
      </w:r>
      <w:r>
        <w:rPr>
          <w:rFonts w:ascii="Arial" w:hAnsi="Arial"/>
          <w:b/>
          <w:spacing w:val="-3"/>
          <w:sz w:val="24"/>
          <w:u w:val="single"/>
        </w:rPr>
        <w:t>BID ALTERATIONS/SIDETRACK AGREEMENTS</w:t>
      </w:r>
    </w:p>
    <w:p w:rsidR="005448D4" w:rsidRDefault="005448D4" w:rsidP="005448D4">
      <w:pPr>
        <w:pStyle w:val="Footer"/>
        <w:tabs>
          <w:tab w:val="clear" w:pos="4320"/>
          <w:tab w:val="clear" w:pos="8640"/>
          <w:tab w:val="left" w:pos="-720"/>
        </w:tabs>
        <w:suppressAutoHyphens/>
        <w:rPr>
          <w:rFonts w:ascii="Arial" w:hAnsi="Arial"/>
          <w:spacing w:val="-3"/>
        </w:rPr>
      </w:pPr>
    </w:p>
    <w:p w:rsidR="005448D4" w:rsidRDefault="005448D4" w:rsidP="005448D4">
      <w:pPr>
        <w:tabs>
          <w:tab w:val="left" w:pos="-720"/>
          <w:tab w:val="left" w:pos="0"/>
        </w:tabs>
        <w:suppressAutoHyphens/>
        <w:ind w:left="720" w:hanging="720"/>
        <w:rPr>
          <w:rFonts w:ascii="Arial" w:hAnsi="Arial"/>
          <w:spacing w:val="-3"/>
          <w:sz w:val="24"/>
        </w:rPr>
      </w:pPr>
      <w:r>
        <w:rPr>
          <w:rFonts w:ascii="Arial" w:hAnsi="Arial"/>
          <w:spacing w:val="-3"/>
          <w:sz w:val="24"/>
        </w:rPr>
        <w:tab/>
      </w:r>
    </w:p>
    <w:p w:rsidR="005448D4" w:rsidRDefault="005448D4" w:rsidP="005448D4">
      <w:pPr>
        <w:tabs>
          <w:tab w:val="left" w:pos="-720"/>
          <w:tab w:val="left" w:pos="0"/>
        </w:tabs>
        <w:suppressAutoHyphens/>
        <w:ind w:left="720" w:hanging="720"/>
        <w:rPr>
          <w:rFonts w:ascii="Arial" w:hAnsi="Arial"/>
          <w:spacing w:val="-3"/>
          <w:sz w:val="24"/>
        </w:rPr>
      </w:pPr>
      <w:r>
        <w:rPr>
          <w:rFonts w:ascii="Arial" w:hAnsi="Arial"/>
          <w:b/>
          <w:spacing w:val="-3"/>
          <w:sz w:val="24"/>
        </w:rPr>
        <w:tab/>
      </w:r>
      <w:r>
        <w:rPr>
          <w:rFonts w:ascii="Arial" w:hAnsi="Arial"/>
          <w:b/>
          <w:spacing w:val="-3"/>
          <w:sz w:val="24"/>
          <w:u w:val="single"/>
        </w:rPr>
        <w:t>ITEM 22.</w:t>
      </w:r>
      <w:r>
        <w:rPr>
          <w:rFonts w:ascii="Arial" w:hAnsi="Arial"/>
          <w:spacing w:val="-3"/>
          <w:sz w:val="24"/>
        </w:rPr>
        <w:t xml:space="preserve">      </w:t>
      </w:r>
      <w:r>
        <w:rPr>
          <w:rFonts w:ascii="Arial" w:hAnsi="Arial"/>
          <w:b/>
          <w:spacing w:val="-3"/>
          <w:sz w:val="24"/>
          <w:u w:val="single"/>
        </w:rPr>
        <w:t>ALTERNATIVE/RECYCLED PRODUCTS</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 w:val="left" w:pos="0"/>
        </w:tabs>
        <w:suppressAutoHyphens/>
        <w:ind w:left="720" w:hanging="720"/>
        <w:rPr>
          <w:rFonts w:ascii="Arial" w:hAnsi="Arial"/>
          <w:spacing w:val="-3"/>
          <w:sz w:val="24"/>
        </w:rPr>
      </w:pPr>
      <w:r>
        <w:rPr>
          <w:rFonts w:ascii="Arial" w:hAnsi="Arial"/>
          <w:spacing w:val="-3"/>
          <w:sz w:val="24"/>
        </w:rPr>
        <w:t xml:space="preserve">                       </w:t>
      </w:r>
    </w:p>
    <w:p w:rsidR="005448D4" w:rsidRDefault="005448D4" w:rsidP="005448D4">
      <w:pPr>
        <w:tabs>
          <w:tab w:val="left" w:pos="-720"/>
          <w:tab w:val="left" w:pos="0"/>
        </w:tabs>
        <w:suppressAutoHyphens/>
        <w:ind w:left="720" w:hanging="720"/>
        <w:rPr>
          <w:rFonts w:ascii="Arial" w:hAnsi="Arial"/>
          <w:b/>
          <w:spacing w:val="-3"/>
          <w:sz w:val="24"/>
          <w:u w:val="single"/>
        </w:rPr>
      </w:pPr>
      <w:r>
        <w:rPr>
          <w:rFonts w:ascii="Arial" w:hAnsi="Arial"/>
          <w:spacing w:val="-3"/>
          <w:sz w:val="24"/>
        </w:rPr>
        <w:t xml:space="preserve">            </w:t>
      </w:r>
      <w:r>
        <w:rPr>
          <w:rFonts w:ascii="Arial" w:hAnsi="Arial"/>
          <w:b/>
          <w:spacing w:val="-3"/>
          <w:sz w:val="24"/>
          <w:u w:val="single"/>
        </w:rPr>
        <w:t>ITEM 23</w:t>
      </w:r>
      <w:r>
        <w:rPr>
          <w:rFonts w:ascii="Arial" w:hAnsi="Arial"/>
          <w:spacing w:val="-3"/>
          <w:sz w:val="24"/>
        </w:rPr>
        <w:t xml:space="preserve">.     </w:t>
      </w:r>
      <w:r>
        <w:rPr>
          <w:rFonts w:ascii="Arial" w:hAnsi="Arial"/>
          <w:b/>
          <w:spacing w:val="-3"/>
          <w:sz w:val="24"/>
          <w:u w:val="single"/>
        </w:rPr>
        <w:t>OTHER</w:t>
      </w:r>
    </w:p>
    <w:p w:rsidR="005448D4" w:rsidRDefault="005448D4" w:rsidP="005448D4">
      <w:pPr>
        <w:tabs>
          <w:tab w:val="left" w:pos="-720"/>
          <w:tab w:val="left" w:pos="0"/>
        </w:tabs>
        <w:suppressAutoHyphens/>
        <w:ind w:left="720" w:hanging="720"/>
        <w:rPr>
          <w:rFonts w:ascii="Arial" w:hAnsi="Arial"/>
          <w:spacing w:val="-3"/>
          <w:sz w:val="24"/>
        </w:rPr>
      </w:pPr>
    </w:p>
    <w:p w:rsidR="005448D4" w:rsidRDefault="005448D4" w:rsidP="005448D4">
      <w:pPr>
        <w:tabs>
          <w:tab w:val="left" w:pos="-720"/>
          <w:tab w:val="left" w:pos="0"/>
        </w:tabs>
        <w:suppressAutoHyphens/>
        <w:ind w:left="720" w:hanging="720"/>
        <w:rPr>
          <w:rFonts w:ascii="Arial" w:hAnsi="Arial"/>
          <w:spacing w:val="-3"/>
          <w:sz w:val="24"/>
        </w:rPr>
      </w:pPr>
      <w:r>
        <w:rPr>
          <w:rFonts w:ascii="Arial" w:hAnsi="Arial"/>
          <w:spacing w:val="-3"/>
          <w:sz w:val="24"/>
        </w:rPr>
        <w:t xml:space="preserve">                       A.  GSA, Federal and State Contract Pricing</w:t>
      </w:r>
    </w:p>
    <w:p w:rsidR="005448D4" w:rsidRDefault="005448D4" w:rsidP="005448D4">
      <w:pPr>
        <w:tabs>
          <w:tab w:val="left" w:pos="-720"/>
          <w:tab w:val="left" w:pos="0"/>
          <w:tab w:val="left" w:pos="720"/>
          <w:tab w:val="left" w:pos="1440"/>
        </w:tabs>
        <w:suppressAutoHyphens/>
        <w:ind w:left="2160" w:hanging="2160"/>
        <w:rPr>
          <w:rFonts w:ascii="Arial" w:hAnsi="Arial"/>
          <w:spacing w:val="-3"/>
          <w:sz w:val="24"/>
        </w:rPr>
      </w:pPr>
      <w:r>
        <w:rPr>
          <w:rFonts w:ascii="Arial" w:hAnsi="Arial"/>
          <w:spacing w:val="-3"/>
          <w:sz w:val="24"/>
        </w:rPr>
        <w:tab/>
        <w:t xml:space="preserve">            B.  Affirmative Action/Equal Employment</w:t>
      </w:r>
    </w:p>
    <w:p w:rsidR="005448D4" w:rsidRDefault="005448D4" w:rsidP="005448D4">
      <w:pPr>
        <w:tabs>
          <w:tab w:val="left" w:pos="-720"/>
          <w:tab w:val="left" w:pos="0"/>
          <w:tab w:val="left" w:pos="720"/>
          <w:tab w:val="left" w:pos="1440"/>
        </w:tabs>
        <w:suppressAutoHyphens/>
        <w:ind w:left="2160" w:hanging="2160"/>
        <w:rPr>
          <w:rFonts w:ascii="Arial" w:hAnsi="Arial"/>
          <w:spacing w:val="-3"/>
          <w:sz w:val="24"/>
        </w:rPr>
      </w:pPr>
      <w:r>
        <w:rPr>
          <w:rFonts w:ascii="Arial" w:hAnsi="Arial"/>
          <w:spacing w:val="-3"/>
          <w:sz w:val="24"/>
        </w:rPr>
        <w:t xml:space="preserve">                       C.  Equipment in transit</w:t>
      </w:r>
    </w:p>
    <w:p w:rsidR="005448D4" w:rsidRDefault="005448D4" w:rsidP="005448D4">
      <w:pPr>
        <w:tabs>
          <w:tab w:val="left" w:pos="-720"/>
          <w:tab w:val="left" w:pos="0"/>
        </w:tabs>
        <w:suppressAutoHyphens/>
        <w:ind w:left="720" w:hanging="720"/>
        <w:rPr>
          <w:rFonts w:ascii="Arial" w:hAnsi="Arial"/>
          <w:spacing w:val="-3"/>
          <w:sz w:val="24"/>
        </w:rPr>
      </w:pPr>
      <w:r>
        <w:rPr>
          <w:rFonts w:ascii="Arial" w:hAnsi="Arial"/>
          <w:spacing w:val="-3"/>
          <w:sz w:val="24"/>
        </w:rPr>
        <w:t xml:space="preserve">                       D.  Insurance Requirements</w:t>
      </w:r>
    </w:p>
    <w:p w:rsidR="005448D4" w:rsidRDefault="005448D4" w:rsidP="005448D4">
      <w:pPr>
        <w:pStyle w:val="Heading2"/>
      </w:pPr>
      <w:r>
        <w:t xml:space="preserve">                       E.  Hazard Communication Information</w:t>
      </w:r>
    </w:p>
    <w:p w:rsidR="005448D4" w:rsidRDefault="005448D4" w:rsidP="005448D4">
      <w:pPr>
        <w:tabs>
          <w:tab w:val="left" w:pos="-720"/>
          <w:tab w:val="left" w:pos="0"/>
        </w:tabs>
        <w:suppressAutoHyphens/>
        <w:ind w:left="720" w:hanging="720"/>
        <w:rPr>
          <w:rFonts w:ascii="Arial" w:hAnsi="Arial"/>
          <w:spacing w:val="-3"/>
          <w:sz w:val="24"/>
        </w:rPr>
      </w:pPr>
      <w:r>
        <w:rPr>
          <w:rFonts w:ascii="Arial" w:hAnsi="Arial"/>
          <w:spacing w:val="-3"/>
          <w:sz w:val="24"/>
        </w:rPr>
        <w:t xml:space="preserve">                       F.  Lock Out Tag Out Information</w:t>
      </w:r>
    </w:p>
    <w:p w:rsidR="005448D4" w:rsidRDefault="005448D4" w:rsidP="005448D4">
      <w:pPr>
        <w:tabs>
          <w:tab w:val="left" w:pos="-720"/>
        </w:tabs>
        <w:suppressAutoHyphens/>
        <w:rPr>
          <w:rFonts w:ascii="Arial" w:hAnsi="Arial"/>
          <w:spacing w:val="-3"/>
          <w:sz w:val="24"/>
        </w:rPr>
      </w:pPr>
      <w:r>
        <w:rPr>
          <w:rFonts w:ascii="Arial" w:hAnsi="Arial"/>
          <w:spacing w:val="-3"/>
          <w:sz w:val="24"/>
        </w:rPr>
        <w:t xml:space="preserve">                       G.  Bidders List</w:t>
      </w:r>
    </w:p>
    <w:p w:rsidR="005448D4" w:rsidRDefault="005448D4" w:rsidP="005448D4">
      <w:pPr>
        <w:pStyle w:val="Footer"/>
        <w:tabs>
          <w:tab w:val="clear" w:pos="4320"/>
          <w:tab w:val="clear" w:pos="8640"/>
          <w:tab w:val="left" w:pos="-720"/>
        </w:tabs>
        <w:suppressAutoHyphens/>
        <w:rPr>
          <w:rFonts w:ascii="Arial" w:hAnsi="Arial"/>
          <w:spacing w:val="-3"/>
        </w:rPr>
      </w:pPr>
    </w:p>
    <w:p w:rsidR="005448D4" w:rsidRDefault="005448D4" w:rsidP="005448D4">
      <w:pPr>
        <w:pStyle w:val="Footer"/>
        <w:tabs>
          <w:tab w:val="clear" w:pos="4320"/>
          <w:tab w:val="clear" w:pos="8640"/>
          <w:tab w:val="left" w:pos="-720"/>
        </w:tabs>
        <w:suppressAutoHyphens/>
        <w:rPr>
          <w:rFonts w:ascii="Arial" w:hAnsi="Arial"/>
          <w:spacing w:val="-3"/>
        </w:rPr>
      </w:pPr>
    </w:p>
    <w:p w:rsidR="005448D4" w:rsidRDefault="005448D4" w:rsidP="005448D4">
      <w:pPr>
        <w:tabs>
          <w:tab w:val="left" w:pos="-720"/>
          <w:tab w:val="left" w:pos="0"/>
        </w:tabs>
        <w:suppressAutoHyphens/>
        <w:ind w:left="720" w:hanging="720"/>
        <w:rPr>
          <w:rFonts w:ascii="Arial" w:hAnsi="Arial"/>
          <w:spacing w:val="-3"/>
          <w:sz w:val="24"/>
        </w:rPr>
      </w:pPr>
      <w:r>
        <w:rPr>
          <w:rFonts w:ascii="Arial" w:hAnsi="Arial"/>
          <w:spacing w:val="-3"/>
          <w:sz w:val="24"/>
        </w:rPr>
        <w:tab/>
      </w:r>
    </w:p>
    <w:p w:rsidR="005448D4" w:rsidRDefault="005448D4" w:rsidP="005448D4">
      <w:pPr>
        <w:tabs>
          <w:tab w:val="left" w:pos="-720"/>
          <w:tab w:val="left" w:pos="0"/>
        </w:tabs>
        <w:suppressAutoHyphens/>
        <w:ind w:left="720" w:hanging="720"/>
        <w:rPr>
          <w:rFonts w:ascii="Arial" w:hAnsi="Arial"/>
          <w:spacing w:val="-3"/>
          <w:sz w:val="24"/>
        </w:rPr>
      </w:pPr>
      <w:r>
        <w:rPr>
          <w:rFonts w:ascii="Arial" w:hAnsi="Arial"/>
          <w:spacing w:val="-3"/>
          <w:sz w:val="24"/>
        </w:rPr>
        <w:tab/>
      </w:r>
    </w:p>
    <w:p w:rsidR="005448D4" w:rsidRDefault="005448D4" w:rsidP="005448D4">
      <w:pPr>
        <w:tabs>
          <w:tab w:val="left" w:pos="-720"/>
        </w:tabs>
        <w:suppressAutoHyphens/>
        <w:rPr>
          <w:rFonts w:ascii="Arial" w:hAnsi="Arial"/>
          <w:spacing w:val="-3"/>
          <w:sz w:val="24"/>
        </w:rPr>
      </w:pPr>
      <w:r>
        <w:rPr>
          <w:rFonts w:ascii="Arial" w:hAnsi="Arial"/>
          <w:spacing w:val="-3"/>
          <w:sz w:val="24"/>
        </w:rPr>
        <w:t xml:space="preserve"> </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s>
        <w:suppressAutoHyphens/>
        <w:rPr>
          <w:rFonts w:ascii="Arial" w:hAnsi="Arial"/>
          <w:spacing w:val="-3"/>
          <w:sz w:val="24"/>
          <w:u w:val="single"/>
        </w:rPr>
      </w:pPr>
    </w:p>
    <w:p w:rsidR="005448D4" w:rsidRDefault="005448D4" w:rsidP="005448D4">
      <w:pPr>
        <w:tabs>
          <w:tab w:val="left" w:pos="-720"/>
        </w:tabs>
        <w:suppressAutoHyphens/>
        <w:rPr>
          <w:rFonts w:ascii="Arial" w:hAnsi="Arial"/>
          <w:spacing w:val="-3"/>
          <w:sz w:val="24"/>
          <w:u w:val="single"/>
        </w:rPr>
        <w:sectPr w:rsidR="005448D4" w:rsidSect="00B26223">
          <w:footerReference w:type="even" r:id="rId8"/>
          <w:footerReference w:type="default" r:id="rId9"/>
          <w:pgSz w:w="12240" w:h="15840"/>
          <w:pgMar w:top="1440" w:right="1440" w:bottom="1440" w:left="1440" w:header="1440" w:footer="1440" w:gutter="0"/>
          <w:cols w:space="720"/>
          <w:noEndnote/>
          <w:titlePg/>
        </w:sectPr>
      </w:pPr>
    </w:p>
    <w:p w:rsidR="005448D4" w:rsidRDefault="005448D4" w:rsidP="005448D4">
      <w:pPr>
        <w:tabs>
          <w:tab w:val="left" w:pos="-720"/>
        </w:tabs>
        <w:suppressAutoHyphens/>
        <w:jc w:val="both"/>
        <w:rPr>
          <w:rFonts w:ascii="Arial" w:hAnsi="Arial"/>
          <w:spacing w:val="-3"/>
          <w:sz w:val="24"/>
        </w:rPr>
      </w:pPr>
    </w:p>
    <w:p w:rsidR="005448D4" w:rsidRDefault="005448D4" w:rsidP="005448D4">
      <w:pPr>
        <w:suppressAutoHyphens/>
        <w:jc w:val="center"/>
        <w:rPr>
          <w:rFonts w:ascii="Arial" w:hAnsi="Arial"/>
          <w:b/>
          <w:spacing w:val="-3"/>
          <w:sz w:val="24"/>
        </w:rPr>
      </w:pPr>
      <w:r>
        <w:rPr>
          <w:rFonts w:ascii="Arial" w:hAnsi="Arial"/>
          <w:b/>
          <w:spacing w:val="-3"/>
          <w:sz w:val="24"/>
        </w:rPr>
        <w:t xml:space="preserve">TOWN OF </w:t>
      </w:r>
      <w:smartTag w:uri="urn:schemas-microsoft-com:office:smarttags" w:element="place">
        <w:smartTag w:uri="urn:schemas-microsoft-com:office:smarttags" w:element="City">
          <w:r>
            <w:rPr>
              <w:rFonts w:ascii="Arial" w:hAnsi="Arial"/>
              <w:b/>
              <w:spacing w:val="-3"/>
              <w:sz w:val="24"/>
            </w:rPr>
            <w:t>GROTON</w:t>
          </w:r>
        </w:smartTag>
      </w:smartTag>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It is the intent of this “</w:t>
      </w:r>
      <w:r>
        <w:rPr>
          <w:rFonts w:ascii="Arial" w:hAnsi="Arial"/>
          <w:b/>
          <w:spacing w:val="-3"/>
          <w:sz w:val="24"/>
        </w:rPr>
        <w:t>Invitation to Bid</w:t>
      </w:r>
      <w:r>
        <w:rPr>
          <w:rFonts w:ascii="Arial" w:hAnsi="Arial"/>
          <w:spacing w:val="-3"/>
          <w:sz w:val="24"/>
        </w:rPr>
        <w:t>" to establish a vendor to supply the Town of Groton with Lestertown Road Pump Station Shed and Fence Replacement</w:t>
      </w:r>
      <w:r>
        <w:rPr>
          <w:rFonts w:ascii="Arial" w:hAnsi="Arial"/>
          <w:b/>
          <w:spacing w:val="-3"/>
          <w:sz w:val="24"/>
        </w:rPr>
        <w:t>.</w:t>
      </w:r>
      <w:r>
        <w:rPr>
          <w:rFonts w:ascii="Arial" w:hAnsi="Arial"/>
          <w:spacing w:val="-3"/>
          <w:sz w:val="24"/>
        </w:rPr>
        <w:t xml:space="preserve">  The prospective bidder must return the bid form and company information sheet, but need not return the entire Invitation to Bid.  The bidder is not to include any taxes from which the Town is exempted by law.  The Town will complete any tax exemption forms that the successful vendor may require if such forms are within the Town's legal parameters.</w:t>
      </w:r>
    </w:p>
    <w:p w:rsidR="005448D4" w:rsidRDefault="005448D4" w:rsidP="005448D4">
      <w:pPr>
        <w:tabs>
          <w:tab w:val="left" w:pos="-720"/>
        </w:tabs>
        <w:suppressAutoHyphens/>
        <w:jc w:val="both"/>
        <w:rPr>
          <w:rFonts w:ascii="Arial" w:hAnsi="Arial"/>
          <w:b/>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b/>
          <w:spacing w:val="-3"/>
          <w:sz w:val="24"/>
          <w:u w:val="single"/>
        </w:rPr>
        <w:t>2.    BID SUBMISSION</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 xml:space="preserve">The proposal shall be submitted to the Office of the Purchasing Agent no later than </w:t>
      </w:r>
      <w:r>
        <w:rPr>
          <w:rFonts w:ascii="Arial" w:hAnsi="Arial"/>
          <w:b/>
          <w:spacing w:val="-3"/>
          <w:sz w:val="24"/>
        </w:rPr>
        <w:t>2:30 P.M</w:t>
      </w:r>
      <w:r>
        <w:rPr>
          <w:rFonts w:ascii="Arial" w:hAnsi="Arial"/>
          <w:spacing w:val="-3"/>
          <w:sz w:val="24"/>
        </w:rPr>
        <w:t xml:space="preserve">. on </w:t>
      </w:r>
      <w:r w:rsidRPr="005470B7">
        <w:rPr>
          <w:rFonts w:ascii="Arial" w:hAnsi="Arial"/>
          <w:b/>
          <w:spacing w:val="-3"/>
          <w:sz w:val="24"/>
        </w:rPr>
        <w:t>Ju</w:t>
      </w:r>
      <w:r>
        <w:rPr>
          <w:rFonts w:ascii="Arial" w:hAnsi="Arial"/>
          <w:b/>
          <w:spacing w:val="-3"/>
          <w:sz w:val="24"/>
        </w:rPr>
        <w:t>ne 30</w:t>
      </w:r>
      <w:r>
        <w:rPr>
          <w:rFonts w:ascii="Arial" w:hAnsi="Arial"/>
          <w:spacing w:val="-3"/>
          <w:sz w:val="24"/>
        </w:rPr>
        <w:t>,</w:t>
      </w:r>
      <w:r w:rsidRPr="009D6851">
        <w:rPr>
          <w:rFonts w:ascii="Arial" w:hAnsi="Arial"/>
          <w:b/>
          <w:spacing w:val="-3"/>
          <w:sz w:val="24"/>
        </w:rPr>
        <w:t xml:space="preserve"> 201</w:t>
      </w:r>
      <w:r>
        <w:rPr>
          <w:rFonts w:ascii="Arial" w:hAnsi="Arial"/>
          <w:b/>
          <w:spacing w:val="-3"/>
          <w:sz w:val="24"/>
        </w:rPr>
        <w:t>5</w:t>
      </w:r>
      <w:r>
        <w:rPr>
          <w:rFonts w:ascii="Arial" w:hAnsi="Arial"/>
          <w:spacing w:val="-3"/>
          <w:sz w:val="24"/>
        </w:rPr>
        <w:t xml:space="preserve"> at which time they will be publicly opened and read aloud.   Bids received after that date and time will not be considered by the Town of </w:t>
      </w:r>
      <w:smartTag w:uri="urn:schemas-microsoft-com:office:smarttags" w:element="place">
        <w:smartTag w:uri="urn:schemas-microsoft-com:office:smarttags" w:element="City">
          <w:r>
            <w:rPr>
              <w:rFonts w:ascii="Arial" w:hAnsi="Arial"/>
              <w:spacing w:val="-3"/>
              <w:sz w:val="24"/>
            </w:rPr>
            <w:t>Groton</w:t>
          </w:r>
        </w:smartTag>
      </w:smartTag>
      <w:r>
        <w:rPr>
          <w:rFonts w:ascii="Arial" w:hAnsi="Arial"/>
          <w:spacing w:val="-3"/>
          <w:sz w:val="24"/>
        </w:rPr>
        <w:t xml:space="preserve">.  Bids must be submitted on the blank forms furnished, and should be in a sealed envelope, addressed to the Office of the Purchasing Agent, marked “LESTERTOWN ROAD PUMP STATION FENCE SHED AND FENCE REPLACEMENT”  bid number 16-01. PLEASE PROVIDE INFORMATION AND PRICING AS ASKED FOR IN THE BID SPECIFICATIONS.  The Town of </w:t>
      </w:r>
      <w:smartTag w:uri="urn:schemas-microsoft-com:office:smarttags" w:element="City">
        <w:smartTag w:uri="urn:schemas-microsoft-com:office:smarttags" w:element="place">
          <w:r>
            <w:rPr>
              <w:rFonts w:ascii="Arial" w:hAnsi="Arial"/>
              <w:spacing w:val="-3"/>
              <w:sz w:val="24"/>
            </w:rPr>
            <w:t>Groton Purchasing Division</w:t>
          </w:r>
        </w:smartTag>
      </w:smartTag>
      <w:r>
        <w:rPr>
          <w:rFonts w:ascii="Arial" w:hAnsi="Arial"/>
          <w:spacing w:val="-3"/>
          <w:sz w:val="24"/>
        </w:rPr>
        <w:t xml:space="preserve"> shall receipt stamp each bid received.  The date of the stamp shall prevail over any postmark date.  The Town of </w:t>
      </w:r>
      <w:smartTag w:uri="urn:schemas-microsoft-com:office:smarttags" w:element="place">
        <w:smartTag w:uri="urn:schemas-microsoft-com:office:smarttags" w:element="City">
          <w:r>
            <w:rPr>
              <w:rFonts w:ascii="Arial" w:hAnsi="Arial"/>
              <w:spacing w:val="-3"/>
              <w:sz w:val="24"/>
            </w:rPr>
            <w:t>Groton</w:t>
          </w:r>
        </w:smartTag>
      </w:smartTag>
      <w:r>
        <w:rPr>
          <w:rFonts w:ascii="Arial" w:hAnsi="Arial"/>
          <w:spacing w:val="-3"/>
          <w:sz w:val="24"/>
        </w:rPr>
        <w:t xml:space="preserve"> assumes no liability for any postal service delays.</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b/>
          <w:spacing w:val="-3"/>
          <w:sz w:val="24"/>
          <w:u w:val="single"/>
        </w:rPr>
        <w:t>3.    WITHDRAWAL OF BIDS</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No bidder may withdraw their bid for a period of 90 days after the actual date of the bid opening, during which time prices will be firm.  Bids may be withdrawn by written authorization only and only if withdrawal request is received one (1) day or more prior to the bid opening.  The proposed prices in this bid shall hold through each delivery date indicated.</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 xml:space="preserve">Costs for the preparation of this proposal are to be borne entirely by the bidders.  They shall not in any way be charged to the Town of </w:t>
      </w:r>
      <w:smartTag w:uri="urn:schemas-microsoft-com:office:smarttags" w:element="place">
        <w:smartTag w:uri="urn:schemas-microsoft-com:office:smarttags" w:element="City">
          <w:r>
            <w:rPr>
              <w:rFonts w:ascii="Arial" w:hAnsi="Arial"/>
              <w:spacing w:val="-3"/>
              <w:sz w:val="24"/>
            </w:rPr>
            <w:t>Groton</w:t>
          </w:r>
        </w:smartTag>
      </w:smartTag>
      <w:r>
        <w:rPr>
          <w:rFonts w:ascii="Arial" w:hAnsi="Arial"/>
          <w:spacing w:val="-3"/>
          <w:sz w:val="24"/>
        </w:rPr>
        <w:t xml:space="preserve">.  All submissions become the property of the Town of </w:t>
      </w:r>
      <w:smartTag w:uri="urn:schemas-microsoft-com:office:smarttags" w:element="place">
        <w:smartTag w:uri="urn:schemas-microsoft-com:office:smarttags" w:element="City">
          <w:r>
            <w:rPr>
              <w:rFonts w:ascii="Arial" w:hAnsi="Arial"/>
              <w:spacing w:val="-3"/>
              <w:sz w:val="24"/>
            </w:rPr>
            <w:t>Groton</w:t>
          </w:r>
        </w:smartTag>
      </w:smartTag>
      <w:r>
        <w:rPr>
          <w:rFonts w:ascii="Arial" w:hAnsi="Arial"/>
          <w:spacing w:val="-3"/>
          <w:sz w:val="24"/>
        </w:rPr>
        <w:t xml:space="preserve"> to use as required to meet the objectives of this bid.</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b/>
          <w:spacing w:val="-3"/>
          <w:sz w:val="24"/>
          <w:u w:val="single"/>
        </w:rPr>
        <w:t>4.    BID BONDS, CERTIFIED CHECKS OR CASHIER'S CHECKS (SEE BID FORM)</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When required each bid shall be accompanied by a bid bond signed by a surety company authorized to do business in Connecticut or by a cashier's check or certified check made payable to the Town of Groton.  The amount of the bid deposit will be 0% of the total base bid unless otherwise specified.</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Bond amount required:</w:t>
      </w:r>
      <w:r>
        <w:rPr>
          <w:rFonts w:ascii="Arial" w:hAnsi="Arial"/>
          <w:b/>
          <w:spacing w:val="-3"/>
          <w:sz w:val="24"/>
          <w:u w:val="single"/>
        </w:rPr>
        <w:t xml:space="preserve">   0% </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b/>
          <w:spacing w:val="-3"/>
          <w:sz w:val="24"/>
          <w:u w:val="single"/>
        </w:rPr>
      </w:pPr>
    </w:p>
    <w:p w:rsidR="005448D4" w:rsidRDefault="005448D4" w:rsidP="005448D4">
      <w:pPr>
        <w:tabs>
          <w:tab w:val="left" w:pos="-720"/>
        </w:tabs>
        <w:suppressAutoHyphens/>
        <w:jc w:val="both"/>
        <w:rPr>
          <w:rFonts w:ascii="Arial" w:hAnsi="Arial"/>
          <w:spacing w:val="-3"/>
          <w:sz w:val="24"/>
        </w:rPr>
      </w:pPr>
      <w:r>
        <w:rPr>
          <w:rFonts w:ascii="Arial" w:hAnsi="Arial"/>
          <w:b/>
          <w:spacing w:val="-3"/>
          <w:sz w:val="24"/>
          <w:u w:val="single"/>
        </w:rPr>
        <w:t xml:space="preserve">5.    PERFORMANCE BOND </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 xml:space="preserve">If required by the bid specifications, the successful bidder may be required to provide a performance bond.  The performance bond shall be made out in favor of the Town of </w:t>
      </w:r>
      <w:smartTag w:uri="urn:schemas-microsoft-com:office:smarttags" w:element="place">
        <w:smartTag w:uri="urn:schemas-microsoft-com:office:smarttags" w:element="City">
          <w:r>
            <w:rPr>
              <w:rFonts w:ascii="Arial" w:hAnsi="Arial"/>
              <w:spacing w:val="-3"/>
              <w:sz w:val="24"/>
            </w:rPr>
            <w:t>Groton</w:t>
          </w:r>
        </w:smartTag>
      </w:smartTag>
      <w:r>
        <w:rPr>
          <w:rFonts w:ascii="Arial" w:hAnsi="Arial"/>
          <w:spacing w:val="-3"/>
          <w:sz w:val="24"/>
        </w:rPr>
        <w:t xml:space="preserve">.  The performance bond shall be required as security by the successful bidder for faithful performance of his contract.  This performance bond shall be required within ten (10) days of the award notification.  The performance bond must be written by a surety company licensed to conduct business in the State of </w:t>
      </w:r>
      <w:smartTag w:uri="urn:schemas-microsoft-com:office:smarttags" w:element="place">
        <w:smartTag w:uri="urn:schemas-microsoft-com:office:smarttags" w:element="State">
          <w:r>
            <w:rPr>
              <w:rFonts w:ascii="Arial" w:hAnsi="Arial"/>
              <w:spacing w:val="-3"/>
              <w:sz w:val="24"/>
            </w:rPr>
            <w:t>Connecticut</w:t>
          </w:r>
        </w:smartTag>
      </w:smartTag>
      <w:r>
        <w:rPr>
          <w:rFonts w:ascii="Arial" w:hAnsi="Arial"/>
          <w:spacing w:val="-3"/>
          <w:sz w:val="24"/>
        </w:rPr>
        <w:t xml:space="preserve">.  The successful bidder, upon failure or refusal to furnish within ten (10) days the required performance bond, shall forfeit their bid deposit  to the Town of </w:t>
      </w:r>
      <w:smartTag w:uri="urn:schemas-microsoft-com:office:smarttags" w:element="place">
        <w:smartTag w:uri="urn:schemas-microsoft-com:office:smarttags" w:element="City">
          <w:r>
            <w:rPr>
              <w:rFonts w:ascii="Arial" w:hAnsi="Arial"/>
              <w:spacing w:val="-3"/>
              <w:sz w:val="24"/>
            </w:rPr>
            <w:t>Groton</w:t>
          </w:r>
        </w:smartTag>
      </w:smartTag>
      <w:r>
        <w:rPr>
          <w:rFonts w:ascii="Arial" w:hAnsi="Arial"/>
          <w:spacing w:val="-3"/>
          <w:sz w:val="24"/>
        </w:rPr>
        <w:t xml:space="preserve"> as liquidated damages.                                                                                                                                                                                            </w:t>
      </w:r>
    </w:p>
    <w:p w:rsidR="005448D4" w:rsidRDefault="005448D4" w:rsidP="005448D4">
      <w:pPr>
        <w:tabs>
          <w:tab w:val="left" w:pos="-720"/>
        </w:tabs>
        <w:suppressAutoHyphens/>
        <w:jc w:val="both"/>
        <w:rPr>
          <w:rFonts w:ascii="Arial" w:hAnsi="Arial"/>
          <w:spacing w:val="-3"/>
          <w:sz w:val="24"/>
        </w:rPr>
      </w:pPr>
    </w:p>
    <w:p w:rsidR="005448D4" w:rsidRPr="00765F44" w:rsidRDefault="005448D4" w:rsidP="005448D4">
      <w:pPr>
        <w:tabs>
          <w:tab w:val="left" w:pos="-720"/>
        </w:tabs>
        <w:suppressAutoHyphens/>
        <w:jc w:val="both"/>
        <w:rPr>
          <w:rFonts w:ascii="Arial" w:hAnsi="Arial"/>
          <w:spacing w:val="-3"/>
          <w:sz w:val="24"/>
          <w:u w:val="single"/>
        </w:rPr>
      </w:pPr>
      <w:r>
        <w:rPr>
          <w:rFonts w:ascii="Arial" w:hAnsi="Arial"/>
          <w:spacing w:val="-3"/>
          <w:sz w:val="24"/>
        </w:rPr>
        <w:t>Bond Amount Required</w:t>
      </w:r>
      <w:r w:rsidRPr="00765F44">
        <w:rPr>
          <w:rFonts w:ascii="Arial" w:hAnsi="Arial"/>
          <w:spacing w:val="-3"/>
          <w:sz w:val="24"/>
          <w:u w:val="single"/>
        </w:rPr>
        <w:t xml:space="preserve">:  </w:t>
      </w:r>
      <w:r w:rsidRPr="00765F44">
        <w:rPr>
          <w:rFonts w:ascii="Arial" w:hAnsi="Arial"/>
          <w:b/>
          <w:spacing w:val="-3"/>
          <w:sz w:val="24"/>
          <w:u w:val="single"/>
        </w:rPr>
        <w:t>0%</w:t>
      </w:r>
    </w:p>
    <w:p w:rsidR="005448D4" w:rsidRDefault="005448D4" w:rsidP="005448D4">
      <w:pPr>
        <w:tabs>
          <w:tab w:val="left" w:pos="-720"/>
        </w:tabs>
        <w:suppressAutoHyphens/>
        <w:jc w:val="both"/>
        <w:rPr>
          <w:rFonts w:ascii="Arial" w:hAnsi="Arial"/>
          <w:b/>
          <w:spacing w:val="-3"/>
          <w:sz w:val="24"/>
          <w:u w:val="single"/>
        </w:rPr>
      </w:pPr>
    </w:p>
    <w:p w:rsidR="005448D4" w:rsidRDefault="005448D4" w:rsidP="005448D4">
      <w:pPr>
        <w:tabs>
          <w:tab w:val="left" w:pos="-720"/>
        </w:tabs>
        <w:suppressAutoHyphens/>
        <w:jc w:val="both"/>
        <w:rPr>
          <w:rFonts w:ascii="Arial" w:hAnsi="Arial"/>
          <w:b/>
          <w:spacing w:val="-3"/>
          <w:sz w:val="24"/>
          <w:u w:val="single"/>
        </w:rPr>
      </w:pPr>
    </w:p>
    <w:p w:rsidR="005448D4" w:rsidRDefault="005448D4" w:rsidP="005448D4">
      <w:pPr>
        <w:tabs>
          <w:tab w:val="left" w:pos="-720"/>
        </w:tabs>
        <w:suppressAutoHyphens/>
        <w:jc w:val="both"/>
        <w:rPr>
          <w:rFonts w:ascii="Arial" w:hAnsi="Arial"/>
          <w:spacing w:val="-3"/>
          <w:sz w:val="24"/>
        </w:rPr>
      </w:pPr>
      <w:r>
        <w:rPr>
          <w:rFonts w:ascii="Arial" w:hAnsi="Arial"/>
          <w:b/>
          <w:spacing w:val="-3"/>
          <w:sz w:val="24"/>
          <w:u w:val="single"/>
        </w:rPr>
        <w:t>6.    VENDOR QUALIFICATION</w:t>
      </w:r>
    </w:p>
    <w:p w:rsidR="005448D4" w:rsidRDefault="005448D4" w:rsidP="005448D4">
      <w:pPr>
        <w:tabs>
          <w:tab w:val="left" w:pos="-720"/>
        </w:tabs>
        <w:suppressAutoHyphens/>
        <w:jc w:val="both"/>
        <w:rPr>
          <w:rFonts w:ascii="Arial" w:hAnsi="Arial"/>
          <w:spacing w:val="-3"/>
          <w:sz w:val="24"/>
        </w:rPr>
      </w:pPr>
    </w:p>
    <w:p w:rsidR="005448D4" w:rsidRPr="005045CE" w:rsidRDefault="005448D4" w:rsidP="005448D4">
      <w:pPr>
        <w:tabs>
          <w:tab w:val="left" w:pos="-720"/>
        </w:tabs>
        <w:suppressAutoHyphens/>
        <w:jc w:val="both"/>
        <w:rPr>
          <w:rFonts w:ascii="Arial" w:hAnsi="Arial"/>
          <w:spacing w:val="-3"/>
          <w:sz w:val="24"/>
        </w:rPr>
      </w:pPr>
      <w:r>
        <w:rPr>
          <w:rFonts w:ascii="Arial" w:hAnsi="Arial"/>
          <w:spacing w:val="-3"/>
          <w:sz w:val="24"/>
        </w:rPr>
        <w:t xml:space="preserve">Each vendor shall present evidence that they are normally engaged in the purveying of the type of materials/equipment or workmanship proposed.  The vendor shall make themselves thoroughly familiar with the contents of the notice before submitting their proposal.  The vendor automatically acknowledges and accepts all of the provisions, conditions, and specifications of this notice.  No proposal shall be considered from vendors who are unable to show that they are normally engaged in the purveying of the type of materials/equipment or workmanship proposed.  For any type of service, construction or commodity, the vendor certifies that his product or service meets all local, State and Federal regulations applicable to their product or service.  The vendor is responsible for complying with all ordinances, laws and regulations affecting their particular product or service and holds the Town of </w:t>
      </w:r>
      <w:smartTag w:uri="urn:schemas-microsoft-com:office:smarttags" w:element="place">
        <w:smartTag w:uri="urn:schemas-microsoft-com:office:smarttags" w:element="City">
          <w:r>
            <w:rPr>
              <w:rFonts w:ascii="Arial" w:hAnsi="Arial"/>
              <w:spacing w:val="-3"/>
              <w:sz w:val="24"/>
            </w:rPr>
            <w:t>Groton</w:t>
          </w:r>
        </w:smartTag>
      </w:smartTag>
      <w:r>
        <w:rPr>
          <w:rFonts w:ascii="Arial" w:hAnsi="Arial"/>
          <w:spacing w:val="-3"/>
          <w:sz w:val="24"/>
        </w:rPr>
        <w:t xml:space="preserve"> harmless for any claims for damages whether bodily, personal or property due to the avoidance of any requirement of any governing body.  All bidders, in order for their proposals to be considered, must not be delinquent on any property tax or fees issued by the Town.  Bidders shall certify that neither they nor any business or corporation fully or partially owned by the bidder is not delinquent on Town property taxes or fees.</w:t>
      </w:r>
    </w:p>
    <w:p w:rsidR="005448D4" w:rsidRDefault="005448D4" w:rsidP="005448D4">
      <w:pPr>
        <w:tabs>
          <w:tab w:val="left" w:pos="-720"/>
        </w:tabs>
        <w:suppressAutoHyphens/>
        <w:jc w:val="both"/>
        <w:rPr>
          <w:rFonts w:ascii="Arial" w:hAnsi="Arial"/>
          <w:b/>
          <w:spacing w:val="-3"/>
          <w:sz w:val="24"/>
          <w:u w:val="single"/>
        </w:rPr>
      </w:pPr>
    </w:p>
    <w:p w:rsidR="005448D4" w:rsidRDefault="005448D4" w:rsidP="005448D4">
      <w:pPr>
        <w:tabs>
          <w:tab w:val="left" w:pos="-720"/>
        </w:tabs>
        <w:suppressAutoHyphens/>
        <w:jc w:val="both"/>
        <w:rPr>
          <w:rFonts w:ascii="Arial" w:hAnsi="Arial"/>
          <w:b/>
          <w:spacing w:val="-3"/>
          <w:sz w:val="24"/>
          <w:u w:val="single"/>
        </w:rPr>
      </w:pPr>
      <w:r>
        <w:rPr>
          <w:rFonts w:ascii="Arial" w:hAnsi="Arial"/>
          <w:b/>
          <w:spacing w:val="-3"/>
          <w:sz w:val="24"/>
          <w:u w:val="single"/>
        </w:rPr>
        <w:t>7.    DELIVERY</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 xml:space="preserve">All prices quoted shall include any and all </w:t>
      </w:r>
      <w:r>
        <w:rPr>
          <w:rFonts w:ascii="Arial" w:hAnsi="Arial"/>
          <w:b/>
          <w:spacing w:val="-3"/>
          <w:sz w:val="24"/>
        </w:rPr>
        <w:t>shipping</w:t>
      </w:r>
      <w:r>
        <w:rPr>
          <w:rFonts w:ascii="Arial" w:hAnsi="Arial"/>
          <w:spacing w:val="-3"/>
          <w:sz w:val="24"/>
        </w:rPr>
        <w:t xml:space="preserve">, </w:t>
      </w:r>
      <w:r>
        <w:rPr>
          <w:rFonts w:ascii="Arial" w:hAnsi="Arial"/>
          <w:b/>
          <w:spacing w:val="-3"/>
          <w:sz w:val="24"/>
        </w:rPr>
        <w:t>handling</w:t>
      </w:r>
      <w:r>
        <w:rPr>
          <w:rFonts w:ascii="Arial" w:hAnsi="Arial"/>
          <w:spacing w:val="-3"/>
          <w:sz w:val="24"/>
        </w:rPr>
        <w:t xml:space="preserve">, </w:t>
      </w:r>
      <w:r>
        <w:rPr>
          <w:rFonts w:ascii="Arial" w:hAnsi="Arial"/>
          <w:b/>
          <w:spacing w:val="-3"/>
          <w:sz w:val="24"/>
        </w:rPr>
        <w:t>insurance</w:t>
      </w:r>
      <w:r>
        <w:rPr>
          <w:rFonts w:ascii="Arial" w:hAnsi="Arial"/>
          <w:spacing w:val="-3"/>
          <w:sz w:val="24"/>
        </w:rPr>
        <w:t xml:space="preserve">, </w:t>
      </w:r>
      <w:r>
        <w:rPr>
          <w:rFonts w:ascii="Arial" w:hAnsi="Arial"/>
          <w:b/>
          <w:spacing w:val="-3"/>
          <w:sz w:val="24"/>
        </w:rPr>
        <w:t>training</w:t>
      </w:r>
      <w:r>
        <w:rPr>
          <w:rFonts w:ascii="Arial" w:hAnsi="Arial"/>
          <w:spacing w:val="-3"/>
          <w:sz w:val="24"/>
        </w:rPr>
        <w:t xml:space="preserve">, </w:t>
      </w:r>
      <w:r>
        <w:rPr>
          <w:rFonts w:ascii="Arial" w:hAnsi="Arial"/>
          <w:b/>
          <w:spacing w:val="-3"/>
          <w:sz w:val="24"/>
        </w:rPr>
        <w:t>consulting</w:t>
      </w:r>
      <w:r>
        <w:rPr>
          <w:rFonts w:ascii="Arial" w:hAnsi="Arial"/>
          <w:spacing w:val="-3"/>
          <w:sz w:val="24"/>
        </w:rPr>
        <w:t xml:space="preserve">, </w:t>
      </w:r>
      <w:r>
        <w:rPr>
          <w:rFonts w:ascii="Arial" w:hAnsi="Arial"/>
          <w:b/>
          <w:spacing w:val="-3"/>
          <w:sz w:val="24"/>
        </w:rPr>
        <w:t>out of pocket expense</w:t>
      </w:r>
      <w:r>
        <w:rPr>
          <w:rFonts w:ascii="Arial" w:hAnsi="Arial"/>
          <w:spacing w:val="-3"/>
          <w:sz w:val="24"/>
        </w:rPr>
        <w:t xml:space="preserve">, and </w:t>
      </w:r>
      <w:r>
        <w:rPr>
          <w:rFonts w:ascii="Arial" w:hAnsi="Arial"/>
          <w:b/>
          <w:spacing w:val="-3"/>
          <w:sz w:val="24"/>
        </w:rPr>
        <w:t>delivery</w:t>
      </w:r>
      <w:r>
        <w:rPr>
          <w:rFonts w:ascii="Arial" w:hAnsi="Arial"/>
          <w:spacing w:val="-3"/>
          <w:sz w:val="24"/>
        </w:rPr>
        <w:t xml:space="preserve"> charges necessary to deliver any materials and equipment ordered to:      </w:t>
      </w:r>
    </w:p>
    <w:p w:rsidR="005448D4" w:rsidRDefault="005448D4" w:rsidP="005448D4">
      <w:pPr>
        <w:tabs>
          <w:tab w:val="left" w:pos="-720"/>
        </w:tabs>
        <w:suppressAutoHyphens/>
        <w:jc w:val="both"/>
        <w:rPr>
          <w:rFonts w:ascii="Arial" w:hAnsi="Arial"/>
          <w:spacing w:val="-3"/>
          <w:sz w:val="24"/>
        </w:rPr>
      </w:pPr>
    </w:p>
    <w:p w:rsidR="005448D4" w:rsidRDefault="005448D4" w:rsidP="005448D4">
      <w:pPr>
        <w:pStyle w:val="Heading1"/>
      </w:pPr>
      <w:r>
        <w:t>Town of Groton</w:t>
      </w:r>
    </w:p>
    <w:p w:rsidR="005448D4" w:rsidRDefault="005448D4" w:rsidP="005448D4">
      <w:pPr>
        <w:pStyle w:val="Heading1"/>
      </w:pPr>
      <w:r>
        <w:t>Lestertown Road Pump Station</w:t>
      </w:r>
    </w:p>
    <w:p w:rsidR="005448D4" w:rsidRDefault="005448D4" w:rsidP="005448D4">
      <w:pPr>
        <w:pStyle w:val="Heading1"/>
      </w:pPr>
      <w:r>
        <w:t xml:space="preserve">Groton, CT  06340  </w:t>
      </w:r>
    </w:p>
    <w:p w:rsidR="005448D4" w:rsidRDefault="005448D4" w:rsidP="005448D4">
      <w:pPr>
        <w:tabs>
          <w:tab w:val="left" w:pos="-720"/>
        </w:tabs>
        <w:suppressAutoHyphens/>
        <w:jc w:val="both"/>
        <w:rPr>
          <w:rFonts w:ascii="Arial" w:hAnsi="Arial"/>
          <w:spacing w:val="-3"/>
          <w:sz w:val="24"/>
        </w:rPr>
      </w:pPr>
      <w:r>
        <w:rPr>
          <w:rFonts w:ascii="Arial" w:hAnsi="Arial"/>
          <w:spacing w:val="-3"/>
          <w:sz w:val="24"/>
        </w:rPr>
        <w:tab/>
      </w:r>
    </w:p>
    <w:p w:rsidR="005448D4" w:rsidRDefault="005448D4" w:rsidP="005448D4">
      <w:pPr>
        <w:tabs>
          <w:tab w:val="left" w:pos="-720"/>
        </w:tabs>
        <w:suppressAutoHyphens/>
        <w:jc w:val="both"/>
        <w:rPr>
          <w:rFonts w:ascii="Arial" w:hAnsi="Arial"/>
          <w:spacing w:val="-3"/>
          <w:sz w:val="24"/>
        </w:rPr>
      </w:pPr>
      <w:r>
        <w:rPr>
          <w:rFonts w:ascii="Arial" w:hAnsi="Arial"/>
          <w:spacing w:val="-3"/>
          <w:sz w:val="24"/>
        </w:rPr>
        <w:t xml:space="preserve">It is to be assumed that an </w:t>
      </w:r>
      <w:r>
        <w:rPr>
          <w:rFonts w:ascii="Arial" w:hAnsi="Arial"/>
          <w:b/>
          <w:spacing w:val="-3"/>
          <w:sz w:val="24"/>
          <w:u w:val="single"/>
        </w:rPr>
        <w:t>inside delivery</w:t>
      </w:r>
      <w:r>
        <w:rPr>
          <w:rFonts w:ascii="Arial" w:hAnsi="Arial"/>
          <w:spacing w:val="-3"/>
          <w:sz w:val="24"/>
        </w:rPr>
        <w:t xml:space="preserve"> is required unless otherwise specified.   </w:t>
      </w:r>
      <w:r>
        <w:rPr>
          <w:rFonts w:ascii="Arial" w:hAnsi="Arial"/>
          <w:b/>
          <w:spacing w:val="-3"/>
          <w:sz w:val="24"/>
          <w:u w:val="single"/>
        </w:rPr>
        <w:t xml:space="preserve">The Town of </w:t>
      </w:r>
      <w:smartTag w:uri="urn:schemas-microsoft-com:office:smarttags" w:element="City">
        <w:r>
          <w:rPr>
            <w:rFonts w:ascii="Arial" w:hAnsi="Arial"/>
            <w:b/>
            <w:spacing w:val="-3"/>
            <w:sz w:val="24"/>
            <w:u w:val="single"/>
          </w:rPr>
          <w:t>Groton</w:t>
        </w:r>
      </w:smartTag>
      <w:r>
        <w:rPr>
          <w:rFonts w:ascii="Arial" w:hAnsi="Arial"/>
          <w:b/>
          <w:spacing w:val="-3"/>
          <w:sz w:val="24"/>
          <w:u w:val="single"/>
        </w:rPr>
        <w:t xml:space="preserve"> does have a loading dock and it is required that all vendors be responsible for delivery to the Town of </w:t>
      </w:r>
      <w:smartTag w:uri="urn:schemas-microsoft-com:office:smarttags" w:element="place">
        <w:smartTag w:uri="urn:schemas-microsoft-com:office:smarttags" w:element="City">
          <w:r>
            <w:rPr>
              <w:rFonts w:ascii="Arial" w:hAnsi="Arial"/>
              <w:b/>
              <w:spacing w:val="-3"/>
              <w:sz w:val="24"/>
              <w:u w:val="single"/>
            </w:rPr>
            <w:t>Groton</w:t>
          </w:r>
        </w:smartTag>
      </w:smartTag>
      <w:r>
        <w:rPr>
          <w:rFonts w:ascii="Arial" w:hAnsi="Arial"/>
          <w:b/>
          <w:spacing w:val="-3"/>
          <w:sz w:val="24"/>
          <w:u w:val="single"/>
        </w:rPr>
        <w:t xml:space="preserve"> without any type of assistance from Town personnel.</w:t>
      </w:r>
      <w:r>
        <w:rPr>
          <w:rFonts w:ascii="Arial" w:hAnsi="Arial"/>
          <w:spacing w:val="-3"/>
          <w:sz w:val="24"/>
        </w:rPr>
        <w:t xml:space="preserve">)  </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 xml:space="preserve">ALL MATERIAL SAFETY DATA SHEETS ARE REQUIRED TO BE DELIVERED WITH THE PRODUCT.  ONE COPY MUST ALSO BE SENT TO THE RISK MANAGER'S OFFICE, </w:t>
      </w:r>
      <w:smartTag w:uri="urn:schemas-microsoft-com:office:smarttags" w:element="address">
        <w:smartTag w:uri="urn:schemas-microsoft-com:office:smarttags" w:element="address">
          <w:smartTag w:uri="urn:schemas-microsoft-com:office:smarttags" w:element="Street">
            <w:r>
              <w:rPr>
                <w:rFonts w:ascii="Arial" w:hAnsi="Arial"/>
                <w:spacing w:val="-3"/>
                <w:sz w:val="24"/>
              </w:rPr>
              <w:t>45 FORT HILL ROAD</w:t>
            </w:r>
          </w:smartTag>
          <w:r>
            <w:rPr>
              <w:rFonts w:ascii="Arial" w:hAnsi="Arial"/>
              <w:spacing w:val="-3"/>
              <w:sz w:val="24"/>
            </w:rPr>
            <w:t xml:space="preserve">, </w:t>
          </w:r>
          <w:smartTag w:uri="urn:schemas-microsoft-com:office:smarttags" w:element="place">
            <w:smartTag w:uri="urn:schemas-microsoft-com:office:smarttags" w:element="City">
              <w:r>
                <w:rPr>
                  <w:rFonts w:ascii="Arial" w:hAnsi="Arial"/>
                  <w:spacing w:val="-3"/>
                  <w:sz w:val="24"/>
                </w:rPr>
                <w:t>GROTON</w:t>
              </w:r>
            </w:smartTag>
          </w:smartTag>
        </w:smartTag>
        <w:r>
          <w:rPr>
            <w:rFonts w:ascii="Arial" w:hAnsi="Arial"/>
            <w:spacing w:val="-3"/>
            <w:sz w:val="24"/>
          </w:rPr>
          <w:t xml:space="preserve">, </w:t>
        </w:r>
        <w:smartTag w:uri="urn:schemas-microsoft-com:office:smarttags" w:element="State">
          <w:r>
            <w:rPr>
              <w:rFonts w:ascii="Arial" w:hAnsi="Arial"/>
              <w:spacing w:val="-3"/>
              <w:sz w:val="24"/>
            </w:rPr>
            <w:t>CT.</w:t>
          </w:r>
        </w:smartTag>
      </w:smartTag>
      <w:r>
        <w:rPr>
          <w:rFonts w:ascii="Arial" w:hAnsi="Arial"/>
          <w:spacing w:val="-3"/>
          <w:sz w:val="24"/>
        </w:rPr>
        <w:t xml:space="preserve">  06340.</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b/>
          <w:spacing w:val="-3"/>
          <w:sz w:val="24"/>
          <w:u w:val="single"/>
        </w:rPr>
      </w:pPr>
    </w:p>
    <w:p w:rsidR="005448D4" w:rsidRDefault="005448D4" w:rsidP="005448D4">
      <w:pPr>
        <w:tabs>
          <w:tab w:val="left" w:pos="-720"/>
        </w:tabs>
        <w:suppressAutoHyphens/>
        <w:jc w:val="both"/>
        <w:rPr>
          <w:rFonts w:ascii="Arial" w:hAnsi="Arial"/>
          <w:spacing w:val="-3"/>
          <w:sz w:val="24"/>
        </w:rPr>
      </w:pPr>
      <w:r>
        <w:rPr>
          <w:rFonts w:ascii="Arial" w:hAnsi="Arial"/>
          <w:b/>
          <w:spacing w:val="-3"/>
          <w:sz w:val="24"/>
          <w:u w:val="single"/>
        </w:rPr>
        <w:t>8.     ACCEPTANCE OR REJECTION</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 xml:space="preserve">The Town reserves the right to accept or reject any and all bids and to waive any minor deviations from our bid requirements if it is in the best interest of the Town to do so. </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b/>
          <w:spacing w:val="-3"/>
          <w:sz w:val="24"/>
          <w:u w:val="single"/>
        </w:rPr>
      </w:pPr>
    </w:p>
    <w:p w:rsidR="005448D4" w:rsidRDefault="005448D4" w:rsidP="005448D4">
      <w:pPr>
        <w:tabs>
          <w:tab w:val="left" w:pos="-720"/>
        </w:tabs>
        <w:suppressAutoHyphens/>
        <w:jc w:val="both"/>
        <w:rPr>
          <w:rFonts w:ascii="Arial" w:hAnsi="Arial"/>
          <w:b/>
          <w:spacing w:val="-3"/>
          <w:sz w:val="24"/>
          <w:u w:val="single"/>
        </w:rPr>
      </w:pPr>
      <w:r>
        <w:rPr>
          <w:rFonts w:ascii="Arial" w:hAnsi="Arial"/>
          <w:b/>
          <w:spacing w:val="-3"/>
          <w:sz w:val="24"/>
          <w:u w:val="single"/>
        </w:rPr>
        <w:t xml:space="preserve">9.     PAYMENT TERMS </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 xml:space="preserve">The Town agrees to pay for the material/equipment within thirty (30) days after acceptance.  Acceptance means 100% delivery of satisfactory merchandise to comply with our specifications.  If a vendor wishes to offer a prepayment discount he/she must provide a separate sheet with his/her bid showing the terms of the discount and the advantage to the Town of </w:t>
      </w:r>
      <w:smartTag w:uri="urn:schemas-microsoft-com:office:smarttags" w:element="place">
        <w:smartTag w:uri="urn:schemas-microsoft-com:office:smarttags" w:element="City">
          <w:r>
            <w:rPr>
              <w:rFonts w:ascii="Arial" w:hAnsi="Arial"/>
              <w:spacing w:val="-3"/>
              <w:sz w:val="24"/>
            </w:rPr>
            <w:t>Groton</w:t>
          </w:r>
        </w:smartTag>
      </w:smartTag>
      <w:r>
        <w:rPr>
          <w:rFonts w:ascii="Arial" w:hAnsi="Arial"/>
          <w:spacing w:val="-3"/>
          <w:sz w:val="24"/>
        </w:rPr>
        <w:t xml:space="preserve"> in accepting this prepayment discount.  Prepayment in no way forfeits any right of the Town to complete satisfaction with the purchase nor does it relieve the vendor of any responsibility to perform as required in the bid document.    </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 xml:space="preserve">  </w:t>
      </w:r>
    </w:p>
    <w:p w:rsidR="005448D4" w:rsidRDefault="005448D4" w:rsidP="005448D4">
      <w:pPr>
        <w:tabs>
          <w:tab w:val="left" w:pos="-720"/>
        </w:tabs>
        <w:suppressAutoHyphens/>
        <w:jc w:val="both"/>
        <w:rPr>
          <w:rFonts w:ascii="Arial" w:hAnsi="Arial"/>
          <w:b/>
          <w:spacing w:val="-3"/>
          <w:sz w:val="24"/>
          <w:u w:val="single"/>
        </w:rPr>
      </w:pPr>
    </w:p>
    <w:p w:rsidR="005448D4" w:rsidRDefault="005448D4" w:rsidP="005448D4">
      <w:pPr>
        <w:tabs>
          <w:tab w:val="left" w:pos="-720"/>
        </w:tabs>
        <w:suppressAutoHyphens/>
        <w:jc w:val="both"/>
        <w:rPr>
          <w:rFonts w:ascii="Arial" w:hAnsi="Arial"/>
          <w:b/>
          <w:spacing w:val="-3"/>
          <w:sz w:val="24"/>
          <w:u w:val="single"/>
        </w:rPr>
      </w:pPr>
    </w:p>
    <w:p w:rsidR="005448D4" w:rsidRDefault="005448D4" w:rsidP="005448D4">
      <w:pPr>
        <w:tabs>
          <w:tab w:val="left" w:pos="-720"/>
        </w:tabs>
        <w:suppressAutoHyphens/>
        <w:jc w:val="both"/>
        <w:rPr>
          <w:rFonts w:ascii="Arial" w:hAnsi="Arial"/>
          <w:spacing w:val="-3"/>
          <w:sz w:val="24"/>
        </w:rPr>
      </w:pPr>
      <w:r>
        <w:rPr>
          <w:rFonts w:ascii="Arial" w:hAnsi="Arial"/>
          <w:b/>
          <w:spacing w:val="-3"/>
          <w:sz w:val="24"/>
          <w:u w:val="single"/>
        </w:rPr>
        <w:t xml:space="preserve">10.    SUPPLEMENTAL INFORMATION </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 xml:space="preserve">The vendors must submit with their proposals the detailed specifications, descriptive literature and all necessary details on the material/equipment he/she </w:t>
      </w:r>
      <w:r>
        <w:rPr>
          <w:rFonts w:ascii="Arial" w:hAnsi="Arial"/>
          <w:spacing w:val="-3"/>
          <w:sz w:val="24"/>
        </w:rPr>
        <w:lastRenderedPageBreak/>
        <w:t xml:space="preserve">proposes to furnish in order that the Town may have complete information available when analyzing the bids.  In cases where an item is identified by a manufacturer's name, trade name, catalog number or reference it is understood that the bidder proposes to furnish the item so identified and does not propose to furnish an "equal" unless the proposed "equal" is identified.  The reference to the manufacturer's name, trade name or catalog number is intended to be descriptive, not restrictive and is used to indicate to the prospective bidder articles that will be satisfactory.  Bids on other makes will be considered provided the bidder clearly states the item being proposed is an exception but an equal on the bid form.   The Purchasing Agent reserves the right to approve as an equal or to reject as not being equal any article that the bidder proposes to furnish which contains major or minor variations from the specification requirements.  </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b/>
          <w:spacing w:val="-3"/>
          <w:sz w:val="24"/>
          <w:u w:val="single"/>
        </w:rPr>
      </w:pPr>
    </w:p>
    <w:p w:rsidR="005448D4" w:rsidRDefault="005448D4" w:rsidP="005448D4">
      <w:pPr>
        <w:tabs>
          <w:tab w:val="left" w:pos="-720"/>
        </w:tabs>
        <w:suppressAutoHyphens/>
        <w:jc w:val="both"/>
        <w:rPr>
          <w:rFonts w:ascii="Arial" w:hAnsi="Arial"/>
          <w:spacing w:val="-3"/>
          <w:sz w:val="24"/>
        </w:rPr>
      </w:pPr>
      <w:r>
        <w:rPr>
          <w:rFonts w:ascii="Arial" w:hAnsi="Arial"/>
          <w:b/>
          <w:spacing w:val="-3"/>
          <w:sz w:val="24"/>
          <w:u w:val="single"/>
        </w:rPr>
        <w:t>11.    MULTIPLE BIDS</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 xml:space="preserve">No bidder will be allowed to offer more than one bid price on each item even though alternate models or styles may meet the specifications.  Alternates will be considered only if requested by the Town of </w:t>
      </w:r>
      <w:smartTag w:uri="urn:schemas-microsoft-com:office:smarttags" w:element="place">
        <w:smartTag w:uri="urn:schemas-microsoft-com:office:smarttags" w:element="City">
          <w:r>
            <w:rPr>
              <w:rFonts w:ascii="Arial" w:hAnsi="Arial"/>
              <w:spacing w:val="-3"/>
              <w:sz w:val="24"/>
            </w:rPr>
            <w:t>Groton</w:t>
          </w:r>
        </w:smartTag>
      </w:smartTag>
      <w:r>
        <w:rPr>
          <w:rFonts w:ascii="Arial" w:hAnsi="Arial"/>
          <w:spacing w:val="-3"/>
          <w:sz w:val="24"/>
        </w:rPr>
        <w:t xml:space="preserve">.   </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b/>
          <w:spacing w:val="-3"/>
          <w:sz w:val="24"/>
          <w:u w:val="single"/>
        </w:rPr>
      </w:pPr>
    </w:p>
    <w:p w:rsidR="005448D4" w:rsidRDefault="005448D4" w:rsidP="005448D4">
      <w:pPr>
        <w:tabs>
          <w:tab w:val="left" w:pos="-720"/>
        </w:tabs>
        <w:suppressAutoHyphens/>
        <w:jc w:val="both"/>
        <w:rPr>
          <w:rFonts w:ascii="Arial" w:hAnsi="Arial"/>
          <w:spacing w:val="-3"/>
          <w:sz w:val="24"/>
        </w:rPr>
      </w:pPr>
      <w:r>
        <w:rPr>
          <w:rFonts w:ascii="Arial" w:hAnsi="Arial"/>
          <w:b/>
          <w:spacing w:val="-3"/>
          <w:sz w:val="24"/>
          <w:u w:val="single"/>
        </w:rPr>
        <w:t>12.    EXCEPTIONS TO SPECIFICATIONS</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 xml:space="preserve">If the material/equipment offered differs from the provisions contained in this specification, such differences must be explained in detail on the sheets attached to this bid and if such deviations do not depart from the intent of this notice and are in the best interest of the Town, the bid will receive careful consideration.  The absence of written deviations will hold the bidder strictly accountable to the Town of </w:t>
      </w:r>
      <w:smartTag w:uri="urn:schemas-microsoft-com:office:smarttags" w:element="place">
        <w:smartTag w:uri="urn:schemas-microsoft-com:office:smarttags" w:element="City">
          <w:r>
            <w:rPr>
              <w:rFonts w:ascii="Arial" w:hAnsi="Arial"/>
              <w:spacing w:val="-3"/>
              <w:sz w:val="24"/>
            </w:rPr>
            <w:t>Groton</w:t>
          </w:r>
        </w:smartTag>
      </w:smartTag>
      <w:r>
        <w:rPr>
          <w:rFonts w:ascii="Arial" w:hAnsi="Arial"/>
          <w:spacing w:val="-3"/>
          <w:sz w:val="24"/>
        </w:rPr>
        <w:t xml:space="preserve"> to the specifications as written.  </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b/>
          <w:spacing w:val="-3"/>
          <w:sz w:val="24"/>
          <w:u w:val="single"/>
        </w:rPr>
        <w:t xml:space="preserve">13.     TESTS </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 xml:space="preserve">Before approval, the Town Manager or his agent, shall have the right to inspect and test the materials and equipment furnished in accordance with this notice.  When samples are required from bidders receiving the award, the samples may be retained by the Town of </w:t>
      </w:r>
      <w:smartTag w:uri="urn:schemas-microsoft-com:office:smarttags" w:element="place">
        <w:smartTag w:uri="urn:schemas-microsoft-com:office:smarttags" w:element="City">
          <w:r>
            <w:rPr>
              <w:rFonts w:ascii="Arial" w:hAnsi="Arial"/>
              <w:spacing w:val="-3"/>
              <w:sz w:val="24"/>
            </w:rPr>
            <w:t>Groton</w:t>
          </w:r>
        </w:smartTag>
      </w:smartTag>
      <w:r>
        <w:rPr>
          <w:rFonts w:ascii="Arial" w:hAnsi="Arial"/>
          <w:spacing w:val="-3"/>
          <w:sz w:val="24"/>
        </w:rPr>
        <w:t xml:space="preserve"> until the delivery of the bid items.  Bidders whose samples are retained may pick them up after the delivery of the bid items has been accepted by the Town.  Bidders shall be responsible for delivery and removal of samples.  Cost of delivery and removal of samples is to be the responsibility of the bidder.  All samples are to be marked "Samples" and delivered to the purchasing office.  The package must indicate the name of the bidder, item enclosed and the bid number.  Failure to properly identify the samples relieves the Town from any responsibility for their safe return and may disqualify the bidder from bidding.  </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b/>
          <w:spacing w:val="-3"/>
          <w:sz w:val="24"/>
          <w:u w:val="single"/>
        </w:rPr>
      </w:pPr>
    </w:p>
    <w:p w:rsidR="005448D4" w:rsidRDefault="005448D4" w:rsidP="005448D4">
      <w:pPr>
        <w:tabs>
          <w:tab w:val="left" w:pos="-720"/>
        </w:tabs>
        <w:suppressAutoHyphens/>
        <w:jc w:val="both"/>
        <w:rPr>
          <w:rFonts w:ascii="Arial" w:hAnsi="Arial"/>
          <w:b/>
          <w:spacing w:val="-3"/>
          <w:sz w:val="24"/>
          <w:u w:val="single"/>
        </w:rPr>
      </w:pPr>
    </w:p>
    <w:p w:rsidR="005448D4" w:rsidRDefault="005448D4" w:rsidP="005448D4">
      <w:pPr>
        <w:tabs>
          <w:tab w:val="left" w:pos="-720"/>
        </w:tabs>
        <w:suppressAutoHyphens/>
        <w:jc w:val="both"/>
        <w:rPr>
          <w:rFonts w:ascii="Arial" w:hAnsi="Arial"/>
          <w:b/>
          <w:spacing w:val="-3"/>
          <w:sz w:val="24"/>
          <w:u w:val="single"/>
        </w:rPr>
      </w:pPr>
    </w:p>
    <w:p w:rsidR="005448D4" w:rsidRDefault="005448D4" w:rsidP="005448D4">
      <w:pPr>
        <w:tabs>
          <w:tab w:val="left" w:pos="-720"/>
        </w:tabs>
        <w:suppressAutoHyphens/>
        <w:jc w:val="both"/>
        <w:rPr>
          <w:rFonts w:ascii="Arial" w:hAnsi="Arial"/>
          <w:spacing w:val="-3"/>
          <w:sz w:val="24"/>
        </w:rPr>
      </w:pPr>
      <w:r>
        <w:rPr>
          <w:rFonts w:ascii="Arial" w:hAnsi="Arial"/>
          <w:b/>
          <w:spacing w:val="-3"/>
          <w:sz w:val="24"/>
          <w:u w:val="single"/>
        </w:rPr>
        <w:t>14.     INQUIRIES</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 xml:space="preserve">Any inquiries regarding the bidding procedures shall be directed to: JOHN F. PIACENZA, PURCHASING AGENT, (860) 441-6681.  Technical questions shall be directed to: DEB MARSHAL-BAKER, CIVIL ENGINEER, (860) 405-2170.  Pricing shall not be discussed with any individual in the Town other than the Purchasing Agent.  Once a bid date has been established only questions relevant to the technical aspects of the bid or how to properly complete the bid form may be addressed.  Any vendor contacting any individual other than those named in this section may have their bid rejected by the Purchasing Agent.  If addenda clarifying the bid or providing additional information to bidders are necessary the Purchasing Agent of the Town can, at his option, extend the date of the bid opening.  It is assumed that each vendor submitting a bid will have made themselves familiar with the requirements of the specifications and requested an on-site review if necessary so that their bid is all inclusive as per the intent of the specifications.        </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b/>
          <w:spacing w:val="-3"/>
          <w:sz w:val="24"/>
          <w:u w:val="single"/>
        </w:rPr>
        <w:t xml:space="preserve">15.     MATERIALS AND EQUIPMENT </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All materials/equipment shall be furnished complete and ready for use as indicated in specifications.  Any materials/equipment not specifically mentioned herein, but which is necessary for the successful installation and/or operation of the systems shall be specified and quoted by the bidder.</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b/>
          <w:spacing w:val="-3"/>
          <w:sz w:val="24"/>
          <w:u w:val="single"/>
        </w:rPr>
        <w:t xml:space="preserve">16.     GUARANTEE </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The bidder guarantees that all articles offered for sale fully comply with the specifications.  All expenses covering return of and replacement of defective or improper merchandise will be assumed by the vendor.  In no instance shall the vendor refer the Town to any distributor or manufacturer for settlement of any claim arising from defective or improper merchandise.  If the vendor shall fail to replace or repair any defective or improper merchandise within 30 days from date of notice, the Town may make the necessary corrective arrangements and deduct the cost from money due the vendor or bill the vendor.  The vendor agrees to reimburse the Town in such instances.  Samples of any warranties or guarantees which will apply to the goods being offered for sale shall be included as part of this bid.</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b/>
          <w:spacing w:val="-3"/>
          <w:sz w:val="24"/>
          <w:u w:val="single"/>
        </w:rPr>
      </w:pPr>
    </w:p>
    <w:p w:rsidR="005448D4" w:rsidRDefault="005448D4" w:rsidP="005448D4">
      <w:pPr>
        <w:tabs>
          <w:tab w:val="left" w:pos="-720"/>
        </w:tabs>
        <w:suppressAutoHyphens/>
        <w:jc w:val="both"/>
        <w:rPr>
          <w:rFonts w:ascii="Arial" w:hAnsi="Arial"/>
          <w:spacing w:val="-3"/>
          <w:sz w:val="24"/>
        </w:rPr>
      </w:pPr>
      <w:r>
        <w:rPr>
          <w:rFonts w:ascii="Arial" w:hAnsi="Arial"/>
          <w:b/>
          <w:spacing w:val="-3"/>
          <w:sz w:val="24"/>
          <w:u w:val="single"/>
        </w:rPr>
        <w:t>17.     BASIS FOR SELECTION OF VENDOR</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 xml:space="preserve">The Purchasing Office reserves the right to reject the bid of a bidder who has previously failed to perform properly or complete on time bids of a similar nature or </w:t>
      </w:r>
      <w:r>
        <w:rPr>
          <w:rFonts w:ascii="Arial" w:hAnsi="Arial"/>
          <w:spacing w:val="-3"/>
          <w:sz w:val="24"/>
        </w:rPr>
        <w:lastRenderedPageBreak/>
        <w:t xml:space="preserve">a bid of a bidder who upon investigation by the Town has shown that he/she is not in a position to perform the contract.  The Town's review procedure in evaluating the bids received will include, but not be limited to, performance review, warranties, maintenance contract content, costs and availability, installation costs, reputation of manufacturer, qualification and experience of personnel, understanding of assignment and work plan, and previous experience.  A demonstration of your product may also be required by the Town. All of this will be used in order to determine the </w:t>
      </w:r>
      <w:r>
        <w:rPr>
          <w:rFonts w:ascii="Arial" w:hAnsi="Arial"/>
          <w:b/>
          <w:spacing w:val="-3"/>
          <w:sz w:val="24"/>
        </w:rPr>
        <w:t xml:space="preserve">LOWEST </w:t>
      </w:r>
      <w:r>
        <w:rPr>
          <w:rFonts w:ascii="Arial" w:hAnsi="Arial"/>
          <w:spacing w:val="-3"/>
          <w:sz w:val="24"/>
        </w:rPr>
        <w:t>responsive bidder for the project or purchase. References are required for this project. Please attach a list of references with names and phone numbers to the bid form.</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b/>
          <w:spacing w:val="-3"/>
          <w:sz w:val="24"/>
          <w:u w:val="single"/>
        </w:rPr>
        <w:t xml:space="preserve">18.     QUANTITY/CONTRACT LENGTH </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 xml:space="preserve">The Town of </w:t>
      </w:r>
      <w:smartTag w:uri="urn:schemas-microsoft-com:office:smarttags" w:element="place">
        <w:smartTag w:uri="urn:schemas-microsoft-com:office:smarttags" w:element="City">
          <w:r>
            <w:rPr>
              <w:rFonts w:ascii="Arial" w:hAnsi="Arial"/>
              <w:spacing w:val="-3"/>
              <w:sz w:val="24"/>
            </w:rPr>
            <w:t>Groton</w:t>
          </w:r>
        </w:smartTag>
      </w:smartTag>
      <w:r>
        <w:rPr>
          <w:rFonts w:ascii="Arial" w:hAnsi="Arial"/>
          <w:spacing w:val="-3"/>
          <w:sz w:val="24"/>
        </w:rPr>
        <w:t xml:space="preserve"> reserves the right to purchase more or less than the quantity of items specified or may withdraw any or all requested items.  Vendors are advised that the contract may be awarded in whole or in part.  The Town of </w:t>
      </w:r>
      <w:smartTag w:uri="urn:schemas-microsoft-com:office:smarttags" w:element="place">
        <w:smartTag w:uri="urn:schemas-microsoft-com:office:smarttags" w:element="City">
          <w:r>
            <w:rPr>
              <w:rFonts w:ascii="Arial" w:hAnsi="Arial"/>
              <w:spacing w:val="-3"/>
              <w:sz w:val="24"/>
            </w:rPr>
            <w:t>Groton</w:t>
          </w:r>
        </w:smartTag>
      </w:smartTag>
      <w:r>
        <w:rPr>
          <w:rFonts w:ascii="Arial" w:hAnsi="Arial"/>
          <w:spacing w:val="-3"/>
          <w:sz w:val="24"/>
        </w:rPr>
        <w:t xml:space="preserve"> is not bound to accept a proposal in its entirety.   The Town of </w:t>
      </w:r>
      <w:smartTag w:uri="urn:schemas-microsoft-com:office:smarttags" w:element="place">
        <w:smartTag w:uri="urn:schemas-microsoft-com:office:smarttags" w:element="City">
          <w:r>
            <w:rPr>
              <w:rFonts w:ascii="Arial" w:hAnsi="Arial"/>
              <w:spacing w:val="-3"/>
              <w:sz w:val="24"/>
            </w:rPr>
            <w:t>Groton</w:t>
          </w:r>
        </w:smartTag>
      </w:smartTag>
      <w:r>
        <w:rPr>
          <w:rFonts w:ascii="Arial" w:hAnsi="Arial"/>
          <w:spacing w:val="-3"/>
          <w:sz w:val="24"/>
        </w:rPr>
        <w:t xml:space="preserve"> may cancel this contract at any time if in the opinion of the Town the firm is not performing as stated in the specifications.</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b/>
          <w:spacing w:val="-3"/>
          <w:sz w:val="24"/>
          <w:u w:val="single"/>
        </w:rPr>
        <w:t>19.     TIE BIDS</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 xml:space="preserve">If two (2) or more bidders submit identical bids and are equally qualified, the decision of the Town to make award to one or more of such bidders shall be final.  The Town, after determining that each bidder would provide equal benefit to the Town, shall set a separate date for a public drawing to determine the bidder that will be awarded the contract.  The bidders involved will be notified in writing of when this drawing will be and will be notified in writing of the chosen vendor.  </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b/>
          <w:spacing w:val="-3"/>
          <w:sz w:val="24"/>
          <w:u w:val="single"/>
        </w:rPr>
        <w:t>20</w:t>
      </w:r>
      <w:r>
        <w:rPr>
          <w:rFonts w:ascii="Arial" w:hAnsi="Arial"/>
          <w:spacing w:val="-3"/>
          <w:sz w:val="24"/>
          <w:u w:val="single"/>
        </w:rPr>
        <w:t>.</w:t>
      </w:r>
      <w:r>
        <w:rPr>
          <w:rFonts w:ascii="Arial" w:hAnsi="Arial"/>
          <w:b/>
          <w:spacing w:val="-3"/>
          <w:sz w:val="24"/>
          <w:u w:val="single"/>
        </w:rPr>
        <w:t xml:space="preserve"> AVAILABILITY OF FUNDS </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 xml:space="preserve">A bid or contract shall be considered executory only to the extent of appropriation available to each agency for the purchase of such articles.  The Town's extended obligation on these contracts that anticipate extended funding through successive fiscal periods shall be contingent upon actual appropriations for the following fiscal years.  Any bid or contract let for more than one fiscal period is also contingent upon performance of the vendor meeting the specifications.  If, in the determination of the Town of </w:t>
      </w:r>
      <w:smartTag w:uri="urn:schemas-microsoft-com:office:smarttags" w:element="place">
        <w:smartTag w:uri="urn:schemas-microsoft-com:office:smarttags" w:element="City">
          <w:r>
            <w:rPr>
              <w:rFonts w:ascii="Arial" w:hAnsi="Arial"/>
              <w:spacing w:val="-3"/>
              <w:sz w:val="24"/>
            </w:rPr>
            <w:t>Groton</w:t>
          </w:r>
        </w:smartTag>
      </w:smartTag>
      <w:r>
        <w:rPr>
          <w:rFonts w:ascii="Arial" w:hAnsi="Arial"/>
          <w:spacing w:val="-3"/>
          <w:sz w:val="24"/>
        </w:rPr>
        <w:t xml:space="preserve">, a vendor is not meeting the requirement of the specifications the Town may terminate the bid or contract with 30 days written notice to the vendor.  This can occur at any time during the contract period.  </w:t>
      </w:r>
    </w:p>
    <w:p w:rsidR="005448D4" w:rsidRDefault="005448D4" w:rsidP="005448D4">
      <w:pPr>
        <w:tabs>
          <w:tab w:val="left" w:pos="-720"/>
        </w:tabs>
        <w:suppressAutoHyphens/>
        <w:jc w:val="both"/>
        <w:rPr>
          <w:rFonts w:ascii="Arial" w:hAnsi="Arial"/>
          <w:b/>
          <w:spacing w:val="-3"/>
          <w:sz w:val="24"/>
          <w:u w:val="single"/>
        </w:rPr>
      </w:pPr>
    </w:p>
    <w:p w:rsidR="005448D4" w:rsidRDefault="005448D4" w:rsidP="005448D4">
      <w:pPr>
        <w:tabs>
          <w:tab w:val="left" w:pos="-720"/>
        </w:tabs>
        <w:suppressAutoHyphens/>
        <w:jc w:val="both"/>
        <w:rPr>
          <w:rFonts w:ascii="Arial" w:hAnsi="Arial"/>
          <w:b/>
          <w:spacing w:val="-3"/>
          <w:sz w:val="24"/>
          <w:u w:val="single"/>
        </w:rPr>
      </w:pPr>
    </w:p>
    <w:p w:rsidR="005448D4" w:rsidRDefault="005448D4" w:rsidP="005448D4">
      <w:pPr>
        <w:tabs>
          <w:tab w:val="left" w:pos="-720"/>
        </w:tabs>
        <w:suppressAutoHyphens/>
        <w:jc w:val="both"/>
        <w:rPr>
          <w:rFonts w:ascii="Arial" w:hAnsi="Arial"/>
          <w:b/>
          <w:spacing w:val="-3"/>
          <w:sz w:val="24"/>
          <w:u w:val="single"/>
        </w:rPr>
      </w:pPr>
    </w:p>
    <w:p w:rsidR="005448D4" w:rsidRDefault="005448D4" w:rsidP="005448D4">
      <w:pPr>
        <w:tabs>
          <w:tab w:val="left" w:pos="-720"/>
        </w:tabs>
        <w:suppressAutoHyphens/>
        <w:jc w:val="both"/>
        <w:rPr>
          <w:rFonts w:ascii="Arial" w:hAnsi="Arial"/>
          <w:b/>
          <w:spacing w:val="-3"/>
          <w:sz w:val="24"/>
          <w:u w:val="single"/>
        </w:rPr>
      </w:pPr>
    </w:p>
    <w:p w:rsidR="005448D4" w:rsidRDefault="005448D4" w:rsidP="005448D4">
      <w:pPr>
        <w:tabs>
          <w:tab w:val="left" w:pos="-720"/>
        </w:tabs>
        <w:suppressAutoHyphens/>
        <w:jc w:val="both"/>
        <w:rPr>
          <w:rFonts w:ascii="Arial" w:hAnsi="Arial"/>
          <w:b/>
          <w:spacing w:val="-3"/>
          <w:sz w:val="24"/>
          <w:u w:val="single"/>
        </w:rPr>
      </w:pPr>
    </w:p>
    <w:p w:rsidR="005448D4" w:rsidRDefault="005448D4" w:rsidP="005448D4">
      <w:pPr>
        <w:tabs>
          <w:tab w:val="left" w:pos="-720"/>
        </w:tabs>
        <w:suppressAutoHyphens/>
        <w:jc w:val="both"/>
        <w:rPr>
          <w:rFonts w:ascii="Arial" w:hAnsi="Arial"/>
          <w:spacing w:val="-3"/>
          <w:sz w:val="24"/>
        </w:rPr>
      </w:pPr>
      <w:r>
        <w:rPr>
          <w:rFonts w:ascii="Arial" w:hAnsi="Arial"/>
          <w:b/>
          <w:spacing w:val="-3"/>
          <w:sz w:val="24"/>
          <w:u w:val="single"/>
        </w:rPr>
        <w:t>21. BID ALTERATIONS/SIDETRACK AGREEMENTS</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 xml:space="preserve">No alterations or sidetrack agreements changing the specifications shall be valid unless made in writing to the Town and signed by the Purchasing Agent and department head.  This agreement must be sent to the Purchasing Agent of the Town of </w:t>
      </w:r>
      <w:smartTag w:uri="urn:schemas-microsoft-com:office:smarttags" w:element="place">
        <w:smartTag w:uri="urn:schemas-microsoft-com:office:smarttags" w:element="City">
          <w:r>
            <w:rPr>
              <w:rFonts w:ascii="Arial" w:hAnsi="Arial"/>
              <w:spacing w:val="-3"/>
              <w:sz w:val="24"/>
            </w:rPr>
            <w:t>Groton</w:t>
          </w:r>
        </w:smartTag>
      </w:smartTag>
      <w:r>
        <w:rPr>
          <w:rFonts w:ascii="Arial" w:hAnsi="Arial"/>
          <w:spacing w:val="-3"/>
          <w:sz w:val="24"/>
        </w:rPr>
        <w:t xml:space="preserve"> for consideration and review.  </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b/>
          <w:spacing w:val="-3"/>
          <w:sz w:val="24"/>
          <w:u w:val="single"/>
        </w:rPr>
        <w:t>22. ALTERNATIVE/RECYCLED PRODUCTS</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Wherever possible, the Town of Groton would like to receive quotes from vendors on products that are environmentally safe, in that they do not contain toxic chemicals as identified under Subpart z. of the OSHA "Right to Know" standard, or products that contain recycled material and post consumer material, or re-refined motor oils, etc.  We would like to purchase products that do not require special disposal requirements or respirator requirements where possible and are not harmful to others, including animals.  If these products could be supplied as an alternative to what is being requested please provide a special sheet attached to the bid form showing the price of the item, the item being substituted and the new or alternative product.  Please also supply the manufacturer's literature describing the product and its uses.   IF POSSIBLE, AND IF NOT INFLUENCING THE COST IN ANY WAY THE TOWN OF GROTON WOULD LIKE TO RECEIVE ALL PROPOSALS ON PAPER AND IN BINDERS MEETING OR EXCEEDING THE EPA GUIDELINES FOR PAPER.  THIS SHOULD BE SO NOTED ON YOUR PROPOSAL IF YOU COMPLY.</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PLEASE PROVIDE A SEPARATE SECTION ATTACHED TO THE BID FORM IF YOU WOULD SUGGEST USING REMANUFACTURED OR RECYCLED PRODUCTS FOR THIS PROJECT.  ANY SUBSTITUTION OF A PRODUCT OF THIS TYPE MUST MEET PROVEN CONSTRUCTION STANDARDS AS RECOGNIZED BY THE STATE AND FEDERAL GOVERNMENT.</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b/>
          <w:spacing w:val="-3"/>
          <w:sz w:val="24"/>
          <w:u w:val="single"/>
        </w:rPr>
        <w:t xml:space="preserve"> 23.  OTHER     </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 xml:space="preserve">The Town of </w:t>
      </w:r>
      <w:smartTag w:uri="urn:schemas-microsoft-com:office:smarttags" w:element="place">
        <w:smartTag w:uri="urn:schemas-microsoft-com:office:smarttags" w:element="City">
          <w:r>
            <w:rPr>
              <w:rFonts w:ascii="Arial" w:hAnsi="Arial"/>
              <w:spacing w:val="-3"/>
              <w:sz w:val="24"/>
            </w:rPr>
            <w:t>Groton</w:t>
          </w:r>
        </w:smartTag>
      </w:smartTag>
      <w:r>
        <w:rPr>
          <w:rFonts w:ascii="Arial" w:hAnsi="Arial"/>
          <w:spacing w:val="-3"/>
          <w:sz w:val="24"/>
        </w:rPr>
        <w:t xml:space="preserve"> is eligible in most cases to receive GSA pricing and Federal and State contract pricing options.  Each bidder should check with the applicable State or Federal Agency to determine if the government pricing for such commodities has been extended to political subdivisions.    </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 xml:space="preserve">The Town of </w:t>
      </w:r>
      <w:smartTag w:uri="urn:schemas-microsoft-com:office:smarttags" w:element="place">
        <w:smartTag w:uri="urn:schemas-microsoft-com:office:smarttags" w:element="City">
          <w:r>
            <w:rPr>
              <w:rFonts w:ascii="Arial" w:hAnsi="Arial"/>
              <w:spacing w:val="-3"/>
              <w:sz w:val="24"/>
            </w:rPr>
            <w:t>Groton</w:t>
          </w:r>
        </w:smartTag>
      </w:smartTag>
      <w:r>
        <w:rPr>
          <w:rFonts w:ascii="Arial" w:hAnsi="Arial"/>
          <w:spacing w:val="-3"/>
          <w:sz w:val="24"/>
        </w:rPr>
        <w:t xml:space="preserve"> is an Affirmative Action/Equal Employment Opportunity Employer.  The Town of Groton and any vendor awarded this project shall comply with the regulations of the United Sates Department of Transportation (Title 49, Code of Federal Regulations, Part 21), issued in implementation of Title VI of the </w:t>
      </w:r>
      <w:r>
        <w:rPr>
          <w:rFonts w:ascii="Arial" w:hAnsi="Arial"/>
          <w:spacing w:val="-3"/>
          <w:sz w:val="24"/>
        </w:rPr>
        <w:lastRenderedPageBreak/>
        <w:t xml:space="preserve">Civil Rights Act of 1964, 78 Statute 252, 42 United States code 2000d to 2000d-4.  Further, the Town of Groton and any vendor awarded this contract warrants that in the performance of this project, it will not discriminate or permit discrimination against any person or group of persons on the grounds of race, color, religion, national origin, sex or physical disability, including, but not limited to blindness, unless it is shown to be that such disability prevents performance of the work involved, in any manner prohibited by the laws of the United States, or the State of Connecticut, and further agrees to provide the Commission on Human Rights and Opportunities with such information requested by the Commission concerning the  employment practices and procedures of the Town of Groton and any vendor awarded this contract as related to the provisions of this section.  (Section 4-114a of the General Statutes of </w:t>
      </w:r>
      <w:smartTag w:uri="urn:schemas-microsoft-com:office:smarttags" w:element="place">
        <w:smartTag w:uri="urn:schemas-microsoft-com:office:smarttags" w:element="State">
          <w:r>
            <w:rPr>
              <w:rFonts w:ascii="Arial" w:hAnsi="Arial"/>
              <w:spacing w:val="-3"/>
              <w:sz w:val="24"/>
            </w:rPr>
            <w:t>Connecticut</w:t>
          </w:r>
        </w:smartTag>
      </w:smartTag>
      <w:r>
        <w:rPr>
          <w:rFonts w:ascii="Arial" w:hAnsi="Arial"/>
          <w:spacing w:val="-3"/>
          <w:sz w:val="24"/>
        </w:rPr>
        <w:t xml:space="preserve"> as revised.)</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 xml:space="preserve">The Town of </w:t>
      </w:r>
      <w:smartTag w:uri="urn:schemas-microsoft-com:office:smarttags" w:element="place">
        <w:smartTag w:uri="urn:schemas-microsoft-com:office:smarttags" w:element="City">
          <w:r>
            <w:rPr>
              <w:rFonts w:ascii="Arial" w:hAnsi="Arial"/>
              <w:spacing w:val="-3"/>
              <w:sz w:val="24"/>
            </w:rPr>
            <w:t>Groton</w:t>
          </w:r>
        </w:smartTag>
      </w:smartTag>
      <w:r>
        <w:rPr>
          <w:rFonts w:ascii="Arial" w:hAnsi="Arial"/>
          <w:spacing w:val="-3"/>
          <w:sz w:val="24"/>
        </w:rPr>
        <w:t xml:space="preserve"> shall follow the State of Connecticut Department of Transportation minority business affirmative action program as approved by the United States Department of Transportation.</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 xml:space="preserve">The Town of </w:t>
      </w:r>
      <w:smartTag w:uri="urn:schemas-microsoft-com:office:smarttags" w:element="City">
        <w:r>
          <w:rPr>
            <w:rFonts w:ascii="Arial" w:hAnsi="Arial"/>
            <w:spacing w:val="-3"/>
            <w:sz w:val="24"/>
          </w:rPr>
          <w:t>Groton</w:t>
        </w:r>
      </w:smartTag>
      <w:r>
        <w:rPr>
          <w:rFonts w:ascii="Arial" w:hAnsi="Arial"/>
          <w:spacing w:val="-3"/>
          <w:sz w:val="24"/>
        </w:rPr>
        <w:t xml:space="preserve"> accepts no liability for the product until it is completely received and installed on the Town of </w:t>
      </w:r>
      <w:smartTag w:uri="urn:schemas-microsoft-com:office:smarttags" w:element="place">
        <w:smartTag w:uri="urn:schemas-microsoft-com:office:smarttags" w:element="City">
          <w:r>
            <w:rPr>
              <w:rFonts w:ascii="Arial" w:hAnsi="Arial"/>
              <w:spacing w:val="-3"/>
              <w:sz w:val="24"/>
            </w:rPr>
            <w:t>Groton</w:t>
          </w:r>
        </w:smartTag>
      </w:smartTag>
      <w:r>
        <w:rPr>
          <w:rFonts w:ascii="Arial" w:hAnsi="Arial"/>
          <w:spacing w:val="-3"/>
          <w:sz w:val="24"/>
        </w:rPr>
        <w:t xml:space="preserve">'s premises.  All vendors are responsible for the equipment while in transit to the Town of </w:t>
      </w:r>
      <w:smartTag w:uri="urn:schemas-microsoft-com:office:smarttags" w:element="place">
        <w:smartTag w:uri="urn:schemas-microsoft-com:office:smarttags" w:element="City">
          <w:r>
            <w:rPr>
              <w:rFonts w:ascii="Arial" w:hAnsi="Arial"/>
              <w:spacing w:val="-3"/>
              <w:sz w:val="24"/>
            </w:rPr>
            <w:t>Groton</w:t>
          </w:r>
        </w:smartTag>
      </w:smartTag>
      <w:r>
        <w:rPr>
          <w:rFonts w:ascii="Arial" w:hAnsi="Arial"/>
          <w:spacing w:val="-3"/>
          <w:sz w:val="24"/>
        </w:rPr>
        <w:t xml:space="preserve">.  </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 xml:space="preserve">The Town of </w:t>
      </w:r>
      <w:smartTag w:uri="urn:schemas-microsoft-com:office:smarttags" w:element="place">
        <w:smartTag w:uri="urn:schemas-microsoft-com:office:smarttags" w:element="City">
          <w:r>
            <w:rPr>
              <w:rFonts w:ascii="Arial" w:hAnsi="Arial"/>
              <w:spacing w:val="-3"/>
              <w:sz w:val="24"/>
            </w:rPr>
            <w:t>Groton</w:t>
          </w:r>
        </w:smartTag>
      </w:smartTag>
      <w:r>
        <w:rPr>
          <w:rFonts w:ascii="Arial" w:hAnsi="Arial"/>
          <w:spacing w:val="-3"/>
          <w:sz w:val="24"/>
        </w:rPr>
        <w:t xml:space="preserve"> has extensive insurance requirements that must be met for certain services.  If insurance is required it will be so stated on the bid form and all vendors are expected to meet those requirements in full by providing a certificate of insurance at least ten (10) days prior to the start of any contract or service by the vendor awarded the bid.  Any vendor unable to provide the required insurance shall forfeit his right to the bid award and the Town will reject his bid.  The vendor is required to maintain insurance for delivery and handling until the units are signed for by the Town of </w:t>
      </w:r>
      <w:smartTag w:uri="urn:schemas-microsoft-com:office:smarttags" w:element="place">
        <w:smartTag w:uri="urn:schemas-microsoft-com:office:smarttags" w:element="City">
          <w:r>
            <w:rPr>
              <w:rFonts w:ascii="Arial" w:hAnsi="Arial"/>
              <w:spacing w:val="-3"/>
              <w:sz w:val="24"/>
            </w:rPr>
            <w:t>Groton</w:t>
          </w:r>
        </w:smartTag>
      </w:smartTag>
      <w:r>
        <w:rPr>
          <w:rFonts w:ascii="Arial" w:hAnsi="Arial"/>
          <w:spacing w:val="-3"/>
          <w:sz w:val="24"/>
        </w:rPr>
        <w:t xml:space="preserve"> representative. THE TOWN OF </w:t>
      </w:r>
      <w:smartTag w:uri="urn:schemas-microsoft-com:office:smarttags" w:element="place">
        <w:smartTag w:uri="urn:schemas-microsoft-com:office:smarttags" w:element="City">
          <w:r>
            <w:rPr>
              <w:rFonts w:ascii="Arial" w:hAnsi="Arial"/>
              <w:spacing w:val="-3"/>
              <w:sz w:val="24"/>
            </w:rPr>
            <w:t>GROTON</w:t>
          </w:r>
        </w:smartTag>
      </w:smartTag>
      <w:r>
        <w:rPr>
          <w:rFonts w:ascii="Arial" w:hAnsi="Arial"/>
          <w:spacing w:val="-3"/>
          <w:sz w:val="24"/>
        </w:rPr>
        <w:t xml:space="preserve"> DOES NOT ASSUME ANY RESPONSIBILITY FOR THE EQUIPMENT UNTIL IT IS ON SITE AND IN THE CARE, CUSTODY AND CONTROL OF THE TOWN.  THE VENDOR IS RESPONSIBLE FOR THE PRODUCT LIABILITY COVERAGE.</w:t>
      </w:r>
    </w:p>
    <w:p w:rsidR="005448D4" w:rsidRDefault="005448D4" w:rsidP="005448D4">
      <w:pPr>
        <w:tabs>
          <w:tab w:val="left" w:pos="-720"/>
        </w:tabs>
        <w:suppressAutoHyphens/>
        <w:jc w:val="both"/>
        <w:rPr>
          <w:rFonts w:ascii="Arial" w:hAnsi="Arial"/>
          <w:spacing w:val="-3"/>
          <w:sz w:val="24"/>
        </w:rPr>
      </w:pPr>
      <w:r>
        <w:rPr>
          <w:rFonts w:ascii="Arial" w:hAnsi="Arial"/>
          <w:spacing w:val="-3"/>
          <w:sz w:val="24"/>
        </w:rPr>
        <w:t xml:space="preserve">THE VENDOR MUST HAVE EVIDENCE OF WORKER'S COMPENSATION COVERAGE IF HIS EMPLOYEES ARE DELIVERING THE ITEMS.  IF THE VENDOR CONTRACTS WITH A FIRM, THAT DELIVERY FIRM IS THE RESPONSIBILITY OF THE VENDOR DURING ALL DELIVERY TO THE TOWN OF </w:t>
      </w:r>
      <w:smartTag w:uri="urn:schemas-microsoft-com:office:smarttags" w:element="City">
        <w:r>
          <w:rPr>
            <w:rFonts w:ascii="Arial" w:hAnsi="Arial"/>
            <w:spacing w:val="-3"/>
            <w:sz w:val="24"/>
          </w:rPr>
          <w:t>GROTON</w:t>
        </w:r>
      </w:smartTag>
      <w:r>
        <w:rPr>
          <w:rFonts w:ascii="Arial" w:hAnsi="Arial"/>
          <w:spacing w:val="-3"/>
          <w:sz w:val="24"/>
        </w:rPr>
        <w:t xml:space="preserve"> FACILITY AND UNTIL THE DELIVERY VEHICLE AND INDIVIDUALS LEAVE THE TOWN OF </w:t>
      </w:r>
      <w:smartTag w:uri="urn:schemas-microsoft-com:office:smarttags" w:element="City">
        <w:smartTag w:uri="urn:schemas-microsoft-com:office:smarttags" w:element="place">
          <w:r>
            <w:rPr>
              <w:rFonts w:ascii="Arial" w:hAnsi="Arial"/>
              <w:spacing w:val="-3"/>
              <w:sz w:val="24"/>
            </w:rPr>
            <w:t>GROTON</w:t>
          </w:r>
        </w:smartTag>
      </w:smartTag>
      <w:r>
        <w:rPr>
          <w:rFonts w:ascii="Arial" w:hAnsi="Arial"/>
          <w:spacing w:val="-3"/>
          <w:sz w:val="24"/>
        </w:rPr>
        <w:t xml:space="preserve"> PREMISES.</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center" w:pos="4680"/>
        </w:tabs>
        <w:suppressAutoHyphens/>
        <w:jc w:val="both"/>
        <w:rPr>
          <w:rFonts w:ascii="Arial" w:hAnsi="Arial"/>
          <w:b/>
          <w:spacing w:val="-3"/>
          <w:sz w:val="24"/>
        </w:rPr>
      </w:pPr>
      <w:r>
        <w:rPr>
          <w:rFonts w:ascii="Arial" w:hAnsi="Arial"/>
          <w:spacing w:val="-3"/>
          <w:sz w:val="24"/>
        </w:rPr>
        <w:br w:type="page"/>
      </w:r>
      <w:r>
        <w:rPr>
          <w:rFonts w:ascii="Arial" w:hAnsi="Arial"/>
          <w:b/>
          <w:spacing w:val="-3"/>
          <w:sz w:val="24"/>
        </w:rPr>
        <w:lastRenderedPageBreak/>
        <w:tab/>
        <w:t>ATTACHMENT FOR CONTRACTORS</w:t>
      </w:r>
    </w:p>
    <w:p w:rsidR="005448D4" w:rsidRDefault="005448D4" w:rsidP="005448D4">
      <w:pPr>
        <w:tabs>
          <w:tab w:val="center" w:pos="4680"/>
        </w:tabs>
        <w:suppressAutoHyphens/>
        <w:jc w:val="both"/>
        <w:rPr>
          <w:rFonts w:ascii="Arial" w:hAnsi="Arial"/>
          <w:b/>
          <w:spacing w:val="-3"/>
          <w:sz w:val="24"/>
        </w:rPr>
      </w:pPr>
      <w:r>
        <w:rPr>
          <w:rFonts w:ascii="Arial" w:hAnsi="Arial"/>
          <w:b/>
          <w:spacing w:val="-3"/>
          <w:sz w:val="24"/>
        </w:rPr>
        <w:tab/>
        <w:t xml:space="preserve">TOWN OF </w:t>
      </w:r>
      <w:smartTag w:uri="urn:schemas-microsoft-com:office:smarttags" w:element="place">
        <w:smartTag w:uri="urn:schemas-microsoft-com:office:smarttags" w:element="City">
          <w:r>
            <w:rPr>
              <w:rFonts w:ascii="Arial" w:hAnsi="Arial"/>
              <w:b/>
              <w:spacing w:val="-3"/>
              <w:sz w:val="24"/>
            </w:rPr>
            <w:t>GROTON</w:t>
          </w:r>
        </w:smartTag>
      </w:smartTag>
    </w:p>
    <w:p w:rsidR="005448D4" w:rsidRDefault="005448D4" w:rsidP="005448D4">
      <w:pPr>
        <w:tabs>
          <w:tab w:val="center" w:pos="4680"/>
        </w:tabs>
        <w:suppressAutoHyphens/>
        <w:jc w:val="both"/>
        <w:rPr>
          <w:rFonts w:ascii="Arial" w:hAnsi="Arial"/>
          <w:b/>
          <w:spacing w:val="-3"/>
          <w:sz w:val="24"/>
        </w:rPr>
      </w:pPr>
      <w:r>
        <w:rPr>
          <w:rFonts w:ascii="Arial" w:hAnsi="Arial"/>
          <w:b/>
          <w:spacing w:val="-3"/>
          <w:sz w:val="24"/>
        </w:rPr>
        <w:tab/>
        <w:t>"OSHA LOCK OUT TAG OUT STANDARD REQUIREMENTS"</w:t>
      </w:r>
    </w:p>
    <w:p w:rsidR="005448D4" w:rsidRDefault="005448D4" w:rsidP="005448D4">
      <w:pPr>
        <w:tabs>
          <w:tab w:val="left" w:pos="-720"/>
          <w:tab w:val="left" w:pos="0"/>
        </w:tabs>
        <w:suppressAutoHyphens/>
        <w:ind w:left="720" w:hanging="720"/>
        <w:jc w:val="both"/>
        <w:rPr>
          <w:rFonts w:ascii="Arial" w:hAnsi="Arial"/>
          <w:spacing w:val="-3"/>
          <w:sz w:val="24"/>
        </w:rPr>
      </w:pPr>
      <w:r>
        <w:rPr>
          <w:rFonts w:ascii="Arial" w:hAnsi="Arial"/>
          <w:spacing w:val="-3"/>
          <w:sz w:val="24"/>
        </w:rPr>
        <w:tab/>
        <w:t xml:space="preserve">      </w:t>
      </w:r>
      <w:r>
        <w:rPr>
          <w:rFonts w:ascii="Arial" w:hAnsi="Arial"/>
          <w:b/>
          <w:spacing w:val="-3"/>
          <w:sz w:val="24"/>
        </w:rPr>
        <w:t xml:space="preserve">          HAZARDOUS COMMUNICATION REQUIREMENTS</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b/>
          <w:spacing w:val="-3"/>
          <w:sz w:val="24"/>
        </w:rPr>
        <w:t xml:space="preserve">HAZARDOUS COMMUNICATION:  </w:t>
      </w:r>
      <w:r>
        <w:rPr>
          <w:rFonts w:ascii="Arial" w:hAnsi="Arial"/>
          <w:spacing w:val="-3"/>
          <w:sz w:val="24"/>
        </w:rPr>
        <w:t xml:space="preserve">The Town of </w:t>
      </w:r>
      <w:smartTag w:uri="urn:schemas-microsoft-com:office:smarttags" w:element="City">
        <w:r>
          <w:rPr>
            <w:rFonts w:ascii="Arial" w:hAnsi="Arial"/>
            <w:spacing w:val="-3"/>
            <w:sz w:val="24"/>
          </w:rPr>
          <w:t>Groton</w:t>
        </w:r>
      </w:smartTag>
      <w:r>
        <w:rPr>
          <w:rFonts w:ascii="Arial" w:hAnsi="Arial"/>
          <w:spacing w:val="-3"/>
          <w:sz w:val="24"/>
        </w:rPr>
        <w:t xml:space="preserve"> requires that any vendor or contractor using hazardous materials or any material that would fall under the OSHA "Right to Know" standard provide a list to the Town of </w:t>
      </w:r>
      <w:smartTag w:uri="urn:schemas-microsoft-com:office:smarttags" w:element="place">
        <w:smartTag w:uri="urn:schemas-microsoft-com:office:smarttags" w:element="City">
          <w:r>
            <w:rPr>
              <w:rFonts w:ascii="Arial" w:hAnsi="Arial"/>
              <w:spacing w:val="-3"/>
              <w:sz w:val="24"/>
            </w:rPr>
            <w:t>Groton</w:t>
          </w:r>
        </w:smartTag>
      </w:smartTag>
      <w:r>
        <w:rPr>
          <w:rFonts w:ascii="Arial" w:hAnsi="Arial"/>
          <w:spacing w:val="-3"/>
          <w:sz w:val="24"/>
        </w:rPr>
        <w:t xml:space="preserve"> of those materials that will be used while on Town property as well as the material safety data sheets for those products.  Conversely, the Town of </w:t>
      </w:r>
      <w:smartTag w:uri="urn:schemas-microsoft-com:office:smarttags" w:element="City">
        <w:r>
          <w:rPr>
            <w:rFonts w:ascii="Arial" w:hAnsi="Arial"/>
            <w:spacing w:val="-3"/>
            <w:sz w:val="24"/>
          </w:rPr>
          <w:t>Groton</w:t>
        </w:r>
      </w:smartTag>
      <w:r>
        <w:rPr>
          <w:rFonts w:ascii="Arial" w:hAnsi="Arial"/>
          <w:spacing w:val="-3"/>
          <w:sz w:val="24"/>
        </w:rPr>
        <w:t xml:space="preserve"> shall inform the Contractor of where the "Employee Right to Know" station is in the area where they are working so that the Contractor's employees can be aware of any substances that they may encounter while working within the Town of </w:t>
      </w:r>
      <w:smartTag w:uri="urn:schemas-microsoft-com:office:smarttags" w:element="place">
        <w:smartTag w:uri="urn:schemas-microsoft-com:office:smarttags" w:element="City">
          <w:r>
            <w:rPr>
              <w:rFonts w:ascii="Arial" w:hAnsi="Arial"/>
              <w:spacing w:val="-3"/>
              <w:sz w:val="24"/>
            </w:rPr>
            <w:t>Groton</w:t>
          </w:r>
        </w:smartTag>
      </w:smartTag>
      <w:r>
        <w:rPr>
          <w:rFonts w:ascii="Arial" w:hAnsi="Arial"/>
          <w:spacing w:val="-3"/>
          <w:sz w:val="24"/>
        </w:rPr>
        <w:t xml:space="preserve"> workplace.  </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b/>
          <w:spacing w:val="-3"/>
          <w:sz w:val="24"/>
        </w:rPr>
        <w:t xml:space="preserve">LOCK-OUT TAG-OUT STANDARD:  </w:t>
      </w:r>
      <w:r>
        <w:rPr>
          <w:rFonts w:ascii="Arial" w:hAnsi="Arial"/>
          <w:spacing w:val="-3"/>
          <w:sz w:val="24"/>
        </w:rPr>
        <w:t xml:space="preserve">The Town of </w:t>
      </w:r>
      <w:smartTag w:uri="urn:schemas-microsoft-com:office:smarttags" w:element="place">
        <w:smartTag w:uri="urn:schemas-microsoft-com:office:smarttags" w:element="City">
          <w:r>
            <w:rPr>
              <w:rFonts w:ascii="Arial" w:hAnsi="Arial"/>
              <w:spacing w:val="-3"/>
              <w:sz w:val="24"/>
            </w:rPr>
            <w:t>Groton</w:t>
          </w:r>
        </w:smartTag>
      </w:smartTag>
      <w:r>
        <w:rPr>
          <w:rFonts w:ascii="Arial" w:hAnsi="Arial"/>
          <w:spacing w:val="-3"/>
          <w:sz w:val="24"/>
        </w:rPr>
        <w:t xml:space="preserve"> requires that any contractor that maintains or is hired to work on any Town equipment abide by the OSHA "Lock Out Tag Out" standard.  The Contractor must provide his worker's with locks, hasps and keys approved by OSHA for the proper locking and tagging out of equipment from its power source according to the OSHA standard.  The Town of </w:t>
      </w:r>
      <w:smartTag w:uri="urn:schemas-microsoft-com:office:smarttags" w:element="place">
        <w:smartTag w:uri="urn:schemas-microsoft-com:office:smarttags" w:element="City">
          <w:r>
            <w:rPr>
              <w:rFonts w:ascii="Arial" w:hAnsi="Arial"/>
              <w:spacing w:val="-3"/>
              <w:sz w:val="24"/>
            </w:rPr>
            <w:t>Groton</w:t>
          </w:r>
        </w:smartTag>
      </w:smartTag>
      <w:r>
        <w:rPr>
          <w:rFonts w:ascii="Arial" w:hAnsi="Arial"/>
          <w:spacing w:val="-3"/>
          <w:sz w:val="24"/>
        </w:rPr>
        <w:t xml:space="preserve"> is not responsible for providing the Contractor with the locks and hasps.  The Contractor is responsible for complying with this standard and assuring that all of his employees comply with it while working on Town of </w:t>
      </w:r>
      <w:smartTag w:uri="urn:schemas-microsoft-com:office:smarttags" w:element="place">
        <w:smartTag w:uri="urn:schemas-microsoft-com:office:smarttags" w:element="City">
          <w:r>
            <w:rPr>
              <w:rFonts w:ascii="Arial" w:hAnsi="Arial"/>
              <w:spacing w:val="-3"/>
              <w:sz w:val="24"/>
            </w:rPr>
            <w:t>Groton</w:t>
          </w:r>
        </w:smartTag>
      </w:smartTag>
      <w:r>
        <w:rPr>
          <w:rFonts w:ascii="Arial" w:hAnsi="Arial"/>
          <w:spacing w:val="-3"/>
          <w:sz w:val="24"/>
        </w:rPr>
        <w:t xml:space="preserve"> equipment.  The Town requires that any Contractor's equipment brought onto Town property by the Contractor be properly locked or tagged out from its power source in accordance with the OSHA standard.  </w:t>
      </w:r>
    </w:p>
    <w:p w:rsidR="005448D4" w:rsidRDefault="005448D4" w:rsidP="005448D4">
      <w:pPr>
        <w:tabs>
          <w:tab w:val="left" w:pos="-720"/>
        </w:tabs>
        <w:suppressAutoHyphens/>
        <w:jc w:val="both"/>
        <w:rPr>
          <w:rFonts w:ascii="Arial" w:hAnsi="Arial"/>
          <w:spacing w:val="-3"/>
          <w:sz w:val="24"/>
        </w:rPr>
      </w:pPr>
      <w:r>
        <w:rPr>
          <w:rFonts w:ascii="Arial" w:hAnsi="Arial"/>
          <w:spacing w:val="-3"/>
          <w:sz w:val="24"/>
        </w:rPr>
        <w:t xml:space="preserve">  </w:t>
      </w:r>
    </w:p>
    <w:p w:rsidR="005448D4" w:rsidRDefault="005448D4" w:rsidP="005448D4">
      <w:pPr>
        <w:tabs>
          <w:tab w:val="left" w:pos="-720"/>
        </w:tabs>
        <w:suppressAutoHyphens/>
        <w:jc w:val="both"/>
        <w:rPr>
          <w:rFonts w:ascii="Arial" w:hAnsi="Arial"/>
          <w:spacing w:val="-3"/>
          <w:sz w:val="24"/>
        </w:rPr>
      </w:pPr>
      <w:r>
        <w:rPr>
          <w:rFonts w:ascii="Arial" w:hAnsi="Arial"/>
          <w:spacing w:val="-3"/>
          <w:sz w:val="24"/>
        </w:rPr>
        <w:t xml:space="preserve">The Town of </w:t>
      </w:r>
      <w:smartTag w:uri="urn:schemas-microsoft-com:office:smarttags" w:element="place">
        <w:smartTag w:uri="urn:schemas-microsoft-com:office:smarttags" w:element="City">
          <w:r>
            <w:rPr>
              <w:rFonts w:ascii="Arial" w:hAnsi="Arial"/>
              <w:spacing w:val="-3"/>
              <w:sz w:val="24"/>
            </w:rPr>
            <w:t>Groton</w:t>
          </w:r>
        </w:smartTag>
      </w:smartTag>
      <w:r>
        <w:rPr>
          <w:rFonts w:ascii="Arial" w:hAnsi="Arial"/>
          <w:spacing w:val="-3"/>
          <w:sz w:val="24"/>
        </w:rPr>
        <w:t xml:space="preserve"> does maintain a bidder's list of qualified vendors.  The Town may, at its option, mail specifications to these bidders as a courtesy.  The Town is under no obligation to notify vendors of bid opening dates.  The Town of Groton posts its Invitations to Bid and Requests for Proposals on its website as well as the State of Connecticut Department of Administrative Services’ web portal.  </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 xml:space="preserve">The Town of </w:t>
      </w:r>
      <w:smartTag w:uri="urn:schemas-microsoft-com:office:smarttags" w:element="place">
        <w:smartTag w:uri="urn:schemas-microsoft-com:office:smarttags" w:element="City">
          <w:r>
            <w:rPr>
              <w:rFonts w:ascii="Arial" w:hAnsi="Arial"/>
              <w:spacing w:val="-3"/>
              <w:sz w:val="24"/>
            </w:rPr>
            <w:t>Groton</w:t>
          </w:r>
        </w:smartTag>
      </w:smartTag>
      <w:r>
        <w:rPr>
          <w:rFonts w:ascii="Arial" w:hAnsi="Arial"/>
          <w:spacing w:val="-3"/>
          <w:sz w:val="24"/>
        </w:rPr>
        <w:t xml:space="preserve"> does not discriminate against individuals with disabilities as provided in the Americans with Disabilities Act (ADA).  The Town expects that the vendors and/or contractors that it does business with will comply with the Americans with Disabilities Act to the extent required by law.  If awarded a contract with the Town, the successful vendor/contractor will be required to sign a statement agreeing to comply with the provisions of the </w:t>
      </w:r>
      <w:smartTag w:uri="urn:schemas-microsoft-com:office:smarttags" w:element="place">
        <w:smartTag w:uri="urn:schemas-microsoft-com:office:smarttags" w:element="City">
          <w:r>
            <w:rPr>
              <w:rFonts w:ascii="Arial" w:hAnsi="Arial"/>
              <w:spacing w:val="-3"/>
              <w:sz w:val="24"/>
            </w:rPr>
            <w:t>ADA</w:t>
          </w:r>
        </w:smartTag>
      </w:smartTag>
      <w:r>
        <w:rPr>
          <w:rFonts w:ascii="Arial" w:hAnsi="Arial"/>
          <w:spacing w:val="-3"/>
          <w:sz w:val="24"/>
        </w:rPr>
        <w:t>.</w:t>
      </w:r>
    </w:p>
    <w:p w:rsidR="005448D4" w:rsidRPr="00E9525E" w:rsidRDefault="005448D4" w:rsidP="005448D4">
      <w:pPr>
        <w:tabs>
          <w:tab w:val="left" w:pos="-720"/>
        </w:tabs>
        <w:suppressAutoHyphens/>
        <w:jc w:val="both"/>
        <w:rPr>
          <w:rFonts w:ascii="Arial" w:hAnsi="Arial"/>
          <w:spacing w:val="-3"/>
          <w:sz w:val="24"/>
        </w:rPr>
      </w:pPr>
      <w:r>
        <w:rPr>
          <w:rFonts w:ascii="Arial" w:hAnsi="Arial"/>
          <w:spacing w:val="-3"/>
          <w:sz w:val="24"/>
        </w:rPr>
        <w:br w:type="page"/>
      </w:r>
      <w:r w:rsidRPr="00E9525E">
        <w:rPr>
          <w:rFonts w:ascii="Arial" w:hAnsi="Arial"/>
          <w:b/>
          <w:spacing w:val="-3"/>
          <w:sz w:val="24"/>
        </w:rPr>
        <w:lastRenderedPageBreak/>
        <w:t>AWARD OF CONTRACT</w:t>
      </w:r>
      <w:r>
        <w:rPr>
          <w:rFonts w:ascii="Arial" w:hAnsi="Arial"/>
          <w:b/>
          <w:spacing w:val="-3"/>
          <w:sz w:val="24"/>
        </w:rPr>
        <w:t xml:space="preserve">:  </w:t>
      </w:r>
      <w:r>
        <w:rPr>
          <w:rFonts w:ascii="Arial" w:hAnsi="Arial"/>
          <w:spacing w:val="-3"/>
          <w:sz w:val="24"/>
        </w:rPr>
        <w:t xml:space="preserve">In accordance with Connecticut General Statute 31-57b, no contract shall be awarded to a bidder or respondent to any Town of Groton solicitation if it is determined that the bidder or respondent has been cited for three (3) or more willful or serious violations of any occupational safety and health act or of any standard, order or regulation promulgated pursuant to such act during the three (3) year period preceding the solicitation.  </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lastRenderedPageBreak/>
        <w:t>I AGREE TO COMPLY WITH THE AMERICANS WITH DISABILITIES ACT (ADA) TO THE EXTENT REQUIRED BY LAW.</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b/>
          <w:spacing w:val="-3"/>
          <w:sz w:val="24"/>
          <w:u w:val="single"/>
        </w:rPr>
      </w:pPr>
      <w:r>
        <w:rPr>
          <w:rFonts w:ascii="Arial" w:hAnsi="Arial"/>
          <w:spacing w:val="-3"/>
          <w:sz w:val="24"/>
        </w:rPr>
        <w:t>VENDOR/CONTRACTOR</w:t>
      </w:r>
      <w:r>
        <w:rPr>
          <w:rFonts w:ascii="Arial" w:hAnsi="Arial"/>
          <w:b/>
          <w:spacing w:val="-3"/>
          <w:sz w:val="24"/>
          <w:u w:val="single"/>
        </w:rPr>
        <w:t xml:space="preserve">                                           </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 xml:space="preserve">The following information is requested by the Town of </w:t>
      </w:r>
      <w:smartTag w:uri="urn:schemas-microsoft-com:office:smarttags" w:element="place">
        <w:smartTag w:uri="urn:schemas-microsoft-com:office:smarttags" w:element="City">
          <w:r>
            <w:rPr>
              <w:rFonts w:ascii="Arial" w:hAnsi="Arial"/>
              <w:spacing w:val="-3"/>
              <w:sz w:val="24"/>
            </w:rPr>
            <w:t>Groton</w:t>
          </w:r>
        </w:smartTag>
      </w:smartTag>
      <w:r>
        <w:rPr>
          <w:rFonts w:ascii="Arial" w:hAnsi="Arial"/>
          <w:spacing w:val="-3"/>
          <w:sz w:val="24"/>
        </w:rPr>
        <w:t>.  You are not required to answer these questions.</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Has your business been in existence for one (1) full year?</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b/>
          <w:spacing w:val="-3"/>
          <w:sz w:val="24"/>
          <w:u w:val="single"/>
        </w:rPr>
        <w:t xml:space="preserve">                                         </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 xml:space="preserve">Is your company based in </w:t>
      </w:r>
      <w:smartTag w:uri="urn:schemas-microsoft-com:office:smarttags" w:element="place">
        <w:smartTag w:uri="urn:schemas-microsoft-com:office:smarttags" w:element="State">
          <w:r>
            <w:rPr>
              <w:rFonts w:ascii="Arial" w:hAnsi="Arial"/>
              <w:spacing w:val="-3"/>
              <w:sz w:val="24"/>
            </w:rPr>
            <w:t>Connecticut</w:t>
          </w:r>
        </w:smartTag>
      </w:smartTag>
      <w:r>
        <w:rPr>
          <w:rFonts w:ascii="Arial" w:hAnsi="Arial"/>
          <w:spacing w:val="-3"/>
          <w:sz w:val="24"/>
        </w:rPr>
        <w:t>?</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b/>
          <w:spacing w:val="-3"/>
          <w:sz w:val="24"/>
          <w:u w:val="single"/>
        </w:rPr>
        <w:t xml:space="preserve">                                         </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Have the gross receipts for your company been less than $3,000,000 for the most recently completed fiscal year?</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b/>
          <w:spacing w:val="-3"/>
          <w:sz w:val="24"/>
          <w:u w:val="single"/>
        </w:rPr>
        <w:t xml:space="preserve">                                          </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Is 51% or more of the stock in the company owned by a person or persons who are minorities as defined in sec 32-9n of the Connecticut General Statutes?</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b/>
          <w:spacing w:val="-3"/>
          <w:sz w:val="24"/>
          <w:u w:val="single"/>
        </w:rPr>
        <w:t xml:space="preserve">                                          </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spacing w:val="-3"/>
          <w:sz w:val="24"/>
        </w:rPr>
        <w:t>Do minorities/women play an active role in the day-to-day affairs of the business?</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r>
        <w:rPr>
          <w:rFonts w:ascii="Arial" w:hAnsi="Arial"/>
          <w:b/>
          <w:spacing w:val="-3"/>
          <w:sz w:val="24"/>
          <w:u w:val="single"/>
        </w:rPr>
        <w:t xml:space="preserve">                                           </w:t>
      </w: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s>
        <w:suppressAutoHyphens/>
        <w:rPr>
          <w:rFonts w:ascii="Arial" w:hAnsi="Arial"/>
          <w:spacing w:val="-3"/>
          <w:sz w:val="24"/>
        </w:rPr>
      </w:pPr>
      <w:r>
        <w:rPr>
          <w:rFonts w:ascii="Arial" w:hAnsi="Arial"/>
          <w:spacing w:val="-3"/>
          <w:sz w:val="24"/>
        </w:rPr>
        <w:lastRenderedPageBreak/>
        <w:t xml:space="preserve">COMPANY_______________________________________________________  </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s>
        <w:suppressAutoHyphens/>
        <w:rPr>
          <w:rFonts w:ascii="Arial" w:hAnsi="Arial"/>
          <w:spacing w:val="-3"/>
          <w:sz w:val="24"/>
        </w:rPr>
      </w:pPr>
      <w:r>
        <w:rPr>
          <w:rFonts w:ascii="Arial" w:hAnsi="Arial"/>
          <w:spacing w:val="-3"/>
          <w:sz w:val="24"/>
        </w:rPr>
        <w:t>REPRESENTATIVE_______________________________________________</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s>
        <w:suppressAutoHyphens/>
        <w:rPr>
          <w:rFonts w:ascii="Arial" w:hAnsi="Arial"/>
          <w:spacing w:val="-3"/>
          <w:sz w:val="24"/>
        </w:rPr>
      </w:pPr>
      <w:r>
        <w:rPr>
          <w:rFonts w:ascii="Arial" w:hAnsi="Arial"/>
          <w:spacing w:val="-3"/>
          <w:sz w:val="24"/>
        </w:rPr>
        <w:t>PHONE_________________________________________________________</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s>
        <w:suppressAutoHyphens/>
        <w:rPr>
          <w:rFonts w:ascii="Arial" w:hAnsi="Arial"/>
          <w:spacing w:val="-3"/>
          <w:sz w:val="24"/>
        </w:rPr>
      </w:pPr>
      <w:r>
        <w:rPr>
          <w:rFonts w:ascii="Arial" w:hAnsi="Arial"/>
          <w:spacing w:val="-3"/>
          <w:sz w:val="24"/>
        </w:rPr>
        <w:t>ADDRESS_______________________________________________________</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s>
        <w:suppressAutoHyphens/>
        <w:rPr>
          <w:rFonts w:ascii="Arial" w:hAnsi="Arial"/>
          <w:spacing w:val="-3"/>
          <w:sz w:val="24"/>
        </w:rPr>
      </w:pPr>
      <w:r>
        <w:rPr>
          <w:rFonts w:ascii="Arial" w:hAnsi="Arial"/>
          <w:spacing w:val="-3"/>
          <w:sz w:val="24"/>
        </w:rPr>
        <w:t>EMAIL ADDRESS_________________________________________________</w:t>
      </w: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s>
        <w:suppressAutoHyphens/>
        <w:rPr>
          <w:rFonts w:ascii="Arial" w:hAnsi="Arial"/>
          <w:spacing w:val="-3"/>
          <w:sz w:val="24"/>
        </w:rPr>
      </w:pPr>
    </w:p>
    <w:p w:rsidR="005448D4" w:rsidRDefault="005448D4" w:rsidP="005448D4">
      <w:pPr>
        <w:tabs>
          <w:tab w:val="left" w:pos="-720"/>
        </w:tabs>
        <w:suppressAutoHyphens/>
        <w:jc w:val="both"/>
        <w:rPr>
          <w:rFonts w:ascii="Arial" w:hAnsi="Arial"/>
          <w:spacing w:val="-3"/>
          <w:sz w:val="24"/>
        </w:rPr>
      </w:pPr>
    </w:p>
    <w:p w:rsidR="005448D4" w:rsidRDefault="005448D4" w:rsidP="005448D4">
      <w:pPr>
        <w:suppressAutoHyphens/>
        <w:jc w:val="both"/>
        <w:rPr>
          <w:rFonts w:ascii="Arial" w:hAnsi="Arial"/>
          <w:spacing w:val="-3"/>
          <w:sz w:val="24"/>
        </w:rPr>
      </w:pPr>
    </w:p>
    <w:p w:rsidR="005448D4" w:rsidRDefault="005448D4" w:rsidP="005448D4">
      <w:pPr>
        <w:tabs>
          <w:tab w:val="left" w:pos="-720"/>
        </w:tabs>
        <w:suppressAutoHyphens/>
        <w:jc w:val="both"/>
        <w:rPr>
          <w:rFonts w:ascii="Arial" w:hAnsi="Arial"/>
          <w:i/>
          <w:spacing w:val="-3"/>
          <w:sz w:val="24"/>
        </w:rPr>
      </w:pPr>
    </w:p>
    <w:p w:rsidR="005448D4" w:rsidRDefault="005448D4" w:rsidP="005448D4">
      <w:pPr>
        <w:tabs>
          <w:tab w:val="left" w:pos="-720"/>
        </w:tabs>
        <w:suppressAutoHyphens/>
        <w:spacing w:line="480" w:lineRule="auto"/>
        <w:jc w:val="center"/>
        <w:rPr>
          <w:rFonts w:ascii="Arial" w:hAnsi="Arial"/>
          <w:i/>
          <w:spacing w:val="-3"/>
          <w:sz w:val="24"/>
        </w:rPr>
      </w:pPr>
      <w:r>
        <w:rPr>
          <w:rFonts w:ascii="Arial" w:hAnsi="Arial"/>
          <w:i/>
          <w:spacing w:val="-3"/>
          <w:sz w:val="24"/>
        </w:rPr>
        <w:tab/>
      </w:r>
    </w:p>
    <w:p w:rsidR="005448D4" w:rsidRDefault="005448D4" w:rsidP="005448D4">
      <w:pPr>
        <w:jc w:val="center"/>
        <w:rPr>
          <w:sz w:val="24"/>
        </w:rPr>
      </w:pPr>
    </w:p>
    <w:p w:rsidR="005448D4" w:rsidRDefault="005448D4" w:rsidP="005448D4">
      <w:pPr>
        <w:jc w:val="center"/>
        <w:rPr>
          <w:sz w:val="24"/>
        </w:rPr>
      </w:pPr>
    </w:p>
    <w:p w:rsidR="005448D4" w:rsidRDefault="005448D4" w:rsidP="005448D4">
      <w:pPr>
        <w:jc w:val="center"/>
        <w:rPr>
          <w:sz w:val="24"/>
        </w:rPr>
      </w:pPr>
    </w:p>
    <w:p w:rsidR="005448D4" w:rsidRDefault="005448D4" w:rsidP="005448D4">
      <w:pPr>
        <w:jc w:val="center"/>
        <w:rPr>
          <w:sz w:val="24"/>
        </w:rPr>
      </w:pPr>
    </w:p>
    <w:p w:rsidR="005448D4" w:rsidRDefault="005448D4" w:rsidP="005448D4">
      <w:pPr>
        <w:jc w:val="center"/>
        <w:rPr>
          <w:sz w:val="24"/>
        </w:rPr>
      </w:pPr>
    </w:p>
    <w:p w:rsidR="005448D4" w:rsidRDefault="005448D4" w:rsidP="005448D4">
      <w:pPr>
        <w:jc w:val="center"/>
        <w:rPr>
          <w:sz w:val="24"/>
        </w:rPr>
      </w:pPr>
    </w:p>
    <w:p w:rsidR="005448D4" w:rsidRDefault="005448D4" w:rsidP="005448D4">
      <w:pPr>
        <w:jc w:val="center"/>
        <w:rPr>
          <w:sz w:val="24"/>
        </w:rPr>
      </w:pPr>
    </w:p>
    <w:p w:rsidR="005448D4" w:rsidRDefault="005448D4" w:rsidP="005448D4">
      <w:pPr>
        <w:jc w:val="center"/>
        <w:rPr>
          <w:sz w:val="24"/>
        </w:rPr>
      </w:pPr>
    </w:p>
    <w:p w:rsidR="005448D4" w:rsidRDefault="005448D4" w:rsidP="005448D4">
      <w:pPr>
        <w:jc w:val="center"/>
        <w:rPr>
          <w:sz w:val="24"/>
        </w:rPr>
      </w:pPr>
    </w:p>
    <w:p w:rsidR="005448D4" w:rsidRDefault="005448D4" w:rsidP="005448D4">
      <w:pPr>
        <w:jc w:val="center"/>
        <w:rPr>
          <w:sz w:val="24"/>
        </w:rPr>
      </w:pPr>
    </w:p>
    <w:p w:rsidR="005448D4" w:rsidRDefault="005448D4" w:rsidP="005448D4">
      <w:pPr>
        <w:jc w:val="center"/>
        <w:rPr>
          <w:sz w:val="24"/>
        </w:rPr>
      </w:pPr>
    </w:p>
    <w:p w:rsidR="005448D4" w:rsidRDefault="005448D4" w:rsidP="005448D4">
      <w:pPr>
        <w:jc w:val="center"/>
        <w:rPr>
          <w:sz w:val="24"/>
        </w:rPr>
      </w:pPr>
    </w:p>
    <w:p w:rsidR="005448D4" w:rsidRDefault="005448D4" w:rsidP="005448D4">
      <w:pPr>
        <w:jc w:val="center"/>
        <w:rPr>
          <w:sz w:val="24"/>
        </w:rPr>
      </w:pPr>
    </w:p>
    <w:p w:rsidR="005448D4" w:rsidRDefault="005448D4" w:rsidP="005448D4">
      <w:pPr>
        <w:jc w:val="center"/>
        <w:rPr>
          <w:sz w:val="24"/>
        </w:rPr>
      </w:pPr>
    </w:p>
    <w:p w:rsidR="005448D4" w:rsidRDefault="005448D4" w:rsidP="005448D4">
      <w:pPr>
        <w:jc w:val="center"/>
        <w:rPr>
          <w:sz w:val="24"/>
        </w:rPr>
      </w:pPr>
    </w:p>
    <w:p w:rsidR="005448D4" w:rsidRDefault="005448D4" w:rsidP="005448D4">
      <w:pPr>
        <w:jc w:val="center"/>
        <w:rPr>
          <w:sz w:val="24"/>
        </w:rPr>
      </w:pPr>
    </w:p>
    <w:p w:rsidR="005448D4" w:rsidRDefault="005448D4" w:rsidP="005448D4">
      <w:pPr>
        <w:jc w:val="center"/>
        <w:rPr>
          <w:sz w:val="24"/>
        </w:rPr>
      </w:pPr>
    </w:p>
    <w:p w:rsidR="005448D4" w:rsidRDefault="005448D4" w:rsidP="005448D4">
      <w:pPr>
        <w:jc w:val="center"/>
        <w:rPr>
          <w:sz w:val="24"/>
        </w:rPr>
      </w:pPr>
    </w:p>
    <w:p w:rsidR="005448D4" w:rsidRDefault="005448D4" w:rsidP="005448D4">
      <w:pPr>
        <w:jc w:val="center"/>
        <w:rPr>
          <w:sz w:val="24"/>
        </w:rPr>
      </w:pPr>
    </w:p>
    <w:p w:rsidR="005448D4" w:rsidRDefault="005448D4" w:rsidP="005448D4">
      <w:pPr>
        <w:jc w:val="center"/>
        <w:rPr>
          <w:sz w:val="24"/>
        </w:rPr>
      </w:pPr>
    </w:p>
    <w:p w:rsidR="005448D4" w:rsidRDefault="005448D4" w:rsidP="005448D4">
      <w:pPr>
        <w:jc w:val="center"/>
        <w:rPr>
          <w:sz w:val="24"/>
        </w:rPr>
      </w:pPr>
    </w:p>
    <w:p w:rsidR="005448D4" w:rsidRDefault="005448D4" w:rsidP="005448D4">
      <w:pPr>
        <w:jc w:val="center"/>
        <w:rPr>
          <w:sz w:val="24"/>
        </w:rPr>
      </w:pPr>
    </w:p>
    <w:tbl>
      <w:tblPr>
        <w:tblW w:w="9585" w:type="dxa"/>
        <w:tblInd w:w="93" w:type="dxa"/>
        <w:tblLook w:val="0000" w:firstRow="0" w:lastRow="0" w:firstColumn="0" w:lastColumn="0" w:noHBand="0" w:noVBand="0"/>
      </w:tblPr>
      <w:tblGrid>
        <w:gridCol w:w="340"/>
        <w:gridCol w:w="705"/>
        <w:gridCol w:w="928"/>
        <w:gridCol w:w="1132"/>
        <w:gridCol w:w="3100"/>
        <w:gridCol w:w="500"/>
        <w:gridCol w:w="1320"/>
        <w:gridCol w:w="440"/>
        <w:gridCol w:w="1120"/>
      </w:tblGrid>
      <w:tr w:rsidR="005448D4" w:rsidTr="009925AA">
        <w:trPr>
          <w:trHeight w:val="225"/>
        </w:trPr>
        <w:tc>
          <w:tcPr>
            <w:tcW w:w="340" w:type="dxa"/>
            <w:tcBorders>
              <w:top w:val="nil"/>
              <w:left w:val="nil"/>
              <w:bottom w:val="nil"/>
              <w:right w:val="nil"/>
            </w:tcBorders>
            <w:shd w:val="clear" w:color="auto" w:fill="auto"/>
            <w:noWrap/>
            <w:vAlign w:val="bottom"/>
          </w:tcPr>
          <w:p w:rsidR="005448D4" w:rsidRPr="005F3E8A" w:rsidRDefault="005448D4" w:rsidP="009925AA">
            <w:pPr>
              <w:spacing w:after="200" w:line="276" w:lineRule="auto"/>
              <w:rPr>
                <w:rFonts w:ascii="Arial" w:hAnsi="Arial" w:cs="Arial"/>
                <w:sz w:val="16"/>
                <w:szCs w:val="16"/>
              </w:rPr>
            </w:pPr>
          </w:p>
        </w:tc>
        <w:tc>
          <w:tcPr>
            <w:tcW w:w="705" w:type="dxa"/>
            <w:tcBorders>
              <w:top w:val="nil"/>
              <w:left w:val="nil"/>
              <w:bottom w:val="nil"/>
              <w:right w:val="nil"/>
            </w:tcBorders>
            <w:shd w:val="clear" w:color="auto" w:fill="auto"/>
            <w:noWrap/>
            <w:vAlign w:val="bottom"/>
          </w:tcPr>
          <w:p w:rsidR="005448D4" w:rsidRPr="005F3E8A" w:rsidRDefault="005448D4" w:rsidP="009925AA">
            <w:pPr>
              <w:rPr>
                <w:rFonts w:ascii="Arial" w:hAnsi="Arial" w:cs="Arial"/>
                <w:b/>
                <w:bCs/>
                <w:sz w:val="16"/>
                <w:szCs w:val="16"/>
              </w:rPr>
            </w:pPr>
          </w:p>
        </w:tc>
        <w:tc>
          <w:tcPr>
            <w:tcW w:w="928" w:type="dxa"/>
            <w:tcBorders>
              <w:top w:val="nil"/>
              <w:left w:val="nil"/>
              <w:bottom w:val="nil"/>
              <w:right w:val="nil"/>
            </w:tcBorders>
            <w:shd w:val="clear" w:color="auto" w:fill="auto"/>
            <w:noWrap/>
            <w:vAlign w:val="bottom"/>
          </w:tcPr>
          <w:p w:rsidR="005448D4" w:rsidRPr="005F3E8A" w:rsidRDefault="005448D4" w:rsidP="009925AA">
            <w:pPr>
              <w:rPr>
                <w:rFonts w:ascii="Arial" w:hAnsi="Arial" w:cs="Arial"/>
                <w:b/>
                <w:bCs/>
                <w:sz w:val="16"/>
                <w:szCs w:val="16"/>
              </w:rPr>
            </w:pPr>
          </w:p>
        </w:tc>
        <w:tc>
          <w:tcPr>
            <w:tcW w:w="1132" w:type="dxa"/>
            <w:tcBorders>
              <w:top w:val="nil"/>
              <w:left w:val="nil"/>
              <w:bottom w:val="nil"/>
              <w:right w:val="nil"/>
            </w:tcBorders>
            <w:shd w:val="clear" w:color="auto" w:fill="auto"/>
            <w:noWrap/>
            <w:vAlign w:val="bottom"/>
          </w:tcPr>
          <w:p w:rsidR="005448D4" w:rsidRPr="005F3E8A" w:rsidRDefault="005448D4" w:rsidP="009925AA">
            <w:pPr>
              <w:rPr>
                <w:rFonts w:ascii="Arial" w:hAnsi="Arial" w:cs="Arial"/>
                <w:b/>
                <w:bCs/>
                <w:sz w:val="16"/>
                <w:szCs w:val="16"/>
              </w:rPr>
            </w:pPr>
          </w:p>
        </w:tc>
        <w:tc>
          <w:tcPr>
            <w:tcW w:w="3100" w:type="dxa"/>
            <w:tcBorders>
              <w:top w:val="nil"/>
              <w:left w:val="nil"/>
              <w:bottom w:val="nil"/>
              <w:right w:val="nil"/>
            </w:tcBorders>
            <w:shd w:val="clear" w:color="auto" w:fill="auto"/>
            <w:noWrap/>
            <w:vAlign w:val="bottom"/>
          </w:tcPr>
          <w:p w:rsidR="005448D4" w:rsidRPr="005F3E8A" w:rsidRDefault="005448D4" w:rsidP="009925AA">
            <w:pPr>
              <w:rPr>
                <w:rFonts w:ascii="Arial" w:hAnsi="Arial" w:cs="Arial"/>
                <w:b/>
                <w:bCs/>
                <w:sz w:val="16"/>
                <w:szCs w:val="16"/>
              </w:rPr>
            </w:pPr>
          </w:p>
        </w:tc>
        <w:tc>
          <w:tcPr>
            <w:tcW w:w="500" w:type="dxa"/>
            <w:tcBorders>
              <w:top w:val="nil"/>
              <w:left w:val="nil"/>
              <w:bottom w:val="nil"/>
              <w:right w:val="nil"/>
            </w:tcBorders>
            <w:shd w:val="clear" w:color="auto" w:fill="auto"/>
            <w:noWrap/>
            <w:vAlign w:val="bottom"/>
          </w:tcPr>
          <w:p w:rsidR="005448D4" w:rsidRPr="005F3E8A" w:rsidRDefault="005448D4" w:rsidP="009925AA">
            <w:pPr>
              <w:rPr>
                <w:rFonts w:ascii="Arial" w:hAnsi="Arial" w:cs="Arial"/>
                <w:b/>
                <w:bCs/>
                <w:sz w:val="16"/>
                <w:szCs w:val="16"/>
              </w:rPr>
            </w:pPr>
          </w:p>
        </w:tc>
        <w:tc>
          <w:tcPr>
            <w:tcW w:w="1320" w:type="dxa"/>
            <w:tcBorders>
              <w:top w:val="nil"/>
              <w:left w:val="nil"/>
              <w:bottom w:val="nil"/>
              <w:right w:val="nil"/>
            </w:tcBorders>
            <w:shd w:val="clear" w:color="auto" w:fill="auto"/>
            <w:noWrap/>
            <w:vAlign w:val="bottom"/>
          </w:tcPr>
          <w:p w:rsidR="005448D4" w:rsidRPr="005F3E8A" w:rsidRDefault="005448D4" w:rsidP="009925AA">
            <w:pPr>
              <w:rPr>
                <w:rFonts w:ascii="Arial" w:hAnsi="Arial" w:cs="Arial"/>
                <w:b/>
                <w:bCs/>
                <w:sz w:val="16"/>
                <w:szCs w:val="16"/>
              </w:rPr>
            </w:pPr>
          </w:p>
        </w:tc>
        <w:tc>
          <w:tcPr>
            <w:tcW w:w="440" w:type="dxa"/>
            <w:tcBorders>
              <w:top w:val="nil"/>
              <w:left w:val="nil"/>
              <w:bottom w:val="nil"/>
              <w:right w:val="nil"/>
            </w:tcBorders>
            <w:shd w:val="clear" w:color="auto" w:fill="auto"/>
            <w:noWrap/>
            <w:vAlign w:val="bottom"/>
          </w:tcPr>
          <w:p w:rsidR="005448D4" w:rsidRPr="005F3E8A" w:rsidRDefault="005448D4" w:rsidP="009925AA">
            <w:pPr>
              <w:rPr>
                <w:rFonts w:ascii="Arial" w:hAnsi="Arial" w:cs="Arial"/>
                <w:b/>
                <w:bCs/>
                <w:sz w:val="16"/>
                <w:szCs w:val="16"/>
              </w:rPr>
            </w:pPr>
          </w:p>
        </w:tc>
        <w:tc>
          <w:tcPr>
            <w:tcW w:w="1120" w:type="dxa"/>
            <w:tcBorders>
              <w:top w:val="nil"/>
              <w:left w:val="nil"/>
              <w:bottom w:val="nil"/>
              <w:right w:val="nil"/>
            </w:tcBorders>
            <w:shd w:val="clear" w:color="auto" w:fill="auto"/>
            <w:noWrap/>
            <w:vAlign w:val="bottom"/>
          </w:tcPr>
          <w:p w:rsidR="005448D4" w:rsidRPr="005F3E8A" w:rsidRDefault="005448D4" w:rsidP="009925AA">
            <w:pPr>
              <w:rPr>
                <w:rFonts w:ascii="Arial" w:hAnsi="Arial" w:cs="Arial"/>
                <w:b/>
                <w:bCs/>
                <w:sz w:val="16"/>
                <w:szCs w:val="16"/>
              </w:rPr>
            </w:pPr>
          </w:p>
        </w:tc>
      </w:tr>
    </w:tbl>
    <w:p w:rsidR="005448D4" w:rsidRPr="00126318" w:rsidRDefault="005448D4" w:rsidP="005448D4">
      <w:pPr>
        <w:pStyle w:val="Title"/>
        <w:rPr>
          <w:sz w:val="24"/>
          <w:szCs w:val="24"/>
        </w:rPr>
      </w:pPr>
    </w:p>
    <w:p w:rsidR="005448D4" w:rsidRPr="004459CA" w:rsidRDefault="005448D4" w:rsidP="005448D4">
      <w:pPr>
        <w:pStyle w:val="Title"/>
        <w:rPr>
          <w:sz w:val="24"/>
          <w:szCs w:val="24"/>
        </w:rPr>
      </w:pPr>
      <w:r w:rsidRPr="004459CA">
        <w:rPr>
          <w:sz w:val="24"/>
          <w:szCs w:val="24"/>
        </w:rPr>
        <w:t>INSURANCE REQUIREMENTS</w:t>
      </w:r>
    </w:p>
    <w:p w:rsidR="005448D4" w:rsidRPr="004459CA" w:rsidRDefault="005448D4" w:rsidP="005448D4">
      <w:pPr>
        <w:tabs>
          <w:tab w:val="left" w:pos="-864"/>
          <w:tab w:val="left" w:pos="0"/>
          <w:tab w:val="left" w:pos="720"/>
          <w:tab w:val="left" w:pos="1440"/>
          <w:tab w:val="left" w:pos="2160"/>
          <w:tab w:val="left" w:pos="2880"/>
          <w:tab w:val="left" w:pos="3600"/>
          <w:tab w:val="left" w:pos="4320"/>
          <w:tab w:val="left" w:pos="5040"/>
          <w:tab w:val="left" w:pos="6336"/>
          <w:tab w:val="left" w:pos="7056"/>
          <w:tab w:val="left" w:pos="7776"/>
          <w:tab w:val="left" w:pos="8496"/>
          <w:tab w:val="left" w:pos="9216"/>
          <w:tab w:val="left" w:pos="9936"/>
          <w:tab w:val="left" w:pos="10656"/>
        </w:tabs>
        <w:suppressAutoHyphens/>
        <w:ind w:left="720" w:hanging="720"/>
        <w:jc w:val="center"/>
        <w:rPr>
          <w:rFonts w:ascii="Arial" w:hAnsi="Arial"/>
          <w:sz w:val="24"/>
          <w:szCs w:val="24"/>
        </w:rPr>
      </w:pPr>
    </w:p>
    <w:p w:rsidR="005448D4" w:rsidRPr="004459CA" w:rsidRDefault="005448D4" w:rsidP="005448D4">
      <w:pPr>
        <w:tabs>
          <w:tab w:val="left" w:pos="-864"/>
          <w:tab w:val="left" w:pos="0"/>
          <w:tab w:val="left" w:pos="720"/>
          <w:tab w:val="left" w:pos="1440"/>
          <w:tab w:val="left" w:pos="2160"/>
          <w:tab w:val="left" w:pos="2880"/>
          <w:tab w:val="left" w:pos="3600"/>
          <w:tab w:val="left" w:pos="4320"/>
          <w:tab w:val="left" w:pos="5040"/>
          <w:tab w:val="left" w:pos="6336"/>
          <w:tab w:val="left" w:pos="7056"/>
          <w:tab w:val="left" w:pos="7776"/>
          <w:tab w:val="left" w:pos="8496"/>
          <w:tab w:val="left" w:pos="9216"/>
          <w:tab w:val="left" w:pos="9936"/>
          <w:tab w:val="left" w:pos="10656"/>
        </w:tabs>
        <w:suppressAutoHyphens/>
        <w:ind w:left="720" w:hanging="720"/>
        <w:jc w:val="center"/>
        <w:rPr>
          <w:rFonts w:ascii="Arial" w:hAnsi="Arial"/>
          <w:sz w:val="24"/>
          <w:szCs w:val="24"/>
        </w:rPr>
      </w:pPr>
      <w:r w:rsidRPr="004459CA">
        <w:rPr>
          <w:rFonts w:ascii="Arial" w:hAnsi="Arial"/>
          <w:sz w:val="24"/>
          <w:szCs w:val="24"/>
        </w:rPr>
        <w:tab/>
      </w:r>
    </w:p>
    <w:p w:rsidR="005448D4" w:rsidRPr="004459CA" w:rsidRDefault="005448D4" w:rsidP="005448D4">
      <w:pPr>
        <w:tabs>
          <w:tab w:val="left" w:pos="-864"/>
          <w:tab w:val="left" w:pos="0"/>
          <w:tab w:val="left" w:pos="720"/>
          <w:tab w:val="left" w:pos="1440"/>
          <w:tab w:val="left" w:pos="2160"/>
          <w:tab w:val="left" w:pos="2880"/>
          <w:tab w:val="left" w:pos="3600"/>
          <w:tab w:val="left" w:pos="4320"/>
          <w:tab w:val="left" w:pos="5040"/>
          <w:tab w:val="left" w:pos="6336"/>
          <w:tab w:val="left" w:pos="7056"/>
          <w:tab w:val="left" w:pos="7776"/>
          <w:tab w:val="left" w:pos="8496"/>
          <w:tab w:val="left" w:pos="9216"/>
          <w:tab w:val="left" w:pos="9936"/>
          <w:tab w:val="left" w:pos="10656"/>
        </w:tabs>
        <w:suppressAutoHyphens/>
        <w:ind w:left="720" w:hanging="720"/>
        <w:rPr>
          <w:rFonts w:ascii="Arial" w:hAnsi="Arial"/>
          <w:sz w:val="24"/>
          <w:szCs w:val="24"/>
        </w:rPr>
      </w:pPr>
      <w:r w:rsidRPr="004459CA">
        <w:rPr>
          <w:rFonts w:ascii="Arial" w:hAnsi="Arial"/>
          <w:sz w:val="24"/>
          <w:szCs w:val="24"/>
        </w:rPr>
        <w:tab/>
        <w:t>The Contractor, at his expense, will provide, carry and maintain throughout the term of this contract, adequate insurance as requested by the Town that will protect the Contractor, the Town of Groton, its officers, employees and volunteers from any and all claims for loss, damage, injury or death which may arise from the operation of this contract by the Contractor or anyone directly or indirectly employed by them.  Should any of the required insurance policies be cancelled before the expiration date, the Contractor shall provide written notice to the Town 30 days prior to cancellation.  Certificates showing that all of the Contractor's operations are covered, and stating the coverage with the Town included as an additional insured on all policies except Worker’s Compensation and Professional Liability,  the limits of liability, expiration dates and exclusions, if any, will be filed with the Town of Groton before the term of the contract commences.</w:t>
      </w:r>
    </w:p>
    <w:p w:rsidR="005448D4" w:rsidRPr="004459CA" w:rsidRDefault="005448D4" w:rsidP="005448D4">
      <w:pPr>
        <w:tabs>
          <w:tab w:val="left" w:pos="-864"/>
          <w:tab w:val="left" w:pos="0"/>
          <w:tab w:val="left" w:pos="720"/>
          <w:tab w:val="left" w:pos="1440"/>
          <w:tab w:val="left" w:pos="2160"/>
          <w:tab w:val="left" w:pos="2880"/>
          <w:tab w:val="left" w:pos="3600"/>
          <w:tab w:val="left" w:pos="4320"/>
          <w:tab w:val="left" w:pos="5040"/>
          <w:tab w:val="left" w:pos="6336"/>
          <w:tab w:val="left" w:pos="7056"/>
          <w:tab w:val="left" w:pos="7776"/>
          <w:tab w:val="left" w:pos="8496"/>
          <w:tab w:val="left" w:pos="9216"/>
          <w:tab w:val="left" w:pos="9936"/>
          <w:tab w:val="left" w:pos="10656"/>
        </w:tabs>
        <w:suppressAutoHyphens/>
        <w:ind w:left="720" w:hanging="720"/>
        <w:rPr>
          <w:rFonts w:ascii="Arial" w:hAnsi="Arial"/>
          <w:sz w:val="24"/>
          <w:szCs w:val="24"/>
        </w:rPr>
      </w:pPr>
      <w:r w:rsidRPr="004459CA">
        <w:rPr>
          <w:rFonts w:ascii="Arial" w:hAnsi="Arial"/>
          <w:sz w:val="24"/>
          <w:szCs w:val="24"/>
        </w:rPr>
        <w:t xml:space="preserve"> </w:t>
      </w:r>
    </w:p>
    <w:p w:rsidR="005448D4" w:rsidRPr="004459CA" w:rsidRDefault="005448D4" w:rsidP="005448D4">
      <w:pPr>
        <w:tabs>
          <w:tab w:val="left" w:pos="-864"/>
          <w:tab w:val="left" w:pos="0"/>
          <w:tab w:val="left" w:pos="720"/>
          <w:tab w:val="left" w:pos="1440"/>
          <w:tab w:val="left" w:pos="2160"/>
          <w:tab w:val="left" w:pos="2880"/>
          <w:tab w:val="left" w:pos="3600"/>
          <w:tab w:val="left" w:pos="4320"/>
          <w:tab w:val="left" w:pos="5040"/>
          <w:tab w:val="left" w:pos="6336"/>
          <w:tab w:val="left" w:pos="7056"/>
          <w:tab w:val="left" w:pos="7776"/>
          <w:tab w:val="left" w:pos="8496"/>
          <w:tab w:val="left" w:pos="9216"/>
          <w:tab w:val="left" w:pos="9936"/>
          <w:tab w:val="left" w:pos="10656"/>
        </w:tabs>
        <w:suppressAutoHyphens/>
        <w:ind w:left="720" w:hanging="720"/>
        <w:rPr>
          <w:rFonts w:ascii="Arial" w:hAnsi="Arial"/>
          <w:sz w:val="24"/>
          <w:szCs w:val="24"/>
        </w:rPr>
      </w:pPr>
      <w:r w:rsidRPr="004459CA">
        <w:rPr>
          <w:rFonts w:ascii="Arial" w:hAnsi="Arial"/>
          <w:sz w:val="24"/>
          <w:szCs w:val="24"/>
        </w:rPr>
        <w:tab/>
        <w:t>The Contractor shall provide the Town with certification by a properly qualified representative of the insurer that the Contractor's insurance complies with this section.</w:t>
      </w:r>
    </w:p>
    <w:p w:rsidR="005448D4" w:rsidRPr="004459CA" w:rsidRDefault="005448D4" w:rsidP="005448D4">
      <w:pPr>
        <w:tabs>
          <w:tab w:val="left" w:pos="-864"/>
          <w:tab w:val="left" w:pos="0"/>
          <w:tab w:val="left" w:pos="720"/>
          <w:tab w:val="left" w:pos="1440"/>
          <w:tab w:val="left" w:pos="2160"/>
          <w:tab w:val="left" w:pos="2880"/>
          <w:tab w:val="left" w:pos="3600"/>
          <w:tab w:val="left" w:pos="4320"/>
          <w:tab w:val="left" w:pos="5040"/>
          <w:tab w:val="left" w:pos="6336"/>
          <w:tab w:val="left" w:pos="7056"/>
          <w:tab w:val="left" w:pos="7776"/>
          <w:tab w:val="left" w:pos="8496"/>
          <w:tab w:val="left" w:pos="9216"/>
          <w:tab w:val="left" w:pos="9936"/>
          <w:tab w:val="left" w:pos="10656"/>
        </w:tabs>
        <w:suppressAutoHyphens/>
        <w:ind w:left="720" w:hanging="720"/>
        <w:rPr>
          <w:rFonts w:ascii="Arial" w:hAnsi="Arial"/>
          <w:sz w:val="24"/>
          <w:szCs w:val="24"/>
        </w:rPr>
      </w:pPr>
    </w:p>
    <w:p w:rsidR="005448D4" w:rsidRPr="004459CA" w:rsidRDefault="005448D4" w:rsidP="005448D4">
      <w:pPr>
        <w:tabs>
          <w:tab w:val="left" w:pos="-864"/>
          <w:tab w:val="left" w:pos="0"/>
          <w:tab w:val="left" w:pos="720"/>
          <w:tab w:val="left" w:pos="1440"/>
          <w:tab w:val="left" w:pos="2160"/>
          <w:tab w:val="left" w:pos="2880"/>
          <w:tab w:val="left" w:pos="3600"/>
          <w:tab w:val="left" w:pos="4320"/>
          <w:tab w:val="left" w:pos="5040"/>
          <w:tab w:val="left" w:pos="6336"/>
          <w:tab w:val="left" w:pos="7056"/>
          <w:tab w:val="left" w:pos="7776"/>
          <w:tab w:val="left" w:pos="8496"/>
          <w:tab w:val="left" w:pos="9216"/>
          <w:tab w:val="left" w:pos="9936"/>
          <w:tab w:val="left" w:pos="10656"/>
        </w:tabs>
        <w:suppressAutoHyphens/>
        <w:ind w:left="720" w:hanging="720"/>
        <w:rPr>
          <w:rFonts w:ascii="Arial" w:hAnsi="Arial"/>
          <w:sz w:val="24"/>
          <w:szCs w:val="24"/>
        </w:rPr>
      </w:pPr>
      <w:r w:rsidRPr="004459CA">
        <w:rPr>
          <w:rFonts w:ascii="Arial" w:hAnsi="Arial"/>
          <w:sz w:val="24"/>
          <w:szCs w:val="24"/>
        </w:rPr>
        <w:tab/>
        <w:t>All of the insurance policies required shall have the legal company name of the insurer providing coverage, and contain the current rating of the insurer as provided by "Best's Insurance Reports", which must be A-, VII or above.  This obligation applies to coverage written on an occurrence as well as a "claims-made" basis.</w:t>
      </w:r>
    </w:p>
    <w:p w:rsidR="005448D4" w:rsidRPr="004459CA" w:rsidRDefault="005448D4" w:rsidP="005448D4">
      <w:pPr>
        <w:tabs>
          <w:tab w:val="left" w:pos="-864"/>
          <w:tab w:val="left" w:pos="0"/>
          <w:tab w:val="left" w:pos="720"/>
          <w:tab w:val="left" w:pos="1440"/>
          <w:tab w:val="left" w:pos="2160"/>
          <w:tab w:val="left" w:pos="2880"/>
          <w:tab w:val="left" w:pos="3600"/>
          <w:tab w:val="left" w:pos="4320"/>
          <w:tab w:val="left" w:pos="5040"/>
          <w:tab w:val="left" w:pos="6336"/>
          <w:tab w:val="left" w:pos="7056"/>
          <w:tab w:val="left" w:pos="7776"/>
          <w:tab w:val="left" w:pos="8496"/>
          <w:tab w:val="left" w:pos="9216"/>
          <w:tab w:val="left" w:pos="9936"/>
          <w:tab w:val="left" w:pos="10656"/>
        </w:tabs>
        <w:suppressAutoHyphens/>
        <w:ind w:left="720" w:hanging="720"/>
        <w:rPr>
          <w:rFonts w:ascii="Arial" w:hAnsi="Arial"/>
          <w:sz w:val="24"/>
          <w:szCs w:val="24"/>
        </w:rPr>
      </w:pPr>
    </w:p>
    <w:p w:rsidR="005448D4" w:rsidRPr="004459CA" w:rsidRDefault="005448D4" w:rsidP="005448D4">
      <w:pPr>
        <w:tabs>
          <w:tab w:val="left" w:pos="-864"/>
          <w:tab w:val="left" w:pos="0"/>
          <w:tab w:val="left" w:pos="720"/>
          <w:tab w:val="left" w:pos="1440"/>
          <w:tab w:val="left" w:pos="2160"/>
          <w:tab w:val="left" w:pos="2880"/>
          <w:tab w:val="left" w:pos="3600"/>
          <w:tab w:val="left" w:pos="4320"/>
          <w:tab w:val="left" w:pos="5040"/>
          <w:tab w:val="left" w:pos="6336"/>
          <w:tab w:val="left" w:pos="7056"/>
          <w:tab w:val="left" w:pos="7776"/>
          <w:tab w:val="left" w:pos="8496"/>
          <w:tab w:val="left" w:pos="9216"/>
          <w:tab w:val="left" w:pos="9936"/>
          <w:tab w:val="left" w:pos="10656"/>
        </w:tabs>
        <w:suppressAutoHyphens/>
        <w:ind w:left="720" w:hanging="720"/>
        <w:rPr>
          <w:rFonts w:ascii="Arial" w:hAnsi="Arial"/>
          <w:sz w:val="24"/>
          <w:szCs w:val="24"/>
        </w:rPr>
      </w:pPr>
      <w:r w:rsidRPr="004459CA">
        <w:rPr>
          <w:rFonts w:ascii="Arial" w:hAnsi="Arial"/>
          <w:sz w:val="24"/>
          <w:szCs w:val="24"/>
        </w:rPr>
        <w:tab/>
        <w:t xml:space="preserve">The Insurance Certificate must state whether coverage is written on an "occurrence" basis or a "claims-made" basis.  All insurance must maintain that the Town is an "additional insured" for General Liability and Umbrella policies, and any other coverage as the Town may require for specific projects.  All policies should include a Waiver of Subrogation.  Such insurance must be issued by insurance companies licensed to write such insurance in the State of Connecticut. </w:t>
      </w:r>
    </w:p>
    <w:p w:rsidR="005448D4" w:rsidRPr="004459CA" w:rsidRDefault="005448D4" w:rsidP="005448D4">
      <w:pPr>
        <w:tabs>
          <w:tab w:val="left" w:pos="-864"/>
          <w:tab w:val="left" w:pos="0"/>
          <w:tab w:val="left" w:pos="720"/>
          <w:tab w:val="left" w:pos="1440"/>
          <w:tab w:val="left" w:pos="2160"/>
          <w:tab w:val="left" w:pos="2880"/>
          <w:tab w:val="left" w:pos="3600"/>
          <w:tab w:val="left" w:pos="4320"/>
          <w:tab w:val="left" w:pos="5040"/>
          <w:tab w:val="left" w:pos="6336"/>
          <w:tab w:val="left" w:pos="7056"/>
          <w:tab w:val="left" w:pos="7776"/>
          <w:tab w:val="left" w:pos="8496"/>
          <w:tab w:val="left" w:pos="9216"/>
          <w:tab w:val="left" w:pos="9936"/>
          <w:tab w:val="left" w:pos="10656"/>
        </w:tabs>
        <w:suppressAutoHyphens/>
        <w:ind w:left="720" w:hanging="720"/>
        <w:rPr>
          <w:rFonts w:ascii="Arial" w:hAnsi="Arial"/>
          <w:sz w:val="24"/>
          <w:szCs w:val="24"/>
        </w:rPr>
      </w:pPr>
      <w:r w:rsidRPr="004459CA">
        <w:rPr>
          <w:rFonts w:ascii="Arial" w:hAnsi="Arial"/>
          <w:sz w:val="24"/>
          <w:szCs w:val="24"/>
        </w:rPr>
        <w:t xml:space="preserve"> </w:t>
      </w:r>
    </w:p>
    <w:p w:rsidR="005448D4" w:rsidRPr="004459CA" w:rsidRDefault="005448D4" w:rsidP="005448D4">
      <w:pPr>
        <w:tabs>
          <w:tab w:val="left" w:pos="-864"/>
          <w:tab w:val="left" w:pos="0"/>
          <w:tab w:val="left" w:pos="720"/>
          <w:tab w:val="left" w:pos="1440"/>
          <w:tab w:val="left" w:pos="2160"/>
          <w:tab w:val="left" w:pos="2880"/>
          <w:tab w:val="left" w:pos="3600"/>
          <w:tab w:val="left" w:pos="4320"/>
          <w:tab w:val="left" w:pos="5040"/>
          <w:tab w:val="left" w:pos="6336"/>
          <w:tab w:val="left" w:pos="7056"/>
          <w:tab w:val="left" w:pos="7776"/>
          <w:tab w:val="left" w:pos="8496"/>
          <w:tab w:val="left" w:pos="9216"/>
          <w:tab w:val="left" w:pos="9936"/>
          <w:tab w:val="left" w:pos="10656"/>
        </w:tabs>
        <w:suppressAutoHyphens/>
        <w:ind w:left="720" w:hanging="720"/>
        <w:rPr>
          <w:rFonts w:ascii="Arial" w:hAnsi="Arial"/>
          <w:sz w:val="24"/>
          <w:szCs w:val="24"/>
        </w:rPr>
      </w:pPr>
      <w:r w:rsidRPr="004459CA">
        <w:rPr>
          <w:rFonts w:ascii="Arial" w:hAnsi="Arial"/>
          <w:sz w:val="24"/>
          <w:szCs w:val="24"/>
        </w:rPr>
        <w:tab/>
        <w:t>The Town of Groton, its officers, officials, employees and volunteers are to be covered as insured as respects liability arising out of activities performed by or on behalf of the Contractor; products and completed operations of the Contractor; premises owned, occupied, or used by the Contractor.  The coverage shall contain no special limitations on the scope of protection afforded to the Town, its officers, officials, employees, or volunteers.</w:t>
      </w:r>
    </w:p>
    <w:p w:rsidR="005448D4" w:rsidRPr="004459CA" w:rsidRDefault="005448D4" w:rsidP="005448D4">
      <w:pPr>
        <w:tabs>
          <w:tab w:val="left" w:pos="-864"/>
          <w:tab w:val="left" w:pos="0"/>
          <w:tab w:val="left" w:pos="720"/>
          <w:tab w:val="left" w:pos="1440"/>
          <w:tab w:val="left" w:pos="2160"/>
          <w:tab w:val="left" w:pos="2880"/>
          <w:tab w:val="left" w:pos="3600"/>
          <w:tab w:val="left" w:pos="4320"/>
          <w:tab w:val="left" w:pos="5040"/>
          <w:tab w:val="left" w:pos="6336"/>
          <w:tab w:val="left" w:pos="7056"/>
          <w:tab w:val="left" w:pos="7776"/>
          <w:tab w:val="left" w:pos="8496"/>
          <w:tab w:val="left" w:pos="9216"/>
          <w:tab w:val="left" w:pos="9936"/>
          <w:tab w:val="left" w:pos="10656"/>
        </w:tabs>
        <w:suppressAutoHyphens/>
        <w:ind w:left="720" w:hanging="720"/>
        <w:rPr>
          <w:rFonts w:ascii="Arial" w:hAnsi="Arial"/>
          <w:sz w:val="24"/>
          <w:szCs w:val="24"/>
        </w:rPr>
      </w:pPr>
    </w:p>
    <w:p w:rsidR="005448D4" w:rsidRDefault="005448D4" w:rsidP="005448D4">
      <w:pPr>
        <w:tabs>
          <w:tab w:val="left" w:pos="-864"/>
          <w:tab w:val="left" w:pos="0"/>
          <w:tab w:val="left" w:pos="720"/>
          <w:tab w:val="left" w:pos="1440"/>
          <w:tab w:val="left" w:pos="2160"/>
          <w:tab w:val="left" w:pos="2880"/>
          <w:tab w:val="left" w:pos="3600"/>
          <w:tab w:val="left" w:pos="4320"/>
          <w:tab w:val="left" w:pos="5040"/>
          <w:tab w:val="left" w:pos="6336"/>
          <w:tab w:val="left" w:pos="7056"/>
          <w:tab w:val="left" w:pos="7776"/>
          <w:tab w:val="left" w:pos="8496"/>
          <w:tab w:val="left" w:pos="9216"/>
          <w:tab w:val="left" w:pos="9936"/>
          <w:tab w:val="left" w:pos="10656"/>
        </w:tabs>
        <w:suppressAutoHyphens/>
        <w:ind w:left="720" w:hanging="720"/>
        <w:rPr>
          <w:rFonts w:ascii="Arial" w:hAnsi="Arial"/>
          <w:sz w:val="24"/>
          <w:szCs w:val="24"/>
        </w:rPr>
      </w:pPr>
      <w:r w:rsidRPr="004459CA">
        <w:rPr>
          <w:rFonts w:ascii="Arial" w:hAnsi="Arial"/>
          <w:sz w:val="24"/>
          <w:szCs w:val="24"/>
        </w:rPr>
        <w:lastRenderedPageBreak/>
        <w:tab/>
        <w:t>The Contractor's insurance coverage shall be primary insurance as respects the Town, its officials, employees and volunteers.  Any insurance or self insurance maintained by the Town, its officers, officials, employees or volunteers shall be excess of the Contractor's insurance and shall not contribute with it.</w:t>
      </w:r>
    </w:p>
    <w:p w:rsidR="005448D4" w:rsidRDefault="005448D4" w:rsidP="005448D4">
      <w:pPr>
        <w:tabs>
          <w:tab w:val="left" w:pos="-864"/>
          <w:tab w:val="left" w:pos="0"/>
          <w:tab w:val="left" w:pos="720"/>
          <w:tab w:val="left" w:pos="1440"/>
          <w:tab w:val="left" w:pos="2160"/>
          <w:tab w:val="left" w:pos="2880"/>
          <w:tab w:val="left" w:pos="3600"/>
          <w:tab w:val="left" w:pos="4320"/>
          <w:tab w:val="left" w:pos="5040"/>
          <w:tab w:val="left" w:pos="6336"/>
          <w:tab w:val="left" w:pos="7056"/>
          <w:tab w:val="left" w:pos="7776"/>
          <w:tab w:val="left" w:pos="8496"/>
          <w:tab w:val="left" w:pos="9216"/>
          <w:tab w:val="left" w:pos="9936"/>
          <w:tab w:val="left" w:pos="10656"/>
        </w:tabs>
        <w:suppressAutoHyphens/>
        <w:ind w:left="720" w:hanging="720"/>
        <w:rPr>
          <w:rFonts w:ascii="Arial" w:hAnsi="Arial"/>
          <w:sz w:val="24"/>
          <w:szCs w:val="24"/>
        </w:rPr>
      </w:pPr>
    </w:p>
    <w:p w:rsidR="005448D4" w:rsidRDefault="005448D4" w:rsidP="005448D4">
      <w:pPr>
        <w:tabs>
          <w:tab w:val="left" w:pos="-864"/>
          <w:tab w:val="left" w:pos="0"/>
          <w:tab w:val="left" w:pos="720"/>
          <w:tab w:val="left" w:pos="1440"/>
          <w:tab w:val="left" w:pos="2160"/>
          <w:tab w:val="left" w:pos="2880"/>
          <w:tab w:val="left" w:pos="3600"/>
          <w:tab w:val="left" w:pos="4320"/>
          <w:tab w:val="left" w:pos="5040"/>
          <w:tab w:val="left" w:pos="6336"/>
          <w:tab w:val="left" w:pos="7056"/>
          <w:tab w:val="left" w:pos="7776"/>
          <w:tab w:val="left" w:pos="8496"/>
          <w:tab w:val="left" w:pos="9216"/>
          <w:tab w:val="left" w:pos="9936"/>
          <w:tab w:val="left" w:pos="10656"/>
        </w:tabs>
        <w:suppressAutoHyphens/>
        <w:ind w:left="720" w:hanging="720"/>
        <w:rPr>
          <w:rFonts w:ascii="Arial" w:hAnsi="Arial"/>
          <w:sz w:val="24"/>
          <w:szCs w:val="24"/>
        </w:rPr>
      </w:pPr>
    </w:p>
    <w:p w:rsidR="005448D4" w:rsidRPr="004558CF" w:rsidRDefault="005448D4" w:rsidP="005448D4">
      <w:pPr>
        <w:tabs>
          <w:tab w:val="left" w:pos="-864"/>
          <w:tab w:val="left" w:pos="0"/>
          <w:tab w:val="left" w:pos="720"/>
          <w:tab w:val="left" w:pos="1440"/>
          <w:tab w:val="left" w:pos="2160"/>
          <w:tab w:val="left" w:pos="2880"/>
          <w:tab w:val="left" w:pos="3600"/>
          <w:tab w:val="left" w:pos="4320"/>
          <w:tab w:val="left" w:pos="5040"/>
          <w:tab w:val="left" w:pos="6336"/>
          <w:tab w:val="left" w:pos="7056"/>
          <w:tab w:val="left" w:pos="7776"/>
          <w:tab w:val="left" w:pos="8496"/>
          <w:tab w:val="left" w:pos="9216"/>
          <w:tab w:val="left" w:pos="9936"/>
          <w:tab w:val="left" w:pos="10656"/>
        </w:tabs>
        <w:suppressAutoHyphens/>
        <w:ind w:left="720" w:hanging="720"/>
        <w:rPr>
          <w:rFonts w:ascii="Arial" w:hAnsi="Arial"/>
          <w:sz w:val="24"/>
          <w:szCs w:val="24"/>
        </w:rPr>
      </w:pPr>
      <w:r w:rsidRPr="004459CA">
        <w:rPr>
          <w:rFonts w:ascii="Arial" w:hAnsi="Arial"/>
          <w:b/>
          <w:sz w:val="24"/>
          <w:szCs w:val="24"/>
        </w:rPr>
        <w:t>SECTION A.</w:t>
      </w:r>
      <w:r w:rsidRPr="004459CA">
        <w:rPr>
          <w:rFonts w:ascii="Arial" w:hAnsi="Arial"/>
          <w:b/>
          <w:sz w:val="24"/>
          <w:szCs w:val="24"/>
        </w:rPr>
        <w:tab/>
      </w:r>
      <w:r w:rsidRPr="004459CA">
        <w:rPr>
          <w:rFonts w:ascii="Arial" w:hAnsi="Arial"/>
          <w:b/>
          <w:sz w:val="24"/>
          <w:szCs w:val="24"/>
          <w:u w:val="single"/>
        </w:rPr>
        <w:t>WORKER'S COMPENSATION AND EMPLOYER'S LIABILITY</w:t>
      </w:r>
    </w:p>
    <w:p w:rsidR="005448D4" w:rsidRPr="004459CA" w:rsidRDefault="005448D4" w:rsidP="005448D4">
      <w:pPr>
        <w:tabs>
          <w:tab w:val="left" w:pos="-864"/>
          <w:tab w:val="left" w:pos="-144"/>
          <w:tab w:val="left" w:pos="576"/>
          <w:tab w:val="left" w:pos="1152"/>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uppressAutoHyphens/>
        <w:rPr>
          <w:rFonts w:ascii="Arial" w:hAnsi="Arial"/>
          <w:sz w:val="24"/>
          <w:szCs w:val="24"/>
        </w:rPr>
      </w:pPr>
    </w:p>
    <w:p w:rsidR="005448D4" w:rsidRPr="004459CA" w:rsidRDefault="005448D4" w:rsidP="005448D4">
      <w:pPr>
        <w:tabs>
          <w:tab w:val="left" w:pos="-864"/>
          <w:tab w:val="left" w:pos="0"/>
          <w:tab w:val="left" w:pos="720"/>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uppressAutoHyphens/>
        <w:ind w:left="720" w:hanging="720"/>
        <w:rPr>
          <w:rFonts w:ascii="Arial" w:hAnsi="Arial"/>
          <w:sz w:val="24"/>
          <w:szCs w:val="24"/>
        </w:rPr>
      </w:pPr>
      <w:r w:rsidRPr="004459CA">
        <w:rPr>
          <w:rFonts w:ascii="Arial" w:hAnsi="Arial"/>
          <w:sz w:val="24"/>
          <w:szCs w:val="24"/>
        </w:rPr>
        <w:tab/>
        <w:t>Worker's Compensation must be provided in accordance with the Worker's Compensation Laws of Connecticut.  Should a Contractor be involved in operations requiring coverage under special State or Federal Acts, such as Maritime or Railroad, the Contractor must provide evidence of this coverage.  Should a Contractor be exempt from the Worker's Compensation Laws of the State of Connecticut, or any other State or Federal requirements, evidence of such exemption must be provided to the Town and a "Hold-Harmless" agreement provided in language satisfactory to the Town holding it harmless in the event of any claim for injury or damages.  Contractors based out-of-state must provide evidence that their Worker’s Compensation policy will cover injuries/illnesses sustained while working in the State of Connecticut.</w:t>
      </w:r>
    </w:p>
    <w:p w:rsidR="005448D4" w:rsidRPr="004459CA" w:rsidRDefault="005448D4" w:rsidP="005448D4">
      <w:pPr>
        <w:tabs>
          <w:tab w:val="left" w:pos="-864"/>
          <w:tab w:val="left" w:pos="0"/>
          <w:tab w:val="left" w:pos="720"/>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uppressAutoHyphens/>
        <w:ind w:left="720" w:hanging="720"/>
        <w:rPr>
          <w:rFonts w:ascii="Arial" w:hAnsi="Arial"/>
          <w:sz w:val="24"/>
          <w:szCs w:val="24"/>
        </w:rPr>
      </w:pPr>
    </w:p>
    <w:p w:rsidR="005448D4" w:rsidRPr="004459CA" w:rsidRDefault="005448D4" w:rsidP="005448D4">
      <w:pPr>
        <w:tabs>
          <w:tab w:val="left" w:pos="-864"/>
          <w:tab w:val="left" w:pos="0"/>
          <w:tab w:val="left" w:pos="720"/>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uppressAutoHyphens/>
        <w:ind w:left="720" w:hanging="720"/>
        <w:rPr>
          <w:rFonts w:ascii="Arial" w:hAnsi="Arial"/>
          <w:sz w:val="24"/>
          <w:szCs w:val="24"/>
        </w:rPr>
      </w:pPr>
      <w:r w:rsidRPr="004459CA">
        <w:rPr>
          <w:rFonts w:ascii="Arial" w:hAnsi="Arial"/>
          <w:sz w:val="24"/>
          <w:szCs w:val="24"/>
        </w:rPr>
        <w:tab/>
        <w:t>The Contractor is responsible for ensuring that all of its subcontractors carry Worker’s Compensation Insurance, as described above.</w:t>
      </w:r>
    </w:p>
    <w:p w:rsidR="005448D4" w:rsidRPr="004459CA" w:rsidRDefault="005448D4" w:rsidP="005448D4">
      <w:pPr>
        <w:tabs>
          <w:tab w:val="left" w:pos="-864"/>
          <w:tab w:val="left" w:pos="-144"/>
          <w:tab w:val="left" w:pos="576"/>
          <w:tab w:val="left" w:pos="1152"/>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uppressAutoHyphens/>
        <w:rPr>
          <w:rFonts w:ascii="Arial" w:hAnsi="Arial"/>
          <w:sz w:val="24"/>
          <w:szCs w:val="24"/>
        </w:rPr>
      </w:pPr>
    </w:p>
    <w:p w:rsidR="005448D4" w:rsidRPr="004459CA" w:rsidRDefault="005448D4" w:rsidP="005448D4">
      <w:pPr>
        <w:tabs>
          <w:tab w:val="left" w:pos="-864"/>
          <w:tab w:val="left" w:pos="-144"/>
          <w:tab w:val="left" w:pos="720"/>
          <w:tab w:val="left" w:pos="1440"/>
          <w:tab w:val="left" w:pos="2160"/>
          <w:tab w:val="left" w:pos="2880"/>
          <w:tab w:val="left" w:pos="3600"/>
          <w:tab w:val="left" w:pos="4320"/>
          <w:tab w:val="left" w:pos="5040"/>
          <w:tab w:val="left" w:pos="5616"/>
          <w:tab w:val="left" w:pos="6336"/>
          <w:tab w:val="left" w:pos="7056"/>
          <w:tab w:val="left" w:pos="7776"/>
          <w:tab w:val="left" w:pos="8496"/>
          <w:tab w:val="left" w:pos="9216"/>
          <w:tab w:val="left" w:pos="9936"/>
          <w:tab w:val="left" w:pos="10656"/>
        </w:tabs>
        <w:suppressAutoHyphens/>
        <w:ind w:left="720" w:hanging="1152"/>
        <w:rPr>
          <w:rFonts w:ascii="Arial" w:hAnsi="Arial"/>
          <w:sz w:val="24"/>
          <w:szCs w:val="24"/>
        </w:rPr>
      </w:pPr>
      <w:r w:rsidRPr="004459CA">
        <w:rPr>
          <w:rFonts w:ascii="Arial" w:hAnsi="Arial"/>
          <w:sz w:val="24"/>
          <w:szCs w:val="24"/>
        </w:rPr>
        <w:tab/>
      </w:r>
      <w:r w:rsidRPr="004459CA">
        <w:rPr>
          <w:rFonts w:ascii="Arial" w:hAnsi="Arial"/>
          <w:sz w:val="24"/>
          <w:szCs w:val="24"/>
        </w:rPr>
        <w:tab/>
        <w:t>Employer's Liability must be provided in accordance with the following limits:</w:t>
      </w:r>
    </w:p>
    <w:p w:rsidR="005448D4" w:rsidRPr="004459CA" w:rsidRDefault="005448D4" w:rsidP="005448D4">
      <w:pPr>
        <w:tabs>
          <w:tab w:val="left" w:pos="-864"/>
          <w:tab w:val="left" w:pos="360"/>
          <w:tab w:val="left" w:pos="576"/>
          <w:tab w:val="left" w:pos="1152"/>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uppressAutoHyphens/>
        <w:ind w:left="180" w:firstLine="180"/>
        <w:rPr>
          <w:rFonts w:ascii="Arial" w:hAnsi="Arial"/>
          <w:sz w:val="24"/>
          <w:szCs w:val="24"/>
        </w:rPr>
      </w:pPr>
    </w:p>
    <w:p w:rsidR="005448D4" w:rsidRPr="004459CA" w:rsidRDefault="005448D4" w:rsidP="005448D4">
      <w:pPr>
        <w:tabs>
          <w:tab w:val="left" w:pos="-864"/>
          <w:tab w:val="left" w:pos="0"/>
          <w:tab w:val="left" w:pos="720"/>
          <w:tab w:val="left" w:pos="1440"/>
          <w:tab w:val="left" w:pos="2160"/>
          <w:tab w:val="left" w:pos="2880"/>
          <w:tab w:val="left" w:pos="3600"/>
          <w:tab w:val="left" w:pos="4176"/>
          <w:tab w:val="left" w:pos="4896"/>
          <w:tab w:val="left" w:pos="5616"/>
          <w:tab w:val="left" w:pos="6336"/>
          <w:tab w:val="left" w:pos="7056"/>
          <w:tab w:val="left" w:pos="7776"/>
          <w:tab w:val="left" w:pos="8496"/>
          <w:tab w:val="left" w:pos="9216"/>
          <w:tab w:val="left" w:pos="9936"/>
          <w:tab w:val="left" w:pos="10656"/>
        </w:tabs>
        <w:suppressAutoHyphens/>
        <w:ind w:left="2160" w:hanging="2160"/>
        <w:rPr>
          <w:rFonts w:ascii="Arial" w:hAnsi="Arial"/>
          <w:sz w:val="24"/>
          <w:szCs w:val="24"/>
        </w:rPr>
      </w:pP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t>$500,000 each - Bodily Injury</w:t>
      </w:r>
    </w:p>
    <w:p w:rsidR="005448D4" w:rsidRPr="004459CA" w:rsidRDefault="005448D4" w:rsidP="005448D4">
      <w:pPr>
        <w:tabs>
          <w:tab w:val="left" w:pos="-864"/>
          <w:tab w:val="left" w:pos="-144"/>
          <w:tab w:val="left" w:pos="720"/>
          <w:tab w:val="left" w:pos="1440"/>
          <w:tab w:val="left" w:pos="2160"/>
          <w:tab w:val="left" w:pos="2880"/>
          <w:tab w:val="left" w:pos="3600"/>
          <w:tab w:val="left" w:pos="4320"/>
          <w:tab w:val="left" w:pos="5040"/>
          <w:tab w:val="left" w:pos="5616"/>
          <w:tab w:val="left" w:pos="6336"/>
          <w:tab w:val="left" w:pos="7056"/>
          <w:tab w:val="left" w:pos="7776"/>
          <w:tab w:val="left" w:pos="8496"/>
          <w:tab w:val="left" w:pos="9216"/>
          <w:tab w:val="left" w:pos="9936"/>
          <w:tab w:val="left" w:pos="10656"/>
        </w:tabs>
        <w:suppressAutoHyphens/>
        <w:ind w:left="2160" w:hanging="2160"/>
        <w:rPr>
          <w:rFonts w:ascii="Arial" w:hAnsi="Arial"/>
          <w:sz w:val="24"/>
          <w:szCs w:val="24"/>
        </w:rPr>
      </w:pP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t>$500,000 disease - Policy Limit - Bodily Injury</w:t>
      </w:r>
    </w:p>
    <w:p w:rsidR="005448D4" w:rsidRPr="004459CA" w:rsidRDefault="005448D4" w:rsidP="005448D4">
      <w:pPr>
        <w:tabs>
          <w:tab w:val="left" w:pos="-864"/>
          <w:tab w:val="left" w:pos="-144"/>
          <w:tab w:val="left" w:pos="720"/>
          <w:tab w:val="left" w:pos="1440"/>
          <w:tab w:val="left" w:pos="2160"/>
          <w:tab w:val="left" w:pos="2880"/>
          <w:tab w:val="left" w:pos="3600"/>
          <w:tab w:val="left" w:pos="4320"/>
          <w:tab w:val="left" w:pos="5040"/>
          <w:tab w:val="left" w:pos="5616"/>
          <w:tab w:val="left" w:pos="6336"/>
          <w:tab w:val="left" w:pos="7056"/>
          <w:tab w:val="left" w:pos="7776"/>
          <w:tab w:val="left" w:pos="8496"/>
          <w:tab w:val="left" w:pos="9216"/>
          <w:tab w:val="left" w:pos="9936"/>
          <w:tab w:val="left" w:pos="10656"/>
        </w:tabs>
        <w:suppressAutoHyphens/>
        <w:ind w:left="2160" w:hanging="2160"/>
        <w:rPr>
          <w:rFonts w:ascii="Arial" w:hAnsi="Arial"/>
          <w:sz w:val="24"/>
          <w:szCs w:val="24"/>
        </w:rPr>
      </w:pP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t>$500,000 disease - Each Employee - Bodily Injury</w:t>
      </w:r>
    </w:p>
    <w:p w:rsidR="005448D4" w:rsidRPr="004459CA" w:rsidRDefault="005448D4" w:rsidP="005448D4">
      <w:pPr>
        <w:tabs>
          <w:tab w:val="left" w:pos="-864"/>
          <w:tab w:val="left" w:pos="-144"/>
          <w:tab w:val="left" w:pos="576"/>
          <w:tab w:val="left" w:pos="1152"/>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uppressAutoHyphens/>
        <w:rPr>
          <w:rFonts w:ascii="Arial" w:hAnsi="Arial"/>
          <w:sz w:val="24"/>
          <w:szCs w:val="24"/>
        </w:rPr>
      </w:pPr>
    </w:p>
    <w:p w:rsidR="005448D4" w:rsidRPr="004459CA" w:rsidRDefault="005448D4" w:rsidP="005448D4">
      <w:pPr>
        <w:tabs>
          <w:tab w:val="left" w:pos="-864"/>
          <w:tab w:val="left" w:pos="0"/>
          <w:tab w:val="left" w:pos="720"/>
          <w:tab w:val="left" w:pos="1440"/>
          <w:tab w:val="left" w:pos="2160"/>
          <w:tab w:val="left" w:pos="2880"/>
          <w:tab w:val="left" w:pos="3600"/>
          <w:tab w:val="left" w:pos="4176"/>
          <w:tab w:val="left" w:pos="4896"/>
          <w:tab w:val="left" w:pos="5616"/>
          <w:tab w:val="left" w:pos="6336"/>
          <w:tab w:val="left" w:pos="7056"/>
          <w:tab w:val="left" w:pos="7776"/>
          <w:tab w:val="left" w:pos="8496"/>
          <w:tab w:val="left" w:pos="9216"/>
          <w:tab w:val="left" w:pos="9936"/>
          <w:tab w:val="left" w:pos="10656"/>
        </w:tabs>
        <w:suppressAutoHyphens/>
        <w:rPr>
          <w:rFonts w:ascii="Arial" w:hAnsi="Arial"/>
          <w:b/>
          <w:sz w:val="24"/>
          <w:szCs w:val="24"/>
          <w:u w:val="single"/>
        </w:rPr>
      </w:pPr>
      <w:r w:rsidRPr="004459CA">
        <w:rPr>
          <w:rFonts w:ascii="Arial" w:hAnsi="Arial"/>
          <w:b/>
          <w:sz w:val="24"/>
          <w:szCs w:val="24"/>
        </w:rPr>
        <w:t xml:space="preserve">SECTION B.  </w:t>
      </w:r>
      <w:r w:rsidRPr="004459CA">
        <w:rPr>
          <w:rFonts w:ascii="Arial" w:hAnsi="Arial"/>
          <w:b/>
          <w:sz w:val="24"/>
          <w:szCs w:val="24"/>
          <w:u w:val="single"/>
        </w:rPr>
        <w:t>GENERAL LIABILITY</w:t>
      </w:r>
    </w:p>
    <w:p w:rsidR="005448D4" w:rsidRPr="004459CA" w:rsidRDefault="005448D4" w:rsidP="005448D4">
      <w:pPr>
        <w:tabs>
          <w:tab w:val="left" w:pos="-864"/>
          <w:tab w:val="left" w:pos="-144"/>
          <w:tab w:val="left" w:pos="576"/>
          <w:tab w:val="left" w:pos="1152"/>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uppressAutoHyphens/>
        <w:rPr>
          <w:rFonts w:ascii="Arial" w:hAnsi="Arial"/>
          <w:sz w:val="24"/>
          <w:szCs w:val="24"/>
          <w:u w:val="single"/>
        </w:rPr>
      </w:pPr>
    </w:p>
    <w:p w:rsidR="005448D4" w:rsidRPr="004459CA" w:rsidRDefault="005448D4" w:rsidP="005448D4">
      <w:pPr>
        <w:tabs>
          <w:tab w:val="left" w:pos="-864"/>
          <w:tab w:val="left" w:pos="0"/>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936"/>
          <w:tab w:val="left" w:pos="10656"/>
        </w:tabs>
        <w:suppressAutoHyphens/>
        <w:ind w:left="720" w:hanging="720"/>
        <w:rPr>
          <w:rFonts w:ascii="Arial" w:hAnsi="Arial"/>
          <w:sz w:val="24"/>
          <w:szCs w:val="24"/>
        </w:rPr>
      </w:pPr>
      <w:r w:rsidRPr="004459CA">
        <w:rPr>
          <w:rFonts w:ascii="Arial" w:hAnsi="Arial"/>
          <w:sz w:val="24"/>
          <w:szCs w:val="24"/>
        </w:rPr>
        <w:tab/>
        <w:t>B.1     OCCURRENCE POLICY GUIDELINES</w:t>
      </w:r>
    </w:p>
    <w:p w:rsidR="005448D4" w:rsidRPr="004459CA" w:rsidRDefault="005448D4" w:rsidP="005448D4">
      <w:pPr>
        <w:tabs>
          <w:tab w:val="left" w:pos="-864"/>
          <w:tab w:val="left" w:pos="-144"/>
          <w:tab w:val="left" w:pos="576"/>
          <w:tab w:val="left" w:pos="1152"/>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uppressAutoHyphens/>
        <w:rPr>
          <w:rFonts w:ascii="Arial" w:hAnsi="Arial"/>
          <w:sz w:val="24"/>
          <w:szCs w:val="24"/>
          <w:u w:val="single"/>
        </w:rPr>
      </w:pPr>
    </w:p>
    <w:p w:rsidR="005448D4" w:rsidRPr="004459CA" w:rsidRDefault="005448D4" w:rsidP="005448D4">
      <w:pPr>
        <w:tabs>
          <w:tab w:val="left" w:pos="-864"/>
          <w:tab w:val="left" w:pos="-144"/>
          <w:tab w:val="left" w:pos="720"/>
          <w:tab w:val="left" w:pos="1440"/>
          <w:tab w:val="left" w:pos="2880"/>
          <w:tab w:val="left" w:pos="3600"/>
          <w:tab w:val="left" w:pos="4320"/>
          <w:tab w:val="left" w:pos="5040"/>
          <w:tab w:val="left" w:pos="5616"/>
          <w:tab w:val="left" w:pos="6336"/>
          <w:tab w:val="left" w:pos="7056"/>
          <w:tab w:val="left" w:pos="7776"/>
          <w:tab w:val="left" w:pos="8496"/>
          <w:tab w:val="left" w:pos="9216"/>
          <w:tab w:val="left" w:pos="9936"/>
          <w:tab w:val="left" w:pos="10656"/>
          <w:tab w:val="left" w:pos="11376"/>
        </w:tabs>
        <w:suppressAutoHyphens/>
        <w:ind w:left="1440" w:right="-288" w:hanging="1440"/>
        <w:rPr>
          <w:rFonts w:ascii="Arial" w:hAnsi="Arial"/>
          <w:sz w:val="24"/>
          <w:szCs w:val="24"/>
        </w:rPr>
      </w:pPr>
      <w:r w:rsidRPr="004459CA">
        <w:rPr>
          <w:rFonts w:ascii="Arial" w:hAnsi="Arial"/>
          <w:sz w:val="24"/>
          <w:szCs w:val="24"/>
        </w:rPr>
        <w:tab/>
      </w:r>
      <w:r w:rsidRPr="004459CA">
        <w:rPr>
          <w:rFonts w:ascii="Arial" w:hAnsi="Arial"/>
          <w:sz w:val="24"/>
          <w:szCs w:val="24"/>
        </w:rPr>
        <w:tab/>
        <w:t>General Liability - Written under Commercial General Liability form including the following:  (Premises/Operation, Products/Completed Operations, Contractual, Independent Contractors, Broad Form Property Damage, and Personal Injury.)</w:t>
      </w:r>
      <w:r w:rsidRPr="004459CA">
        <w:rPr>
          <w:rFonts w:ascii="Arial" w:hAnsi="Arial"/>
          <w:sz w:val="24"/>
          <w:szCs w:val="24"/>
        </w:rPr>
        <w:tab/>
      </w:r>
    </w:p>
    <w:p w:rsidR="005448D4" w:rsidRPr="004459CA" w:rsidRDefault="005448D4" w:rsidP="005448D4">
      <w:pPr>
        <w:tabs>
          <w:tab w:val="left" w:pos="-864"/>
          <w:tab w:val="left" w:pos="-144"/>
          <w:tab w:val="left" w:pos="720"/>
          <w:tab w:val="left" w:pos="1440"/>
          <w:tab w:val="left" w:pos="2880"/>
          <w:tab w:val="left" w:pos="3600"/>
          <w:tab w:val="left" w:pos="4320"/>
          <w:tab w:val="left" w:pos="5040"/>
          <w:tab w:val="left" w:pos="5616"/>
          <w:tab w:val="left" w:pos="6336"/>
          <w:tab w:val="left" w:pos="7056"/>
          <w:tab w:val="left" w:pos="7776"/>
          <w:tab w:val="left" w:pos="8496"/>
          <w:tab w:val="left" w:pos="9216"/>
          <w:tab w:val="left" w:pos="9936"/>
          <w:tab w:val="left" w:pos="10656"/>
          <w:tab w:val="left" w:pos="11376"/>
        </w:tabs>
        <w:suppressAutoHyphens/>
        <w:ind w:left="1440" w:right="-288" w:hanging="1440"/>
        <w:rPr>
          <w:rFonts w:ascii="Arial" w:hAnsi="Arial"/>
          <w:sz w:val="24"/>
          <w:szCs w:val="24"/>
        </w:rPr>
      </w:pPr>
    </w:p>
    <w:p w:rsidR="005448D4" w:rsidRPr="004459CA" w:rsidRDefault="005448D4" w:rsidP="005448D4">
      <w:pPr>
        <w:numPr>
          <w:ilvl w:val="0"/>
          <w:numId w:val="1"/>
        </w:numPr>
        <w:tabs>
          <w:tab w:val="clear" w:pos="360"/>
          <w:tab w:val="left" w:pos="-864"/>
          <w:tab w:val="left" w:pos="-144"/>
          <w:tab w:val="num" w:pos="1440"/>
          <w:tab w:val="left" w:pos="2880"/>
          <w:tab w:val="left" w:pos="3600"/>
          <w:tab w:val="left" w:pos="4320"/>
          <w:tab w:val="left" w:pos="5040"/>
          <w:tab w:val="left" w:pos="5616"/>
          <w:tab w:val="left" w:pos="6336"/>
          <w:tab w:val="left" w:pos="7056"/>
          <w:tab w:val="left" w:pos="7776"/>
          <w:tab w:val="left" w:pos="8496"/>
          <w:tab w:val="left" w:pos="9216"/>
          <w:tab w:val="left" w:pos="9936"/>
          <w:tab w:val="left" w:pos="10656"/>
          <w:tab w:val="left" w:pos="11376"/>
        </w:tabs>
        <w:suppressAutoHyphens/>
        <w:ind w:left="1440" w:right="-288"/>
        <w:rPr>
          <w:rFonts w:ascii="Arial" w:hAnsi="Arial"/>
          <w:sz w:val="24"/>
          <w:szCs w:val="24"/>
        </w:rPr>
      </w:pPr>
      <w:r w:rsidRPr="004459CA">
        <w:rPr>
          <w:rFonts w:ascii="Arial" w:hAnsi="Arial"/>
          <w:sz w:val="24"/>
          <w:szCs w:val="24"/>
        </w:rPr>
        <w:t>General Aggregate</w:t>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t>$1,000,000</w:t>
      </w:r>
    </w:p>
    <w:p w:rsidR="005448D4" w:rsidRPr="004459CA" w:rsidRDefault="005448D4" w:rsidP="005448D4">
      <w:pPr>
        <w:numPr>
          <w:ilvl w:val="0"/>
          <w:numId w:val="1"/>
        </w:numPr>
        <w:tabs>
          <w:tab w:val="clear" w:pos="360"/>
          <w:tab w:val="left" w:pos="-864"/>
          <w:tab w:val="left" w:pos="-144"/>
          <w:tab w:val="num" w:pos="1440"/>
          <w:tab w:val="left" w:pos="2880"/>
          <w:tab w:val="left" w:pos="3600"/>
          <w:tab w:val="left" w:pos="4320"/>
          <w:tab w:val="left" w:pos="5040"/>
          <w:tab w:val="left" w:pos="5616"/>
          <w:tab w:val="left" w:pos="6336"/>
          <w:tab w:val="left" w:pos="7056"/>
          <w:tab w:val="left" w:pos="7776"/>
          <w:tab w:val="left" w:pos="8496"/>
          <w:tab w:val="left" w:pos="9216"/>
          <w:tab w:val="left" w:pos="9936"/>
          <w:tab w:val="left" w:pos="10656"/>
          <w:tab w:val="left" w:pos="11376"/>
        </w:tabs>
        <w:suppressAutoHyphens/>
        <w:ind w:left="1440" w:right="-288"/>
        <w:rPr>
          <w:rFonts w:ascii="Arial" w:hAnsi="Arial"/>
          <w:sz w:val="24"/>
          <w:szCs w:val="24"/>
        </w:rPr>
      </w:pPr>
      <w:r w:rsidRPr="004459CA">
        <w:rPr>
          <w:rFonts w:ascii="Arial" w:hAnsi="Arial"/>
          <w:sz w:val="24"/>
          <w:szCs w:val="24"/>
        </w:rPr>
        <w:t>Products/Completed Operations Aggregate</w:t>
      </w:r>
      <w:r w:rsidRPr="004459CA">
        <w:rPr>
          <w:rFonts w:ascii="Arial" w:hAnsi="Arial"/>
          <w:sz w:val="24"/>
          <w:szCs w:val="24"/>
        </w:rPr>
        <w:tab/>
      </w:r>
      <w:r w:rsidRPr="004459CA">
        <w:rPr>
          <w:rFonts w:ascii="Arial" w:hAnsi="Arial"/>
          <w:sz w:val="24"/>
          <w:szCs w:val="24"/>
        </w:rPr>
        <w:tab/>
        <w:t>$1,000,000</w:t>
      </w:r>
    </w:p>
    <w:p w:rsidR="005448D4" w:rsidRPr="004459CA" w:rsidRDefault="005448D4" w:rsidP="005448D4">
      <w:pPr>
        <w:numPr>
          <w:ilvl w:val="0"/>
          <w:numId w:val="1"/>
        </w:numPr>
        <w:tabs>
          <w:tab w:val="clear" w:pos="360"/>
          <w:tab w:val="left" w:pos="-864"/>
          <w:tab w:val="left" w:pos="-144"/>
          <w:tab w:val="num" w:pos="1440"/>
          <w:tab w:val="left" w:pos="2880"/>
          <w:tab w:val="left" w:pos="3600"/>
          <w:tab w:val="left" w:pos="4320"/>
          <w:tab w:val="left" w:pos="5040"/>
          <w:tab w:val="left" w:pos="5616"/>
          <w:tab w:val="left" w:pos="6336"/>
          <w:tab w:val="left" w:pos="7056"/>
          <w:tab w:val="left" w:pos="7776"/>
          <w:tab w:val="left" w:pos="8496"/>
          <w:tab w:val="left" w:pos="9216"/>
          <w:tab w:val="left" w:pos="9936"/>
          <w:tab w:val="left" w:pos="10656"/>
          <w:tab w:val="left" w:pos="11376"/>
        </w:tabs>
        <w:suppressAutoHyphens/>
        <w:ind w:left="1440" w:right="-288"/>
        <w:rPr>
          <w:rFonts w:ascii="Arial" w:hAnsi="Arial"/>
          <w:sz w:val="24"/>
          <w:szCs w:val="24"/>
        </w:rPr>
      </w:pPr>
      <w:r w:rsidRPr="004459CA">
        <w:rPr>
          <w:rFonts w:ascii="Arial" w:hAnsi="Arial"/>
          <w:sz w:val="24"/>
          <w:szCs w:val="24"/>
        </w:rPr>
        <w:t>Personal &amp; Adv Injury</w:t>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t>$1,000,000</w:t>
      </w:r>
    </w:p>
    <w:p w:rsidR="005448D4" w:rsidRPr="004459CA" w:rsidRDefault="005448D4" w:rsidP="005448D4">
      <w:pPr>
        <w:numPr>
          <w:ilvl w:val="0"/>
          <w:numId w:val="1"/>
        </w:numPr>
        <w:tabs>
          <w:tab w:val="clear" w:pos="360"/>
          <w:tab w:val="left" w:pos="-864"/>
          <w:tab w:val="left" w:pos="-144"/>
          <w:tab w:val="num" w:pos="1440"/>
          <w:tab w:val="left" w:pos="2880"/>
          <w:tab w:val="left" w:pos="3600"/>
          <w:tab w:val="left" w:pos="4320"/>
          <w:tab w:val="left" w:pos="5040"/>
          <w:tab w:val="left" w:pos="5616"/>
          <w:tab w:val="left" w:pos="6336"/>
          <w:tab w:val="left" w:pos="7056"/>
          <w:tab w:val="left" w:pos="7776"/>
          <w:tab w:val="left" w:pos="8496"/>
          <w:tab w:val="left" w:pos="9216"/>
          <w:tab w:val="left" w:pos="9936"/>
          <w:tab w:val="left" w:pos="10656"/>
          <w:tab w:val="left" w:pos="11376"/>
        </w:tabs>
        <w:suppressAutoHyphens/>
        <w:ind w:left="1440" w:right="-288"/>
        <w:rPr>
          <w:rFonts w:ascii="Arial" w:hAnsi="Arial"/>
          <w:sz w:val="24"/>
          <w:szCs w:val="24"/>
        </w:rPr>
      </w:pPr>
      <w:r w:rsidRPr="004459CA">
        <w:rPr>
          <w:rFonts w:ascii="Arial" w:hAnsi="Arial"/>
          <w:sz w:val="24"/>
          <w:szCs w:val="24"/>
        </w:rPr>
        <w:t>Each Occurrence</w:t>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t>$1,000,000</w:t>
      </w:r>
    </w:p>
    <w:p w:rsidR="005448D4" w:rsidRPr="004459CA" w:rsidRDefault="005448D4" w:rsidP="005448D4">
      <w:pPr>
        <w:numPr>
          <w:ilvl w:val="0"/>
          <w:numId w:val="1"/>
        </w:numPr>
        <w:tabs>
          <w:tab w:val="clear" w:pos="360"/>
          <w:tab w:val="left" w:pos="-864"/>
          <w:tab w:val="left" w:pos="-144"/>
          <w:tab w:val="num" w:pos="1440"/>
          <w:tab w:val="left" w:pos="2880"/>
          <w:tab w:val="left" w:pos="3600"/>
          <w:tab w:val="left" w:pos="4320"/>
          <w:tab w:val="left" w:pos="5040"/>
          <w:tab w:val="left" w:pos="5616"/>
          <w:tab w:val="left" w:pos="6336"/>
          <w:tab w:val="left" w:pos="7056"/>
          <w:tab w:val="left" w:pos="7776"/>
          <w:tab w:val="left" w:pos="8496"/>
          <w:tab w:val="left" w:pos="9216"/>
          <w:tab w:val="left" w:pos="9936"/>
          <w:tab w:val="left" w:pos="10656"/>
          <w:tab w:val="left" w:pos="11376"/>
        </w:tabs>
        <w:suppressAutoHyphens/>
        <w:ind w:left="1440" w:right="-288"/>
        <w:rPr>
          <w:rFonts w:ascii="Arial" w:hAnsi="Arial"/>
          <w:sz w:val="24"/>
          <w:szCs w:val="24"/>
        </w:rPr>
      </w:pPr>
      <w:r w:rsidRPr="004459CA">
        <w:rPr>
          <w:rFonts w:ascii="Arial" w:hAnsi="Arial"/>
          <w:sz w:val="24"/>
          <w:szCs w:val="24"/>
        </w:rPr>
        <w:t>Fire Damage (any one fire)</w:t>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t>$,  400,000</w:t>
      </w:r>
    </w:p>
    <w:p w:rsidR="005448D4" w:rsidRPr="004459CA" w:rsidRDefault="005448D4" w:rsidP="005448D4">
      <w:pPr>
        <w:numPr>
          <w:ilvl w:val="0"/>
          <w:numId w:val="1"/>
        </w:numPr>
        <w:tabs>
          <w:tab w:val="clear" w:pos="360"/>
          <w:tab w:val="left" w:pos="-864"/>
          <w:tab w:val="left" w:pos="-144"/>
          <w:tab w:val="num" w:pos="1440"/>
          <w:tab w:val="left" w:pos="2880"/>
          <w:tab w:val="left" w:pos="3600"/>
          <w:tab w:val="left" w:pos="4320"/>
          <w:tab w:val="left" w:pos="5040"/>
          <w:tab w:val="left" w:pos="5616"/>
          <w:tab w:val="left" w:pos="6336"/>
          <w:tab w:val="left" w:pos="7056"/>
          <w:tab w:val="left" w:pos="7776"/>
          <w:tab w:val="left" w:pos="8496"/>
          <w:tab w:val="left" w:pos="9216"/>
          <w:tab w:val="left" w:pos="9936"/>
          <w:tab w:val="left" w:pos="10656"/>
          <w:tab w:val="left" w:pos="11376"/>
        </w:tabs>
        <w:suppressAutoHyphens/>
        <w:ind w:left="1440" w:right="-288"/>
        <w:rPr>
          <w:rFonts w:ascii="Arial" w:hAnsi="Arial"/>
          <w:sz w:val="24"/>
          <w:szCs w:val="24"/>
        </w:rPr>
      </w:pPr>
      <w:r w:rsidRPr="004459CA">
        <w:rPr>
          <w:rFonts w:ascii="Arial" w:hAnsi="Arial"/>
          <w:sz w:val="24"/>
          <w:szCs w:val="24"/>
        </w:rPr>
        <w:lastRenderedPageBreak/>
        <w:t>Medical Expense (any one person)</w:t>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t>$     10,000</w:t>
      </w:r>
    </w:p>
    <w:p w:rsidR="005448D4" w:rsidRPr="004459CA" w:rsidRDefault="005448D4" w:rsidP="005448D4">
      <w:pPr>
        <w:tabs>
          <w:tab w:val="left" w:pos="-864"/>
          <w:tab w:val="left" w:pos="-144"/>
          <w:tab w:val="left" w:pos="2880"/>
          <w:tab w:val="left" w:pos="3600"/>
          <w:tab w:val="left" w:pos="4320"/>
          <w:tab w:val="left" w:pos="5040"/>
          <w:tab w:val="left" w:pos="5616"/>
          <w:tab w:val="left" w:pos="6336"/>
          <w:tab w:val="left" w:pos="7056"/>
          <w:tab w:val="left" w:pos="7776"/>
          <w:tab w:val="left" w:pos="8496"/>
          <w:tab w:val="left" w:pos="9216"/>
          <w:tab w:val="left" w:pos="9936"/>
          <w:tab w:val="left" w:pos="10656"/>
          <w:tab w:val="left" w:pos="11376"/>
        </w:tabs>
        <w:suppressAutoHyphens/>
        <w:ind w:right="-288"/>
        <w:rPr>
          <w:rFonts w:ascii="Arial" w:hAnsi="Arial"/>
          <w:sz w:val="24"/>
          <w:szCs w:val="24"/>
        </w:rPr>
      </w:pPr>
    </w:p>
    <w:p w:rsidR="005448D4" w:rsidRPr="004459CA" w:rsidRDefault="005448D4" w:rsidP="005448D4">
      <w:pPr>
        <w:tabs>
          <w:tab w:val="left" w:pos="-864"/>
          <w:tab w:val="left" w:pos="-144"/>
          <w:tab w:val="left" w:pos="576"/>
          <w:tab w:val="left" w:pos="1152"/>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suppressAutoHyphens/>
        <w:ind w:left="576" w:right="-288"/>
        <w:rPr>
          <w:rFonts w:ascii="Arial" w:hAnsi="Arial"/>
          <w:sz w:val="24"/>
          <w:szCs w:val="24"/>
        </w:rPr>
      </w:pPr>
    </w:p>
    <w:p w:rsidR="005448D4" w:rsidRPr="004459CA" w:rsidRDefault="005448D4" w:rsidP="005448D4">
      <w:pPr>
        <w:tabs>
          <w:tab w:val="left" w:pos="-864"/>
          <w:tab w:val="left" w:pos="0"/>
          <w:tab w:val="left" w:pos="720"/>
          <w:tab w:val="left" w:pos="1440"/>
          <w:tab w:val="left" w:pos="2160"/>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suppressAutoHyphens/>
        <w:ind w:left="720" w:right="-288" w:hanging="720"/>
        <w:rPr>
          <w:rFonts w:ascii="Arial" w:hAnsi="Arial"/>
          <w:sz w:val="24"/>
          <w:szCs w:val="24"/>
        </w:rPr>
      </w:pPr>
      <w:r w:rsidRPr="004459CA">
        <w:rPr>
          <w:rFonts w:ascii="Arial" w:hAnsi="Arial"/>
          <w:sz w:val="24"/>
          <w:szCs w:val="24"/>
        </w:rPr>
        <w:tab/>
        <w:t>The Town requires that these aggregate limits be maintained by the Contractor as required.  It is the responsibility of the Contractor or his representative to notify the Town if ever or whenever claims reduce the General Aggregate below $1,000,000.  If the aggregate limits include defense costs the Town should be so notified.  It is the responsibility of the Contractor and his insuring agent to provide the Town with current certificates throughout the contract period keeping the required limits in full force and effect.  The Town of Groton reserves the right to modify or change the requirements at any time if it is in the best interest of the Town to do so.</w:t>
      </w:r>
    </w:p>
    <w:p w:rsidR="005448D4" w:rsidRPr="004459CA" w:rsidRDefault="005448D4" w:rsidP="005448D4">
      <w:pPr>
        <w:tabs>
          <w:tab w:val="left" w:pos="-864"/>
          <w:tab w:val="left" w:pos="0"/>
          <w:tab w:val="left" w:pos="720"/>
          <w:tab w:val="left" w:pos="1440"/>
          <w:tab w:val="left" w:pos="2160"/>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suppressAutoHyphens/>
        <w:ind w:right="-288"/>
        <w:rPr>
          <w:rFonts w:ascii="Arial" w:hAnsi="Arial"/>
          <w:sz w:val="24"/>
          <w:szCs w:val="24"/>
        </w:rPr>
      </w:pPr>
    </w:p>
    <w:p w:rsidR="005448D4" w:rsidRPr="004459CA" w:rsidRDefault="005448D4" w:rsidP="005448D4">
      <w:pPr>
        <w:tabs>
          <w:tab w:val="left" w:pos="-864"/>
          <w:tab w:val="left" w:pos="0"/>
          <w:tab w:val="left" w:pos="720"/>
          <w:tab w:val="left" w:pos="1440"/>
          <w:tab w:val="left" w:pos="2160"/>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suppressAutoHyphens/>
        <w:ind w:left="720" w:right="-288" w:hanging="720"/>
        <w:rPr>
          <w:rFonts w:ascii="Arial" w:hAnsi="Arial"/>
          <w:sz w:val="24"/>
          <w:szCs w:val="24"/>
        </w:rPr>
      </w:pPr>
      <w:r w:rsidRPr="004459CA">
        <w:rPr>
          <w:rFonts w:ascii="Arial" w:hAnsi="Arial"/>
          <w:sz w:val="24"/>
          <w:szCs w:val="24"/>
        </w:rPr>
        <w:tab/>
        <w:t>B.2</w:t>
      </w:r>
      <w:r w:rsidRPr="004459CA">
        <w:rPr>
          <w:rFonts w:ascii="Arial" w:hAnsi="Arial"/>
          <w:sz w:val="24"/>
          <w:szCs w:val="24"/>
        </w:rPr>
        <w:tab/>
        <w:t>CLAIMS-MADE COVERAGE GUIDELINES</w:t>
      </w:r>
    </w:p>
    <w:p w:rsidR="005448D4" w:rsidRPr="004459CA" w:rsidRDefault="005448D4" w:rsidP="005448D4">
      <w:pPr>
        <w:tabs>
          <w:tab w:val="left" w:pos="-864"/>
          <w:tab w:val="left" w:pos="0"/>
          <w:tab w:val="left" w:pos="720"/>
          <w:tab w:val="left" w:pos="1440"/>
          <w:tab w:val="left" w:pos="2160"/>
          <w:tab w:val="left" w:pos="2880"/>
          <w:tab w:val="left" w:pos="3600"/>
          <w:tab w:val="left" w:pos="4176"/>
          <w:tab w:val="left" w:pos="4896"/>
          <w:tab w:val="left" w:pos="5616"/>
          <w:tab w:val="left" w:pos="6336"/>
          <w:tab w:val="left" w:pos="7056"/>
          <w:tab w:val="left" w:pos="7776"/>
          <w:tab w:val="left" w:pos="8496"/>
          <w:tab w:val="left" w:pos="9216"/>
          <w:tab w:val="left" w:pos="9936"/>
          <w:tab w:val="left" w:pos="10656"/>
          <w:tab w:val="left" w:pos="11376"/>
        </w:tabs>
        <w:suppressAutoHyphens/>
        <w:ind w:left="720" w:right="-288" w:hanging="720"/>
        <w:rPr>
          <w:rFonts w:ascii="Arial" w:hAnsi="Arial"/>
          <w:sz w:val="24"/>
          <w:szCs w:val="24"/>
        </w:rPr>
      </w:pPr>
    </w:p>
    <w:p w:rsidR="005448D4" w:rsidRPr="004459CA" w:rsidRDefault="005448D4" w:rsidP="005448D4">
      <w:pPr>
        <w:tabs>
          <w:tab w:val="left" w:pos="0"/>
          <w:tab w:val="left" w:pos="720"/>
          <w:tab w:val="left" w:pos="1440"/>
          <w:tab w:val="left" w:pos="2160"/>
          <w:tab w:val="left" w:pos="2880"/>
          <w:tab w:val="left" w:pos="3600"/>
          <w:tab w:val="left" w:pos="4320"/>
          <w:tab w:val="left" w:pos="4950"/>
          <w:tab w:val="left" w:pos="5342"/>
          <w:tab w:val="left" w:pos="6062"/>
          <w:tab w:val="left" w:pos="6782"/>
          <w:tab w:val="left" w:pos="7502"/>
          <w:tab w:val="left" w:pos="8222"/>
          <w:tab w:val="left" w:pos="8942"/>
          <w:tab w:val="left" w:pos="9662"/>
          <w:tab w:val="left" w:pos="10382"/>
          <w:tab w:val="left" w:pos="11102"/>
        </w:tabs>
        <w:suppressAutoHyphens/>
        <w:ind w:left="720" w:hanging="720"/>
        <w:rPr>
          <w:rFonts w:ascii="Arial" w:hAnsi="Arial"/>
          <w:sz w:val="24"/>
          <w:szCs w:val="24"/>
        </w:rPr>
      </w:pPr>
      <w:r w:rsidRPr="004459CA">
        <w:rPr>
          <w:rFonts w:ascii="Arial" w:hAnsi="Arial"/>
          <w:sz w:val="24"/>
          <w:szCs w:val="24"/>
        </w:rPr>
        <w:tab/>
        <w:t>General Liability - Written under commercial or comprehensive form including the following:  (Premises/Operations, Products/Completed Operations, Contractual, Independent Contractors, Broad Form Property Damage, and Personal Injury).</w:t>
      </w:r>
    </w:p>
    <w:p w:rsidR="005448D4" w:rsidRPr="004459CA" w:rsidRDefault="005448D4" w:rsidP="005448D4">
      <w:pPr>
        <w:tabs>
          <w:tab w:val="left" w:pos="-418"/>
          <w:tab w:val="left" w:pos="302"/>
          <w:tab w:val="left" w:pos="590"/>
          <w:tab w:val="left" w:pos="1022"/>
          <w:tab w:val="left" w:pos="1598"/>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s>
        <w:suppressAutoHyphens/>
        <w:rPr>
          <w:rFonts w:ascii="Arial" w:hAnsi="Arial"/>
          <w:sz w:val="24"/>
          <w:szCs w:val="24"/>
        </w:rPr>
      </w:pP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ind w:left="720" w:hanging="720"/>
        <w:rPr>
          <w:rFonts w:ascii="Arial" w:hAnsi="Arial"/>
          <w:sz w:val="24"/>
          <w:szCs w:val="24"/>
        </w:rPr>
      </w:pPr>
      <w:r w:rsidRPr="004459CA">
        <w:rPr>
          <w:rFonts w:ascii="Arial" w:hAnsi="Arial"/>
          <w:sz w:val="24"/>
          <w:szCs w:val="24"/>
        </w:rPr>
        <w:tab/>
        <w:t>The Town requires that the Certificate of Insurance include the retroactive date of the policy.  Retroactive dates must be either before or coincident with the Contract's inception.</w:t>
      </w: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ind w:left="720" w:hanging="720"/>
        <w:rPr>
          <w:rFonts w:ascii="Arial" w:hAnsi="Arial"/>
          <w:sz w:val="24"/>
          <w:szCs w:val="24"/>
        </w:rPr>
      </w:pP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ind w:left="720" w:hanging="720"/>
        <w:rPr>
          <w:rFonts w:ascii="Arial" w:hAnsi="Arial"/>
          <w:sz w:val="24"/>
          <w:szCs w:val="24"/>
        </w:rPr>
      </w:pPr>
      <w:r w:rsidRPr="004459CA">
        <w:rPr>
          <w:rFonts w:ascii="Arial" w:hAnsi="Arial"/>
          <w:sz w:val="24"/>
          <w:szCs w:val="24"/>
        </w:rPr>
        <w:tab/>
        <w:t>The Town requires prompt and immediate notice of the following:</w:t>
      </w: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ind w:left="720" w:hanging="720"/>
        <w:rPr>
          <w:rFonts w:ascii="Arial" w:hAnsi="Arial"/>
          <w:sz w:val="24"/>
          <w:szCs w:val="24"/>
        </w:rPr>
      </w:pP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ind w:left="720" w:hanging="720"/>
        <w:rPr>
          <w:rFonts w:ascii="Arial" w:hAnsi="Arial"/>
          <w:sz w:val="24"/>
          <w:szCs w:val="24"/>
        </w:rPr>
      </w:pPr>
      <w:r w:rsidRPr="004459CA">
        <w:rPr>
          <w:rFonts w:ascii="Arial" w:hAnsi="Arial"/>
          <w:sz w:val="24"/>
          <w:szCs w:val="24"/>
        </w:rPr>
        <w:tab/>
      </w:r>
      <w:r w:rsidRPr="004459CA">
        <w:rPr>
          <w:rFonts w:ascii="Arial" w:hAnsi="Arial"/>
          <w:sz w:val="24"/>
          <w:szCs w:val="24"/>
        </w:rPr>
        <w:tab/>
        <w:t>1.</w:t>
      </w:r>
      <w:r w:rsidRPr="004459CA">
        <w:rPr>
          <w:rFonts w:ascii="Arial" w:hAnsi="Arial"/>
          <w:sz w:val="24"/>
          <w:szCs w:val="24"/>
        </w:rPr>
        <w:tab/>
        <w:t>Erosion of any aggregate limits,</w:t>
      </w: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ind w:left="720" w:hanging="720"/>
        <w:rPr>
          <w:rFonts w:ascii="Arial" w:hAnsi="Arial"/>
          <w:sz w:val="24"/>
          <w:szCs w:val="24"/>
        </w:rPr>
      </w:pPr>
      <w:r w:rsidRPr="004459CA">
        <w:rPr>
          <w:rFonts w:ascii="Arial" w:hAnsi="Arial"/>
          <w:sz w:val="24"/>
          <w:szCs w:val="24"/>
        </w:rPr>
        <w:tab/>
      </w:r>
      <w:r w:rsidRPr="004459CA">
        <w:rPr>
          <w:rFonts w:ascii="Arial" w:hAnsi="Arial"/>
          <w:sz w:val="24"/>
          <w:szCs w:val="24"/>
        </w:rPr>
        <w:tab/>
        <w:t>2.</w:t>
      </w:r>
      <w:r w:rsidRPr="004459CA">
        <w:rPr>
          <w:rFonts w:ascii="Arial" w:hAnsi="Arial"/>
          <w:sz w:val="24"/>
          <w:szCs w:val="24"/>
        </w:rPr>
        <w:tab/>
        <w:t>Advance of any retroactive dates,</w:t>
      </w: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ind w:left="720" w:hanging="720"/>
        <w:rPr>
          <w:rFonts w:ascii="Arial" w:hAnsi="Arial"/>
          <w:sz w:val="24"/>
          <w:szCs w:val="24"/>
        </w:rPr>
      </w:pPr>
      <w:r w:rsidRPr="004459CA">
        <w:rPr>
          <w:rFonts w:ascii="Arial" w:hAnsi="Arial"/>
          <w:sz w:val="24"/>
          <w:szCs w:val="24"/>
        </w:rPr>
        <w:tab/>
      </w:r>
      <w:r w:rsidRPr="004459CA">
        <w:rPr>
          <w:rFonts w:ascii="Arial" w:hAnsi="Arial"/>
          <w:sz w:val="24"/>
          <w:szCs w:val="24"/>
        </w:rPr>
        <w:tab/>
        <w:t>3.</w:t>
      </w:r>
      <w:r w:rsidRPr="004459CA">
        <w:rPr>
          <w:rFonts w:ascii="Arial" w:hAnsi="Arial"/>
          <w:sz w:val="24"/>
          <w:szCs w:val="24"/>
        </w:rPr>
        <w:tab/>
        <w:t>Cancellation or non renewal.  Prior 30 day notice.</w:t>
      </w: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ind w:left="720" w:hanging="720"/>
        <w:rPr>
          <w:rFonts w:ascii="Arial" w:hAnsi="Arial"/>
          <w:sz w:val="24"/>
          <w:szCs w:val="24"/>
        </w:rPr>
      </w:pP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ind w:left="720" w:hanging="720"/>
        <w:rPr>
          <w:rFonts w:ascii="Arial" w:hAnsi="Arial"/>
          <w:sz w:val="24"/>
          <w:szCs w:val="24"/>
        </w:rPr>
      </w:pPr>
      <w:r w:rsidRPr="004459CA">
        <w:rPr>
          <w:rFonts w:ascii="Arial" w:hAnsi="Arial"/>
          <w:sz w:val="24"/>
          <w:szCs w:val="24"/>
        </w:rPr>
        <w:tab/>
        <w:t>The Town requires that any extended reporting period premium be paid by the named insured.  The reporting of possible claims to the Town of Groton is necessary and the Town retains the right to require that the extended reporting period be invoked by the Contractor at his/her expense.  The Town requires that if any excess coverage is secured to meet the requirements that the retroactive dates be concurrent with the primary policy and that the retro dates be either before or coincident with the inception of the Contract.  If the retroactive date is moved, or if the policy is canceled or not renewed, the Contractor must invoke the tail coverage option, at no expense to the Town but rather at the expense of the Contractor, in order to adequately assure that the policy meets the above requirements.</w:t>
      </w: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ind w:left="720" w:hanging="720"/>
        <w:rPr>
          <w:rFonts w:ascii="Arial" w:hAnsi="Arial"/>
          <w:sz w:val="24"/>
          <w:szCs w:val="24"/>
        </w:rPr>
      </w:pP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ind w:left="720" w:hanging="720"/>
        <w:rPr>
          <w:rFonts w:ascii="Arial" w:hAnsi="Arial"/>
          <w:sz w:val="24"/>
          <w:szCs w:val="24"/>
        </w:rPr>
      </w:pPr>
      <w:r w:rsidRPr="004459CA">
        <w:rPr>
          <w:rFonts w:ascii="Arial" w:hAnsi="Arial"/>
          <w:sz w:val="24"/>
          <w:szCs w:val="24"/>
        </w:rPr>
        <w:tab/>
      </w:r>
      <w:r w:rsidRPr="004459CA">
        <w:rPr>
          <w:rFonts w:ascii="Arial" w:hAnsi="Arial"/>
          <w:b/>
          <w:sz w:val="24"/>
          <w:szCs w:val="24"/>
        </w:rPr>
        <w:t>Liability Limits</w:t>
      </w:r>
      <w:r w:rsidRPr="004459CA">
        <w:rPr>
          <w:rFonts w:ascii="Arial" w:hAnsi="Arial"/>
          <w:sz w:val="24"/>
          <w:szCs w:val="24"/>
        </w:rPr>
        <w:t>: Same as those under Section B.1 "Occurrence Policy Guidelines"</w:t>
      </w: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ind w:left="720" w:hanging="720"/>
        <w:rPr>
          <w:rFonts w:ascii="Arial" w:hAnsi="Arial"/>
          <w:sz w:val="24"/>
          <w:szCs w:val="24"/>
        </w:rPr>
      </w:pP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ind w:left="720" w:hanging="720"/>
        <w:rPr>
          <w:rFonts w:ascii="Arial" w:hAnsi="Arial"/>
          <w:sz w:val="24"/>
          <w:szCs w:val="24"/>
        </w:rPr>
      </w:pPr>
      <w:r w:rsidRPr="004459CA">
        <w:rPr>
          <w:rFonts w:ascii="Arial" w:hAnsi="Arial"/>
          <w:sz w:val="24"/>
          <w:szCs w:val="24"/>
        </w:rPr>
        <w:lastRenderedPageBreak/>
        <w:tab/>
      </w: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ind w:left="720" w:hanging="720"/>
        <w:rPr>
          <w:rFonts w:ascii="Arial" w:hAnsi="Arial"/>
          <w:b/>
          <w:sz w:val="24"/>
          <w:szCs w:val="24"/>
        </w:rPr>
      </w:pP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ind w:left="720" w:hanging="720"/>
        <w:rPr>
          <w:rFonts w:ascii="Arial" w:hAnsi="Arial"/>
          <w:sz w:val="24"/>
          <w:szCs w:val="24"/>
        </w:rPr>
      </w:pPr>
      <w:r w:rsidRPr="004459CA">
        <w:rPr>
          <w:rFonts w:ascii="Arial" w:hAnsi="Arial"/>
          <w:sz w:val="24"/>
          <w:szCs w:val="24"/>
        </w:rPr>
        <w:tab/>
        <w:t>B.3</w:t>
      </w:r>
      <w:r w:rsidRPr="004459CA">
        <w:rPr>
          <w:rFonts w:ascii="Arial" w:hAnsi="Arial"/>
          <w:sz w:val="24"/>
          <w:szCs w:val="24"/>
        </w:rPr>
        <w:tab/>
        <w:t>OTHER COVERAGE</w:t>
      </w: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ind w:left="720" w:hanging="720"/>
        <w:rPr>
          <w:rFonts w:ascii="Arial" w:hAnsi="Arial"/>
          <w:sz w:val="24"/>
          <w:szCs w:val="24"/>
        </w:rPr>
      </w:pP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ind w:left="720" w:hanging="720"/>
        <w:rPr>
          <w:rFonts w:ascii="Arial" w:hAnsi="Arial"/>
          <w:sz w:val="24"/>
          <w:szCs w:val="24"/>
        </w:rPr>
      </w:pPr>
      <w:r>
        <w:rPr>
          <w:rFonts w:ascii="Arial" w:hAnsi="Arial"/>
          <w:sz w:val="24"/>
          <w:szCs w:val="24"/>
        </w:rPr>
        <w:tab/>
        <w:t>The coverage</w:t>
      </w:r>
      <w:r w:rsidRPr="004459CA">
        <w:rPr>
          <w:rFonts w:ascii="Arial" w:hAnsi="Arial"/>
          <w:sz w:val="24"/>
          <w:szCs w:val="24"/>
        </w:rPr>
        <w:t xml:space="preserve"> below apply only if there is an amount stated, otherwise coverage is not being requested at this time.</w:t>
      </w: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ind w:left="720" w:hanging="720"/>
        <w:rPr>
          <w:rFonts w:ascii="Arial" w:hAnsi="Arial"/>
          <w:sz w:val="24"/>
          <w:szCs w:val="24"/>
        </w:rPr>
      </w:pP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ind w:left="720" w:hanging="720"/>
        <w:rPr>
          <w:rFonts w:ascii="Arial" w:hAnsi="Arial"/>
          <w:sz w:val="24"/>
          <w:szCs w:val="24"/>
        </w:rPr>
      </w:pPr>
      <w:r w:rsidRPr="004459CA">
        <w:rPr>
          <w:rFonts w:ascii="Arial" w:hAnsi="Arial"/>
          <w:sz w:val="24"/>
          <w:szCs w:val="24"/>
        </w:rPr>
        <w:tab/>
      </w:r>
      <w:r w:rsidRPr="004459CA">
        <w:rPr>
          <w:rFonts w:ascii="Arial" w:hAnsi="Arial"/>
          <w:sz w:val="24"/>
          <w:szCs w:val="24"/>
        </w:rPr>
        <w:tab/>
        <w:t>Underground Explosion and Collapse Hazard</w:t>
      </w:r>
      <w:r w:rsidRPr="004459CA">
        <w:rPr>
          <w:rFonts w:ascii="Arial" w:hAnsi="Arial"/>
          <w:sz w:val="24"/>
          <w:szCs w:val="24"/>
        </w:rPr>
        <w:tab/>
        <w:t>$_______________</w:t>
      </w: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ind w:left="720" w:hanging="720"/>
        <w:rPr>
          <w:rFonts w:ascii="Arial" w:hAnsi="Arial"/>
          <w:sz w:val="24"/>
          <w:szCs w:val="24"/>
        </w:rPr>
      </w:pP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ind w:left="720" w:hanging="720"/>
        <w:rPr>
          <w:rFonts w:ascii="Arial" w:hAnsi="Arial"/>
          <w:sz w:val="24"/>
          <w:szCs w:val="24"/>
        </w:rPr>
      </w:pPr>
      <w:r w:rsidRPr="004459CA">
        <w:rPr>
          <w:rFonts w:ascii="Arial" w:hAnsi="Arial"/>
          <w:sz w:val="24"/>
          <w:szCs w:val="24"/>
        </w:rPr>
        <w:tab/>
      </w:r>
      <w:r w:rsidRPr="004459CA">
        <w:rPr>
          <w:rFonts w:ascii="Arial" w:hAnsi="Arial"/>
          <w:sz w:val="24"/>
          <w:szCs w:val="24"/>
        </w:rPr>
        <w:tab/>
        <w:t>Blasting/Explosion</w:t>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t>$_______________</w:t>
      </w: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ind w:left="720" w:hanging="720"/>
        <w:rPr>
          <w:rFonts w:ascii="Arial" w:hAnsi="Arial"/>
          <w:sz w:val="24"/>
          <w:szCs w:val="24"/>
        </w:rPr>
      </w:pP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ind w:left="720" w:hanging="720"/>
        <w:rPr>
          <w:rFonts w:ascii="Arial" w:hAnsi="Arial"/>
          <w:sz w:val="24"/>
          <w:szCs w:val="24"/>
        </w:rPr>
      </w:pPr>
      <w:r w:rsidRPr="004459CA">
        <w:rPr>
          <w:rFonts w:ascii="Arial" w:hAnsi="Arial"/>
          <w:sz w:val="24"/>
          <w:szCs w:val="24"/>
        </w:rPr>
        <w:tab/>
      </w:r>
      <w:r w:rsidRPr="004459CA">
        <w:rPr>
          <w:rFonts w:ascii="Arial" w:hAnsi="Arial"/>
          <w:sz w:val="24"/>
          <w:szCs w:val="24"/>
        </w:rPr>
        <w:tab/>
        <w:t>Pollution Legal Liability</w:t>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t>$_______________</w:t>
      </w: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ind w:left="720" w:hanging="720"/>
        <w:rPr>
          <w:rFonts w:ascii="Arial" w:hAnsi="Arial"/>
          <w:sz w:val="24"/>
          <w:szCs w:val="24"/>
        </w:rPr>
      </w:pP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ind w:left="720" w:hanging="720"/>
        <w:rPr>
          <w:rFonts w:ascii="Arial" w:hAnsi="Arial"/>
          <w:sz w:val="24"/>
          <w:szCs w:val="24"/>
        </w:rPr>
      </w:pPr>
      <w:r w:rsidRPr="004459CA">
        <w:rPr>
          <w:rFonts w:ascii="Arial" w:hAnsi="Arial"/>
          <w:sz w:val="24"/>
          <w:szCs w:val="24"/>
        </w:rPr>
        <w:tab/>
        <w:t xml:space="preserve">The above coverage </w:t>
      </w:r>
      <w:r>
        <w:rPr>
          <w:rFonts w:ascii="Arial" w:hAnsi="Arial"/>
          <w:sz w:val="24"/>
          <w:szCs w:val="24"/>
        </w:rPr>
        <w:t>is</w:t>
      </w:r>
      <w:r w:rsidRPr="004459CA">
        <w:rPr>
          <w:rFonts w:ascii="Arial" w:hAnsi="Arial"/>
          <w:sz w:val="24"/>
          <w:szCs w:val="24"/>
        </w:rPr>
        <w:t xml:space="preserve"> on a combined single limit basis for bodily injury and property damage, on an occurrence form.</w:t>
      </w: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ind w:left="720" w:hanging="720"/>
        <w:rPr>
          <w:rFonts w:ascii="Arial" w:hAnsi="Arial"/>
          <w:sz w:val="24"/>
          <w:szCs w:val="24"/>
        </w:rPr>
      </w:pP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ind w:left="720" w:hanging="720"/>
        <w:rPr>
          <w:rFonts w:ascii="Arial" w:hAnsi="Arial"/>
          <w:sz w:val="24"/>
          <w:szCs w:val="24"/>
        </w:rPr>
      </w:pP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ind w:left="720" w:hanging="720"/>
        <w:rPr>
          <w:rFonts w:ascii="Arial" w:hAnsi="Arial"/>
          <w:b/>
          <w:sz w:val="24"/>
          <w:szCs w:val="24"/>
        </w:rPr>
      </w:pP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ind w:left="720" w:hanging="720"/>
        <w:rPr>
          <w:rFonts w:ascii="Arial" w:hAnsi="Arial"/>
          <w:b/>
          <w:sz w:val="24"/>
          <w:szCs w:val="24"/>
        </w:rPr>
      </w:pP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ind w:left="720" w:hanging="720"/>
        <w:rPr>
          <w:rFonts w:ascii="Arial" w:hAnsi="Arial"/>
          <w:b/>
          <w:sz w:val="24"/>
          <w:szCs w:val="24"/>
        </w:rPr>
      </w:pPr>
      <w:r w:rsidRPr="004459CA">
        <w:rPr>
          <w:rFonts w:ascii="Arial" w:hAnsi="Arial"/>
          <w:b/>
          <w:sz w:val="24"/>
          <w:szCs w:val="24"/>
        </w:rPr>
        <w:t xml:space="preserve">SECTION C.   </w:t>
      </w:r>
      <w:r w:rsidRPr="004459CA">
        <w:rPr>
          <w:rFonts w:ascii="Arial" w:hAnsi="Arial"/>
          <w:b/>
          <w:sz w:val="24"/>
          <w:szCs w:val="24"/>
          <w:u w:val="single"/>
        </w:rPr>
        <w:t>AUTOMOBILE LIABILITY</w:t>
      </w: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ind w:left="720" w:hanging="720"/>
        <w:rPr>
          <w:rFonts w:ascii="Arial" w:hAnsi="Arial"/>
          <w:sz w:val="24"/>
          <w:szCs w:val="24"/>
        </w:rPr>
      </w:pP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ind w:left="720" w:hanging="720"/>
        <w:rPr>
          <w:rFonts w:ascii="Arial" w:hAnsi="Arial"/>
          <w:sz w:val="24"/>
          <w:szCs w:val="24"/>
        </w:rPr>
      </w:pPr>
      <w:r w:rsidRPr="004459CA">
        <w:rPr>
          <w:rFonts w:ascii="Arial" w:hAnsi="Arial"/>
          <w:sz w:val="24"/>
          <w:szCs w:val="24"/>
        </w:rPr>
        <w:t xml:space="preserve">  C.</w:t>
      </w:r>
      <w:r w:rsidRPr="004459CA">
        <w:rPr>
          <w:rFonts w:ascii="Arial" w:hAnsi="Arial"/>
          <w:sz w:val="24"/>
          <w:szCs w:val="24"/>
        </w:rPr>
        <w:tab/>
        <w:t>Automobile Liability - coverage for commercial or comprehensive automobile liability (vehicular), covering any auto, all owned autos (private passenger), all owned autos (other than private passenger), hired autos and non-owned autos.</w:t>
      </w: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ind w:left="720" w:hanging="720"/>
        <w:rPr>
          <w:rFonts w:ascii="Arial" w:hAnsi="Arial"/>
          <w:sz w:val="24"/>
          <w:szCs w:val="24"/>
        </w:rPr>
      </w:pPr>
    </w:p>
    <w:p w:rsidR="005448D4" w:rsidRPr="004459CA" w:rsidRDefault="005448D4" w:rsidP="005448D4">
      <w:pPr>
        <w:numPr>
          <w:ilvl w:val="0"/>
          <w:numId w:val="2"/>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020"/>
          <w:tab w:val="left" w:pos="7920"/>
          <w:tab w:val="left" w:pos="8640"/>
          <w:tab w:val="left" w:pos="9360"/>
          <w:tab w:val="left" w:pos="10080"/>
          <w:tab w:val="left" w:pos="10382"/>
          <w:tab w:val="left" w:pos="11102"/>
        </w:tabs>
        <w:suppressAutoHyphens/>
        <w:ind w:left="720"/>
        <w:rPr>
          <w:rFonts w:ascii="Arial" w:hAnsi="Arial"/>
          <w:sz w:val="24"/>
          <w:szCs w:val="24"/>
        </w:rPr>
      </w:pPr>
      <w:r w:rsidRPr="004459CA">
        <w:rPr>
          <w:rFonts w:ascii="Arial" w:hAnsi="Arial"/>
          <w:sz w:val="24"/>
          <w:szCs w:val="24"/>
        </w:rPr>
        <w:t>Combined Single Limit – Bodily Injury/Prop Damage</w:t>
      </w:r>
      <w:r w:rsidRPr="004459CA">
        <w:rPr>
          <w:rFonts w:ascii="Arial" w:hAnsi="Arial"/>
          <w:sz w:val="24"/>
          <w:szCs w:val="24"/>
        </w:rPr>
        <w:tab/>
        <w:t xml:space="preserve"> $1,000,000</w:t>
      </w:r>
    </w:p>
    <w:p w:rsidR="005448D4" w:rsidRPr="004459CA" w:rsidRDefault="005448D4" w:rsidP="005448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rPr>
          <w:rFonts w:ascii="Arial" w:hAnsi="Arial"/>
          <w:sz w:val="24"/>
          <w:szCs w:val="24"/>
        </w:rPr>
      </w:pP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t xml:space="preserve">            each accident</w:t>
      </w:r>
    </w:p>
    <w:p w:rsidR="005448D4" w:rsidRPr="004459CA" w:rsidRDefault="005448D4" w:rsidP="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82"/>
          <w:tab w:val="left" w:pos="11102"/>
        </w:tabs>
        <w:suppressAutoHyphens/>
        <w:rPr>
          <w:rFonts w:ascii="Arial" w:hAnsi="Arial"/>
          <w:sz w:val="24"/>
          <w:szCs w:val="24"/>
        </w:rPr>
      </w:pP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r>
      <w:r w:rsidRPr="004459CA">
        <w:rPr>
          <w:rFonts w:ascii="Arial" w:hAnsi="Arial"/>
          <w:sz w:val="24"/>
          <w:szCs w:val="24"/>
        </w:rPr>
        <w:tab/>
      </w:r>
    </w:p>
    <w:p w:rsidR="005448D4" w:rsidRPr="004459CA" w:rsidRDefault="005448D4" w:rsidP="005448D4">
      <w:pPr>
        <w:pStyle w:val="BodyText2"/>
        <w:rPr>
          <w:sz w:val="24"/>
          <w:szCs w:val="24"/>
        </w:rPr>
      </w:pPr>
      <w:r w:rsidRPr="004459CA">
        <w:rPr>
          <w:sz w:val="24"/>
          <w:szCs w:val="24"/>
        </w:rPr>
        <w:tab/>
      </w:r>
    </w:p>
    <w:p w:rsidR="005448D4" w:rsidRPr="004459CA" w:rsidRDefault="005448D4" w:rsidP="005448D4">
      <w:pPr>
        <w:pStyle w:val="BodyText2"/>
        <w:rPr>
          <w:sz w:val="24"/>
          <w:szCs w:val="24"/>
        </w:rPr>
      </w:pPr>
    </w:p>
    <w:p w:rsidR="005448D4" w:rsidRPr="004459CA" w:rsidRDefault="005448D4" w:rsidP="005448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82"/>
          <w:tab w:val="left" w:pos="11102"/>
        </w:tabs>
        <w:suppressAutoHyphens/>
        <w:rPr>
          <w:rFonts w:ascii="Arial" w:hAnsi="Arial"/>
          <w:b/>
          <w:sz w:val="24"/>
          <w:szCs w:val="24"/>
        </w:rPr>
      </w:pPr>
    </w:p>
    <w:p w:rsidR="005448D4" w:rsidRPr="004459CA" w:rsidRDefault="005448D4" w:rsidP="005448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82"/>
          <w:tab w:val="left" w:pos="11102"/>
        </w:tabs>
        <w:suppressAutoHyphens/>
        <w:rPr>
          <w:rFonts w:ascii="Arial" w:hAnsi="Arial"/>
          <w:b/>
          <w:sz w:val="24"/>
          <w:szCs w:val="24"/>
        </w:rPr>
      </w:pPr>
    </w:p>
    <w:p w:rsidR="005448D4" w:rsidRPr="004459CA" w:rsidRDefault="005448D4" w:rsidP="005448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82"/>
          <w:tab w:val="left" w:pos="11102"/>
        </w:tabs>
        <w:suppressAutoHyphens/>
        <w:rPr>
          <w:rFonts w:ascii="Arial" w:hAnsi="Arial"/>
          <w:b/>
          <w:sz w:val="24"/>
          <w:szCs w:val="24"/>
        </w:rPr>
      </w:pPr>
      <w:r w:rsidRPr="004459CA">
        <w:rPr>
          <w:rFonts w:ascii="Arial" w:hAnsi="Arial"/>
          <w:b/>
          <w:sz w:val="24"/>
          <w:szCs w:val="24"/>
        </w:rPr>
        <w:t xml:space="preserve">SECTION D.  </w:t>
      </w:r>
      <w:r w:rsidRPr="004459CA">
        <w:rPr>
          <w:rFonts w:ascii="Arial" w:hAnsi="Arial"/>
          <w:b/>
          <w:sz w:val="24"/>
          <w:szCs w:val="24"/>
          <w:u w:val="single"/>
        </w:rPr>
        <w:t>UMBRELLA/EXCESS LIABILITY</w:t>
      </w:r>
      <w:r w:rsidRPr="004459CA">
        <w:rPr>
          <w:rFonts w:ascii="Arial" w:hAnsi="Arial"/>
          <w:b/>
          <w:sz w:val="24"/>
          <w:szCs w:val="24"/>
        </w:rPr>
        <w:t xml:space="preserve"> </w:t>
      </w:r>
    </w:p>
    <w:p w:rsidR="005448D4" w:rsidRPr="004459CA" w:rsidRDefault="005448D4" w:rsidP="005448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82"/>
          <w:tab w:val="left" w:pos="11102"/>
        </w:tabs>
        <w:suppressAutoHyphens/>
        <w:rPr>
          <w:rFonts w:ascii="Arial" w:hAnsi="Arial"/>
          <w:sz w:val="24"/>
          <w:szCs w:val="24"/>
        </w:rPr>
      </w:pPr>
    </w:p>
    <w:p w:rsidR="005448D4" w:rsidRDefault="005448D4" w:rsidP="005448D4">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82"/>
          <w:tab w:val="left" w:pos="11102"/>
        </w:tabs>
        <w:suppressAutoHyphens/>
        <w:rPr>
          <w:rFonts w:ascii="Arial" w:hAnsi="Arial"/>
          <w:sz w:val="24"/>
          <w:szCs w:val="24"/>
        </w:rPr>
      </w:pPr>
      <w:r w:rsidRPr="004459CA">
        <w:rPr>
          <w:rFonts w:ascii="Arial" w:hAnsi="Arial"/>
          <w:sz w:val="24"/>
          <w:szCs w:val="24"/>
        </w:rPr>
        <w:t xml:space="preserve">Following form Umbrella/Excess Liability to provide coverage over General Liability, Employers Liability and Automobile Liability.  The minimum limits are $1,000,000 each occurrence and $1,000,000 aggregate.   </w:t>
      </w:r>
    </w:p>
    <w:p w:rsidR="005448D4" w:rsidRPr="004558CF" w:rsidRDefault="005448D4" w:rsidP="005448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82"/>
          <w:tab w:val="left" w:pos="11102"/>
        </w:tabs>
        <w:suppressAutoHyphens/>
        <w:ind w:left="765"/>
        <w:rPr>
          <w:rFonts w:ascii="Arial" w:hAnsi="Arial"/>
          <w:sz w:val="24"/>
          <w:szCs w:val="24"/>
        </w:rPr>
      </w:pPr>
    </w:p>
    <w:p w:rsidR="005448D4" w:rsidRDefault="005448D4" w:rsidP="005448D4">
      <w:pPr>
        <w:pStyle w:val="Title"/>
        <w:rPr>
          <w:rFonts w:ascii="Arial" w:hAnsi="Arial" w:cs="Arial"/>
          <w:sz w:val="24"/>
          <w:szCs w:val="24"/>
        </w:rPr>
      </w:pPr>
    </w:p>
    <w:p w:rsidR="005448D4" w:rsidRDefault="005448D4" w:rsidP="005448D4">
      <w:pPr>
        <w:pStyle w:val="Title"/>
        <w:rPr>
          <w:rFonts w:ascii="Arial" w:hAnsi="Arial" w:cs="Arial"/>
          <w:sz w:val="24"/>
          <w:szCs w:val="24"/>
        </w:rPr>
      </w:pPr>
    </w:p>
    <w:p w:rsidR="005448D4" w:rsidRDefault="005448D4" w:rsidP="005448D4">
      <w:pPr>
        <w:pStyle w:val="Title"/>
        <w:rPr>
          <w:rFonts w:ascii="Arial" w:hAnsi="Arial" w:cs="Arial"/>
          <w:sz w:val="24"/>
          <w:szCs w:val="24"/>
        </w:rPr>
      </w:pPr>
    </w:p>
    <w:p w:rsidR="005448D4" w:rsidRDefault="005448D4" w:rsidP="005448D4">
      <w:pPr>
        <w:pStyle w:val="Title"/>
        <w:rPr>
          <w:rFonts w:ascii="Arial" w:hAnsi="Arial" w:cs="Arial"/>
          <w:sz w:val="24"/>
          <w:szCs w:val="24"/>
        </w:rPr>
      </w:pPr>
    </w:p>
    <w:p w:rsidR="005448D4" w:rsidRDefault="005448D4" w:rsidP="005448D4">
      <w:pPr>
        <w:pStyle w:val="Title"/>
        <w:rPr>
          <w:rFonts w:ascii="Arial" w:hAnsi="Arial" w:cs="Arial"/>
          <w:sz w:val="24"/>
          <w:szCs w:val="24"/>
        </w:rPr>
      </w:pPr>
    </w:p>
    <w:p w:rsidR="005448D4" w:rsidRDefault="005448D4" w:rsidP="005448D4">
      <w:pPr>
        <w:pStyle w:val="Title"/>
        <w:rPr>
          <w:rFonts w:ascii="Arial" w:hAnsi="Arial" w:cs="Arial"/>
          <w:sz w:val="24"/>
          <w:szCs w:val="24"/>
        </w:rPr>
      </w:pPr>
    </w:p>
    <w:p w:rsidR="008936C5" w:rsidRPr="00660FD6" w:rsidRDefault="008936C5" w:rsidP="008936C5">
      <w:pPr>
        <w:jc w:val="center"/>
        <w:rPr>
          <w:rFonts w:ascii="Arial" w:hAnsi="Arial" w:cs="Arial"/>
          <w:b/>
          <w:sz w:val="24"/>
          <w:szCs w:val="24"/>
        </w:rPr>
      </w:pPr>
      <w:r w:rsidRPr="00660FD6">
        <w:rPr>
          <w:rFonts w:ascii="Arial" w:hAnsi="Arial" w:cs="Arial"/>
          <w:b/>
          <w:sz w:val="24"/>
          <w:szCs w:val="24"/>
        </w:rPr>
        <w:lastRenderedPageBreak/>
        <w:t>TOWN OF GROTON</w:t>
      </w:r>
    </w:p>
    <w:p w:rsidR="008936C5" w:rsidRDefault="008936C5" w:rsidP="008936C5">
      <w:pPr>
        <w:jc w:val="center"/>
        <w:rPr>
          <w:rFonts w:ascii="Arial" w:hAnsi="Arial" w:cs="Arial"/>
          <w:b/>
          <w:sz w:val="24"/>
          <w:szCs w:val="24"/>
        </w:rPr>
      </w:pPr>
    </w:p>
    <w:p w:rsidR="008936C5" w:rsidRPr="00660FD6" w:rsidRDefault="008936C5" w:rsidP="008936C5">
      <w:pPr>
        <w:jc w:val="center"/>
        <w:rPr>
          <w:rFonts w:ascii="Arial" w:hAnsi="Arial" w:cs="Arial"/>
          <w:b/>
          <w:sz w:val="24"/>
          <w:szCs w:val="24"/>
        </w:rPr>
      </w:pPr>
      <w:r w:rsidRPr="00660FD6">
        <w:rPr>
          <w:rFonts w:ascii="Arial" w:hAnsi="Arial" w:cs="Arial"/>
          <w:b/>
          <w:sz w:val="24"/>
          <w:szCs w:val="24"/>
        </w:rPr>
        <w:t>SCHEDULE OF PRICES</w:t>
      </w:r>
    </w:p>
    <w:p w:rsidR="008936C5" w:rsidRPr="00660FD6" w:rsidRDefault="008936C5" w:rsidP="008936C5">
      <w:pPr>
        <w:jc w:val="center"/>
        <w:rPr>
          <w:rFonts w:ascii="Arial" w:hAnsi="Arial" w:cs="Arial"/>
          <w:b/>
          <w:sz w:val="24"/>
          <w:szCs w:val="24"/>
        </w:rPr>
      </w:pPr>
    </w:p>
    <w:p w:rsidR="008936C5" w:rsidRPr="00660FD6" w:rsidRDefault="008936C5" w:rsidP="008936C5">
      <w:pPr>
        <w:jc w:val="center"/>
        <w:rPr>
          <w:rFonts w:ascii="Arial" w:hAnsi="Arial" w:cs="Arial"/>
          <w:b/>
          <w:sz w:val="24"/>
          <w:szCs w:val="24"/>
        </w:rPr>
      </w:pPr>
    </w:p>
    <w:p w:rsidR="008936C5" w:rsidRPr="00660FD6" w:rsidRDefault="008936C5" w:rsidP="008936C5">
      <w:pPr>
        <w:jc w:val="center"/>
        <w:rPr>
          <w:rFonts w:ascii="Arial" w:hAnsi="Arial" w:cs="Arial"/>
          <w:b/>
          <w:sz w:val="24"/>
          <w:szCs w:val="24"/>
        </w:rPr>
      </w:pPr>
      <w:r w:rsidRPr="00660FD6">
        <w:rPr>
          <w:rFonts w:ascii="Arial" w:hAnsi="Arial" w:cs="Arial"/>
          <w:b/>
          <w:sz w:val="24"/>
          <w:szCs w:val="24"/>
        </w:rPr>
        <w:t>LUMP SUM BID</w:t>
      </w:r>
    </w:p>
    <w:p w:rsidR="008936C5" w:rsidRPr="00660FD6" w:rsidRDefault="008936C5" w:rsidP="008936C5">
      <w:pPr>
        <w:rPr>
          <w:rFonts w:ascii="Arial" w:hAnsi="Arial" w:cs="Arial"/>
          <w:sz w:val="24"/>
          <w:szCs w:val="24"/>
        </w:rPr>
      </w:pPr>
    </w:p>
    <w:p w:rsidR="008936C5" w:rsidRPr="00660FD6" w:rsidRDefault="008936C5" w:rsidP="008936C5">
      <w:pPr>
        <w:ind w:left="900" w:hanging="900"/>
        <w:rPr>
          <w:rFonts w:ascii="Arial" w:hAnsi="Arial" w:cs="Arial"/>
          <w:sz w:val="24"/>
          <w:szCs w:val="24"/>
        </w:rPr>
      </w:pPr>
      <w:r w:rsidRPr="00660FD6">
        <w:rPr>
          <w:rFonts w:ascii="Arial" w:hAnsi="Arial" w:cs="Arial"/>
          <w:sz w:val="24"/>
          <w:szCs w:val="24"/>
        </w:rPr>
        <w:t>NOTE:</w:t>
      </w:r>
      <w:r w:rsidRPr="00660FD6">
        <w:rPr>
          <w:rFonts w:ascii="Arial" w:hAnsi="Arial" w:cs="Arial"/>
          <w:sz w:val="24"/>
          <w:szCs w:val="24"/>
        </w:rPr>
        <w:tab/>
        <w:t xml:space="preserve">All prices must be written in ink or typewritten, in words and in figures for the entire </w:t>
      </w:r>
      <w:r>
        <w:rPr>
          <w:rFonts w:ascii="Arial" w:hAnsi="Arial" w:cs="Arial"/>
          <w:sz w:val="24"/>
          <w:szCs w:val="24"/>
        </w:rPr>
        <w:t>bid</w:t>
      </w:r>
      <w:r w:rsidRPr="00660FD6">
        <w:rPr>
          <w:rFonts w:ascii="Arial" w:hAnsi="Arial" w:cs="Arial"/>
          <w:sz w:val="24"/>
          <w:szCs w:val="24"/>
        </w:rPr>
        <w:t xml:space="preserve">.  In case of discrepancy, words will take precedence over numbers and unit prices will take precedence over extended prices. </w:t>
      </w:r>
    </w:p>
    <w:p w:rsidR="008936C5" w:rsidRPr="00660FD6" w:rsidRDefault="008936C5" w:rsidP="008936C5">
      <w:pPr>
        <w:rPr>
          <w:rFonts w:ascii="Arial" w:hAnsi="Arial" w:cs="Arial"/>
          <w:sz w:val="24"/>
          <w:szCs w:val="24"/>
        </w:rPr>
      </w:pPr>
    </w:p>
    <w:p w:rsidR="008936C5" w:rsidRPr="00660FD6" w:rsidRDefault="008936C5" w:rsidP="008936C5">
      <w:pPr>
        <w:rPr>
          <w:rFonts w:ascii="Arial" w:hAnsi="Arial" w:cs="Arial"/>
          <w:sz w:val="24"/>
          <w:szCs w:val="24"/>
        </w:rPr>
      </w:pPr>
      <w:r w:rsidRPr="00660FD6">
        <w:rPr>
          <w:rFonts w:ascii="Arial" w:hAnsi="Arial" w:cs="Arial"/>
          <w:sz w:val="24"/>
          <w:szCs w:val="24"/>
        </w:rPr>
        <w:t xml:space="preserve">BRIEF DESCRIPTION &amp;       </w:t>
      </w:r>
      <w:r w:rsidRPr="00660FD6">
        <w:rPr>
          <w:rFonts w:ascii="Arial" w:hAnsi="Arial" w:cs="Arial"/>
          <w:sz w:val="24"/>
          <w:szCs w:val="24"/>
        </w:rPr>
        <w:tab/>
      </w:r>
      <w:r w:rsidRPr="00660FD6">
        <w:rPr>
          <w:rFonts w:ascii="Arial" w:hAnsi="Arial" w:cs="Arial"/>
          <w:sz w:val="24"/>
          <w:szCs w:val="24"/>
        </w:rPr>
        <w:tab/>
      </w:r>
      <w:r w:rsidRPr="00660FD6">
        <w:rPr>
          <w:rFonts w:ascii="Arial" w:hAnsi="Arial" w:cs="Arial"/>
          <w:sz w:val="24"/>
          <w:szCs w:val="24"/>
        </w:rPr>
        <w:tab/>
      </w:r>
      <w:r w:rsidRPr="00660FD6">
        <w:rPr>
          <w:rFonts w:ascii="Arial" w:hAnsi="Arial" w:cs="Arial"/>
          <w:sz w:val="24"/>
          <w:szCs w:val="24"/>
        </w:rPr>
        <w:tab/>
      </w:r>
    </w:p>
    <w:p w:rsidR="008936C5" w:rsidRPr="00660FD6" w:rsidRDefault="008936C5" w:rsidP="008936C5">
      <w:pPr>
        <w:rPr>
          <w:rFonts w:ascii="Arial" w:hAnsi="Arial" w:cs="Arial"/>
          <w:sz w:val="24"/>
          <w:szCs w:val="24"/>
        </w:rPr>
      </w:pPr>
      <w:r w:rsidRPr="00660FD6">
        <w:rPr>
          <w:rFonts w:ascii="Arial" w:hAnsi="Arial" w:cs="Arial"/>
          <w:sz w:val="24"/>
          <w:szCs w:val="24"/>
          <w:u w:val="single"/>
        </w:rPr>
        <w:t>PRICE IN WORDS</w:t>
      </w:r>
      <w:r w:rsidRPr="00660FD6">
        <w:rPr>
          <w:rFonts w:ascii="Arial" w:hAnsi="Arial" w:cs="Arial"/>
          <w:sz w:val="24"/>
          <w:szCs w:val="24"/>
        </w:rPr>
        <w:t xml:space="preserve">     </w:t>
      </w:r>
    </w:p>
    <w:p w:rsidR="008936C5" w:rsidRPr="00660FD6" w:rsidRDefault="008936C5" w:rsidP="008936C5">
      <w:pPr>
        <w:rPr>
          <w:rFonts w:ascii="Arial" w:hAnsi="Arial" w:cs="Arial"/>
          <w:sz w:val="24"/>
          <w:szCs w:val="24"/>
        </w:rPr>
      </w:pPr>
    </w:p>
    <w:p w:rsidR="008936C5" w:rsidRPr="00660FD6" w:rsidRDefault="008936C5" w:rsidP="008936C5">
      <w:pPr>
        <w:rPr>
          <w:rFonts w:ascii="Arial" w:hAnsi="Arial" w:cs="Arial"/>
          <w:sz w:val="24"/>
          <w:szCs w:val="24"/>
        </w:rPr>
      </w:pPr>
    </w:p>
    <w:p w:rsidR="008936C5" w:rsidRPr="00660FD6" w:rsidRDefault="008936C5" w:rsidP="008936C5">
      <w:pPr>
        <w:rPr>
          <w:rFonts w:ascii="Arial" w:hAnsi="Arial" w:cs="Arial"/>
          <w:sz w:val="24"/>
          <w:szCs w:val="24"/>
          <w:u w:val="single"/>
        </w:rPr>
      </w:pPr>
      <w:r w:rsidRPr="00660FD6">
        <w:rPr>
          <w:rFonts w:ascii="Arial" w:hAnsi="Arial" w:cs="Arial"/>
          <w:sz w:val="24"/>
          <w:szCs w:val="24"/>
        </w:rPr>
        <w:tab/>
      </w:r>
    </w:p>
    <w:p w:rsidR="008936C5" w:rsidRPr="00660FD6" w:rsidRDefault="008936C5" w:rsidP="008936C5">
      <w:pPr>
        <w:rPr>
          <w:rFonts w:ascii="Arial" w:hAnsi="Arial" w:cs="Arial"/>
          <w:sz w:val="24"/>
          <w:szCs w:val="24"/>
        </w:rPr>
      </w:pPr>
      <w:r>
        <w:rPr>
          <w:rFonts w:ascii="Arial" w:hAnsi="Arial" w:cs="Arial"/>
          <w:sz w:val="24"/>
          <w:szCs w:val="24"/>
        </w:rPr>
        <w:t>Lestertown Road Pump Station Shed and Fence Replacement</w:t>
      </w:r>
      <w:bookmarkStart w:id="0" w:name="_GoBack"/>
      <w:bookmarkEnd w:id="0"/>
      <w:r>
        <w:rPr>
          <w:rFonts w:ascii="Arial" w:hAnsi="Arial" w:cs="Arial"/>
          <w:sz w:val="24"/>
          <w:szCs w:val="24"/>
        </w:rPr>
        <w:t>.</w:t>
      </w:r>
      <w:r w:rsidRPr="00660FD6">
        <w:rPr>
          <w:rFonts w:ascii="Arial" w:hAnsi="Arial" w:cs="Arial"/>
          <w:sz w:val="24"/>
          <w:szCs w:val="24"/>
        </w:rPr>
        <w:t xml:space="preserve"> </w:t>
      </w:r>
    </w:p>
    <w:p w:rsidR="008936C5" w:rsidRPr="00660FD6" w:rsidRDefault="008936C5" w:rsidP="008936C5">
      <w:pPr>
        <w:rPr>
          <w:rFonts w:ascii="Arial" w:hAnsi="Arial" w:cs="Arial"/>
          <w:sz w:val="24"/>
          <w:szCs w:val="24"/>
        </w:rPr>
      </w:pPr>
    </w:p>
    <w:p w:rsidR="008936C5" w:rsidRPr="00660FD6" w:rsidRDefault="008936C5" w:rsidP="008936C5">
      <w:pPr>
        <w:rPr>
          <w:rFonts w:ascii="Arial" w:hAnsi="Arial" w:cs="Arial"/>
          <w:sz w:val="24"/>
          <w:szCs w:val="24"/>
        </w:rPr>
      </w:pPr>
    </w:p>
    <w:p w:rsidR="008936C5" w:rsidRPr="00660FD6" w:rsidRDefault="008936C5" w:rsidP="008936C5">
      <w:pPr>
        <w:rPr>
          <w:rFonts w:ascii="Arial" w:hAnsi="Arial" w:cs="Arial"/>
          <w:sz w:val="24"/>
          <w:szCs w:val="24"/>
        </w:rPr>
      </w:pPr>
      <w:r w:rsidRPr="00660FD6">
        <w:rPr>
          <w:rFonts w:ascii="Arial" w:hAnsi="Arial" w:cs="Arial"/>
          <w:sz w:val="24"/>
          <w:szCs w:val="24"/>
        </w:rPr>
        <w:t>_____________________________________dollars ______________________________________cents</w:t>
      </w:r>
    </w:p>
    <w:p w:rsidR="008936C5" w:rsidRPr="00660FD6" w:rsidRDefault="008936C5" w:rsidP="008936C5">
      <w:pPr>
        <w:rPr>
          <w:rFonts w:ascii="Arial" w:hAnsi="Arial" w:cs="Arial"/>
          <w:sz w:val="24"/>
          <w:szCs w:val="24"/>
        </w:rPr>
      </w:pPr>
    </w:p>
    <w:p w:rsidR="004A5C83" w:rsidRDefault="004A5C83" w:rsidP="005448D4">
      <w:pPr>
        <w:pStyle w:val="Title"/>
        <w:rPr>
          <w:rFonts w:ascii="Arial" w:hAnsi="Arial" w:cs="Arial"/>
          <w:sz w:val="24"/>
          <w:szCs w:val="24"/>
        </w:rPr>
      </w:pPr>
    </w:p>
    <w:p w:rsidR="004A5C83" w:rsidRDefault="004A5C83" w:rsidP="005448D4">
      <w:pPr>
        <w:pStyle w:val="Title"/>
        <w:rPr>
          <w:rFonts w:ascii="Arial" w:hAnsi="Arial" w:cs="Arial"/>
          <w:sz w:val="24"/>
          <w:szCs w:val="24"/>
        </w:rPr>
      </w:pPr>
    </w:p>
    <w:sectPr w:rsidR="004A5C83">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936C5">
      <w:r>
        <w:separator/>
      </w:r>
    </w:p>
  </w:endnote>
  <w:endnote w:type="continuationSeparator" w:id="0">
    <w:p w:rsidR="00000000" w:rsidRDefault="0089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CA" w:rsidRDefault="00544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59CA" w:rsidRDefault="008936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CA" w:rsidRDefault="00544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36C5">
      <w:rPr>
        <w:rStyle w:val="PageNumber"/>
        <w:noProof/>
      </w:rPr>
      <w:t>4</w:t>
    </w:r>
    <w:r>
      <w:rPr>
        <w:rStyle w:val="PageNumber"/>
      </w:rPr>
      <w:fldChar w:fldCharType="end"/>
    </w:r>
  </w:p>
  <w:p w:rsidR="004459CA" w:rsidRDefault="008936C5">
    <w:pPr>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CA" w:rsidRDefault="00544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36C5">
      <w:rPr>
        <w:rStyle w:val="PageNumber"/>
        <w:noProof/>
      </w:rPr>
      <w:t>21</w:t>
    </w:r>
    <w:r>
      <w:rPr>
        <w:rStyle w:val="PageNumber"/>
      </w:rPr>
      <w:fldChar w:fldCharType="end"/>
    </w:r>
  </w:p>
  <w:p w:rsidR="004459CA" w:rsidRDefault="008936C5">
    <w:pPr>
      <w:spacing w:before="140" w:line="100" w:lineRule="exact"/>
      <w:rPr>
        <w:sz w:val="9"/>
      </w:rPr>
    </w:pPr>
  </w:p>
  <w:p w:rsidR="004459CA" w:rsidRDefault="008936C5">
    <w:pPr>
      <w:rPr>
        <w:sz w:val="21"/>
      </w:rPr>
    </w:pPr>
  </w:p>
  <w:p w:rsidR="004459CA" w:rsidRDefault="005448D4">
    <w:pPr>
      <w:rPr>
        <w:sz w:val="21"/>
      </w:rPr>
    </w:pPr>
    <w:r>
      <w:rPr>
        <w:noProof/>
        <w:sz w:val="17"/>
      </w:rPr>
      <mc:AlternateContent>
        <mc:Choice Requires="wps">
          <w:drawing>
            <wp:anchor distT="0" distB="0" distL="114300" distR="114300" simplePos="0" relativeHeight="251659264" behindDoc="0" locked="0" layoutInCell="0" allowOverlap="1" wp14:anchorId="312797B6" wp14:editId="56F3F20A">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59CA" w:rsidRDefault="005448D4">
                          <w:pPr>
                            <w:tabs>
                              <w:tab w:val="center" w:pos="4680"/>
                              <w:tab w:val="right" w:pos="9360"/>
                            </w:tabs>
                            <w:rPr>
                              <w:spacing w:val="-3"/>
                              <w:sz w:val="21"/>
                            </w:rPr>
                          </w:pPr>
                          <w:r>
                            <w:rPr>
                              <w:sz w:val="21"/>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rsidR="004459CA" w:rsidRDefault="005448D4">
                    <w:pPr>
                      <w:tabs>
                        <w:tab w:val="center" w:pos="4680"/>
                        <w:tab w:val="right" w:pos="9360"/>
                      </w:tabs>
                      <w:rPr>
                        <w:spacing w:val="-3"/>
                        <w:sz w:val="21"/>
                      </w:rPr>
                    </w:pPr>
                    <w:r>
                      <w:rPr>
                        <w:sz w:val="21"/>
                      </w:rPr>
                      <w:tab/>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936C5">
      <w:r>
        <w:separator/>
      </w:r>
    </w:p>
  </w:footnote>
  <w:footnote w:type="continuationSeparator" w:id="0">
    <w:p w:rsidR="00000000" w:rsidRDefault="00893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61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14E01900"/>
    <w:multiLevelType w:val="hybridMultilevel"/>
    <w:tmpl w:val="F90AB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9764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76600050"/>
    <w:multiLevelType w:val="singleLevel"/>
    <w:tmpl w:val="62607CEC"/>
    <w:lvl w:ilvl="0">
      <w:start w:val="4"/>
      <w:numFmt w:val="upperLetter"/>
      <w:lvlText w:val="%1."/>
      <w:lvlJc w:val="left"/>
      <w:pPr>
        <w:tabs>
          <w:tab w:val="num" w:pos="765"/>
        </w:tabs>
        <w:ind w:left="765" w:hanging="645"/>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D4"/>
    <w:rsid w:val="004A5C83"/>
    <w:rsid w:val="005448D4"/>
    <w:rsid w:val="00597D38"/>
    <w:rsid w:val="0089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8D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448D4"/>
    <w:pPr>
      <w:keepNext/>
      <w:tabs>
        <w:tab w:val="left" w:pos="-720"/>
      </w:tabs>
      <w:suppressAutoHyphens/>
      <w:jc w:val="both"/>
      <w:outlineLvl w:val="0"/>
    </w:pPr>
    <w:rPr>
      <w:rFonts w:ascii="Arial" w:hAnsi="Arial"/>
      <w:spacing w:val="-3"/>
      <w:sz w:val="24"/>
    </w:rPr>
  </w:style>
  <w:style w:type="paragraph" w:styleId="Heading2">
    <w:name w:val="heading 2"/>
    <w:basedOn w:val="Normal"/>
    <w:next w:val="Normal"/>
    <w:link w:val="Heading2Char"/>
    <w:qFormat/>
    <w:rsid w:val="005448D4"/>
    <w:pPr>
      <w:keepNext/>
      <w:tabs>
        <w:tab w:val="left" w:pos="-720"/>
      </w:tabs>
      <w:suppressAutoHyphens/>
      <w:outlineLvl w:val="1"/>
    </w:pPr>
    <w:rPr>
      <w:rFonts w:ascii="Arial" w:hAnsi="Arial"/>
      <w:spacing w:val="-3"/>
      <w:sz w:val="24"/>
    </w:rPr>
  </w:style>
  <w:style w:type="paragraph" w:styleId="Heading3">
    <w:name w:val="heading 3"/>
    <w:basedOn w:val="Normal"/>
    <w:next w:val="Normal"/>
    <w:link w:val="Heading3Char"/>
    <w:qFormat/>
    <w:rsid w:val="005448D4"/>
    <w:pPr>
      <w:keepNext/>
      <w:jc w:val="center"/>
      <w:outlineLvl w:val="2"/>
    </w:pPr>
    <w:rPr>
      <w:b/>
      <w:sz w:val="24"/>
    </w:rPr>
  </w:style>
  <w:style w:type="paragraph" w:styleId="Heading4">
    <w:name w:val="heading 4"/>
    <w:basedOn w:val="Normal"/>
    <w:next w:val="Normal"/>
    <w:link w:val="Heading4Char"/>
    <w:qFormat/>
    <w:rsid w:val="005448D4"/>
    <w:pPr>
      <w:keepNext/>
      <w:tabs>
        <w:tab w:val="left" w:pos="-720"/>
        <w:tab w:val="left" w:pos="0"/>
      </w:tabs>
      <w:suppressAutoHyphens/>
      <w:spacing w:line="480" w:lineRule="auto"/>
      <w:ind w:left="720" w:hanging="720"/>
      <w:jc w:val="both"/>
      <w:outlineLvl w:val="3"/>
    </w:pPr>
    <w:rPr>
      <w:rFonts w:ascii="Arial" w:hAnsi="Arial"/>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48D4"/>
    <w:rPr>
      <w:rFonts w:ascii="Arial" w:eastAsia="Times New Roman" w:hAnsi="Arial" w:cs="Times New Roman"/>
      <w:spacing w:val="-3"/>
      <w:sz w:val="24"/>
      <w:szCs w:val="20"/>
    </w:rPr>
  </w:style>
  <w:style w:type="character" w:customStyle="1" w:styleId="Heading2Char">
    <w:name w:val="Heading 2 Char"/>
    <w:basedOn w:val="DefaultParagraphFont"/>
    <w:link w:val="Heading2"/>
    <w:rsid w:val="005448D4"/>
    <w:rPr>
      <w:rFonts w:ascii="Arial" w:eastAsia="Times New Roman" w:hAnsi="Arial" w:cs="Times New Roman"/>
      <w:spacing w:val="-3"/>
      <w:sz w:val="24"/>
      <w:szCs w:val="20"/>
    </w:rPr>
  </w:style>
  <w:style w:type="character" w:customStyle="1" w:styleId="Heading3Char">
    <w:name w:val="Heading 3 Char"/>
    <w:basedOn w:val="DefaultParagraphFont"/>
    <w:link w:val="Heading3"/>
    <w:rsid w:val="005448D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448D4"/>
    <w:rPr>
      <w:rFonts w:ascii="Arial" w:eastAsia="Times New Roman" w:hAnsi="Arial" w:cs="Times New Roman"/>
      <w:spacing w:val="-3"/>
      <w:sz w:val="24"/>
      <w:szCs w:val="20"/>
    </w:rPr>
  </w:style>
  <w:style w:type="character" w:styleId="PageNumber">
    <w:name w:val="page number"/>
    <w:basedOn w:val="DefaultParagraphFont"/>
    <w:rsid w:val="005448D4"/>
  </w:style>
  <w:style w:type="paragraph" w:styleId="Footer">
    <w:name w:val="footer"/>
    <w:basedOn w:val="Normal"/>
    <w:link w:val="FooterChar"/>
    <w:rsid w:val="005448D4"/>
    <w:pPr>
      <w:tabs>
        <w:tab w:val="center" w:pos="4320"/>
        <w:tab w:val="right" w:pos="8640"/>
      </w:tabs>
    </w:pPr>
    <w:rPr>
      <w:rFonts w:ascii="Courier New" w:hAnsi="Courier New"/>
      <w:sz w:val="24"/>
    </w:rPr>
  </w:style>
  <w:style w:type="character" w:customStyle="1" w:styleId="FooterChar">
    <w:name w:val="Footer Char"/>
    <w:basedOn w:val="DefaultParagraphFont"/>
    <w:link w:val="Footer"/>
    <w:rsid w:val="005448D4"/>
    <w:rPr>
      <w:rFonts w:ascii="Courier New" w:eastAsia="Times New Roman" w:hAnsi="Courier New" w:cs="Times New Roman"/>
      <w:sz w:val="24"/>
      <w:szCs w:val="20"/>
    </w:rPr>
  </w:style>
  <w:style w:type="paragraph" w:styleId="Title">
    <w:name w:val="Title"/>
    <w:basedOn w:val="Normal"/>
    <w:link w:val="TitleChar"/>
    <w:qFormat/>
    <w:rsid w:val="005448D4"/>
    <w:pPr>
      <w:jc w:val="center"/>
    </w:pPr>
    <w:rPr>
      <w:b/>
      <w:sz w:val="28"/>
    </w:rPr>
  </w:style>
  <w:style w:type="character" w:customStyle="1" w:styleId="TitleChar">
    <w:name w:val="Title Char"/>
    <w:basedOn w:val="DefaultParagraphFont"/>
    <w:link w:val="Title"/>
    <w:rsid w:val="005448D4"/>
    <w:rPr>
      <w:rFonts w:ascii="Times New Roman" w:eastAsia="Times New Roman" w:hAnsi="Times New Roman" w:cs="Times New Roman"/>
      <w:b/>
      <w:sz w:val="28"/>
      <w:szCs w:val="20"/>
    </w:rPr>
  </w:style>
  <w:style w:type="paragraph" w:styleId="BodyText2">
    <w:name w:val="Body Text 2"/>
    <w:basedOn w:val="Normal"/>
    <w:link w:val="BodyText2Char"/>
    <w:rsid w:val="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82"/>
        <w:tab w:val="left" w:pos="11102"/>
      </w:tabs>
      <w:suppressAutoHyphens/>
    </w:pPr>
    <w:rPr>
      <w:rFonts w:ascii="Arial" w:hAnsi="Arial"/>
      <w:sz w:val="22"/>
    </w:rPr>
  </w:style>
  <w:style w:type="character" w:customStyle="1" w:styleId="BodyText2Char">
    <w:name w:val="Body Text 2 Char"/>
    <w:basedOn w:val="DefaultParagraphFont"/>
    <w:link w:val="BodyText2"/>
    <w:rsid w:val="005448D4"/>
    <w:rPr>
      <w:rFonts w:ascii="Arial" w:eastAsia="Times New Roman" w:hAnsi="Arial" w:cs="Times New Roman"/>
      <w:szCs w:val="20"/>
    </w:rPr>
  </w:style>
  <w:style w:type="paragraph" w:styleId="BodyText">
    <w:name w:val="Body Text"/>
    <w:basedOn w:val="Normal"/>
    <w:link w:val="BodyTextChar"/>
    <w:uiPriority w:val="99"/>
    <w:semiHidden/>
    <w:unhideWhenUsed/>
    <w:rsid w:val="005448D4"/>
    <w:pPr>
      <w:spacing w:after="120"/>
    </w:pPr>
  </w:style>
  <w:style w:type="character" w:customStyle="1" w:styleId="BodyTextChar">
    <w:name w:val="Body Text Char"/>
    <w:basedOn w:val="DefaultParagraphFont"/>
    <w:link w:val="BodyText"/>
    <w:uiPriority w:val="99"/>
    <w:semiHidden/>
    <w:rsid w:val="005448D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8D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448D4"/>
    <w:pPr>
      <w:keepNext/>
      <w:tabs>
        <w:tab w:val="left" w:pos="-720"/>
      </w:tabs>
      <w:suppressAutoHyphens/>
      <w:jc w:val="both"/>
      <w:outlineLvl w:val="0"/>
    </w:pPr>
    <w:rPr>
      <w:rFonts w:ascii="Arial" w:hAnsi="Arial"/>
      <w:spacing w:val="-3"/>
      <w:sz w:val="24"/>
    </w:rPr>
  </w:style>
  <w:style w:type="paragraph" w:styleId="Heading2">
    <w:name w:val="heading 2"/>
    <w:basedOn w:val="Normal"/>
    <w:next w:val="Normal"/>
    <w:link w:val="Heading2Char"/>
    <w:qFormat/>
    <w:rsid w:val="005448D4"/>
    <w:pPr>
      <w:keepNext/>
      <w:tabs>
        <w:tab w:val="left" w:pos="-720"/>
      </w:tabs>
      <w:suppressAutoHyphens/>
      <w:outlineLvl w:val="1"/>
    </w:pPr>
    <w:rPr>
      <w:rFonts w:ascii="Arial" w:hAnsi="Arial"/>
      <w:spacing w:val="-3"/>
      <w:sz w:val="24"/>
    </w:rPr>
  </w:style>
  <w:style w:type="paragraph" w:styleId="Heading3">
    <w:name w:val="heading 3"/>
    <w:basedOn w:val="Normal"/>
    <w:next w:val="Normal"/>
    <w:link w:val="Heading3Char"/>
    <w:qFormat/>
    <w:rsid w:val="005448D4"/>
    <w:pPr>
      <w:keepNext/>
      <w:jc w:val="center"/>
      <w:outlineLvl w:val="2"/>
    </w:pPr>
    <w:rPr>
      <w:b/>
      <w:sz w:val="24"/>
    </w:rPr>
  </w:style>
  <w:style w:type="paragraph" w:styleId="Heading4">
    <w:name w:val="heading 4"/>
    <w:basedOn w:val="Normal"/>
    <w:next w:val="Normal"/>
    <w:link w:val="Heading4Char"/>
    <w:qFormat/>
    <w:rsid w:val="005448D4"/>
    <w:pPr>
      <w:keepNext/>
      <w:tabs>
        <w:tab w:val="left" w:pos="-720"/>
        <w:tab w:val="left" w:pos="0"/>
      </w:tabs>
      <w:suppressAutoHyphens/>
      <w:spacing w:line="480" w:lineRule="auto"/>
      <w:ind w:left="720" w:hanging="720"/>
      <w:jc w:val="both"/>
      <w:outlineLvl w:val="3"/>
    </w:pPr>
    <w:rPr>
      <w:rFonts w:ascii="Arial" w:hAnsi="Arial"/>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48D4"/>
    <w:rPr>
      <w:rFonts w:ascii="Arial" w:eastAsia="Times New Roman" w:hAnsi="Arial" w:cs="Times New Roman"/>
      <w:spacing w:val="-3"/>
      <w:sz w:val="24"/>
      <w:szCs w:val="20"/>
    </w:rPr>
  </w:style>
  <w:style w:type="character" w:customStyle="1" w:styleId="Heading2Char">
    <w:name w:val="Heading 2 Char"/>
    <w:basedOn w:val="DefaultParagraphFont"/>
    <w:link w:val="Heading2"/>
    <w:rsid w:val="005448D4"/>
    <w:rPr>
      <w:rFonts w:ascii="Arial" w:eastAsia="Times New Roman" w:hAnsi="Arial" w:cs="Times New Roman"/>
      <w:spacing w:val="-3"/>
      <w:sz w:val="24"/>
      <w:szCs w:val="20"/>
    </w:rPr>
  </w:style>
  <w:style w:type="character" w:customStyle="1" w:styleId="Heading3Char">
    <w:name w:val="Heading 3 Char"/>
    <w:basedOn w:val="DefaultParagraphFont"/>
    <w:link w:val="Heading3"/>
    <w:rsid w:val="005448D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448D4"/>
    <w:rPr>
      <w:rFonts w:ascii="Arial" w:eastAsia="Times New Roman" w:hAnsi="Arial" w:cs="Times New Roman"/>
      <w:spacing w:val="-3"/>
      <w:sz w:val="24"/>
      <w:szCs w:val="20"/>
    </w:rPr>
  </w:style>
  <w:style w:type="character" w:styleId="PageNumber">
    <w:name w:val="page number"/>
    <w:basedOn w:val="DefaultParagraphFont"/>
    <w:rsid w:val="005448D4"/>
  </w:style>
  <w:style w:type="paragraph" w:styleId="Footer">
    <w:name w:val="footer"/>
    <w:basedOn w:val="Normal"/>
    <w:link w:val="FooterChar"/>
    <w:rsid w:val="005448D4"/>
    <w:pPr>
      <w:tabs>
        <w:tab w:val="center" w:pos="4320"/>
        <w:tab w:val="right" w:pos="8640"/>
      </w:tabs>
    </w:pPr>
    <w:rPr>
      <w:rFonts w:ascii="Courier New" w:hAnsi="Courier New"/>
      <w:sz w:val="24"/>
    </w:rPr>
  </w:style>
  <w:style w:type="character" w:customStyle="1" w:styleId="FooterChar">
    <w:name w:val="Footer Char"/>
    <w:basedOn w:val="DefaultParagraphFont"/>
    <w:link w:val="Footer"/>
    <w:rsid w:val="005448D4"/>
    <w:rPr>
      <w:rFonts w:ascii="Courier New" w:eastAsia="Times New Roman" w:hAnsi="Courier New" w:cs="Times New Roman"/>
      <w:sz w:val="24"/>
      <w:szCs w:val="20"/>
    </w:rPr>
  </w:style>
  <w:style w:type="paragraph" w:styleId="Title">
    <w:name w:val="Title"/>
    <w:basedOn w:val="Normal"/>
    <w:link w:val="TitleChar"/>
    <w:qFormat/>
    <w:rsid w:val="005448D4"/>
    <w:pPr>
      <w:jc w:val="center"/>
    </w:pPr>
    <w:rPr>
      <w:b/>
      <w:sz w:val="28"/>
    </w:rPr>
  </w:style>
  <w:style w:type="character" w:customStyle="1" w:styleId="TitleChar">
    <w:name w:val="Title Char"/>
    <w:basedOn w:val="DefaultParagraphFont"/>
    <w:link w:val="Title"/>
    <w:rsid w:val="005448D4"/>
    <w:rPr>
      <w:rFonts w:ascii="Times New Roman" w:eastAsia="Times New Roman" w:hAnsi="Times New Roman" w:cs="Times New Roman"/>
      <w:b/>
      <w:sz w:val="28"/>
      <w:szCs w:val="20"/>
    </w:rPr>
  </w:style>
  <w:style w:type="paragraph" w:styleId="BodyText2">
    <w:name w:val="Body Text 2"/>
    <w:basedOn w:val="Normal"/>
    <w:link w:val="BodyText2Char"/>
    <w:rsid w:val="00544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82"/>
        <w:tab w:val="left" w:pos="11102"/>
      </w:tabs>
      <w:suppressAutoHyphens/>
    </w:pPr>
    <w:rPr>
      <w:rFonts w:ascii="Arial" w:hAnsi="Arial"/>
      <w:sz w:val="22"/>
    </w:rPr>
  </w:style>
  <w:style w:type="character" w:customStyle="1" w:styleId="BodyText2Char">
    <w:name w:val="Body Text 2 Char"/>
    <w:basedOn w:val="DefaultParagraphFont"/>
    <w:link w:val="BodyText2"/>
    <w:rsid w:val="005448D4"/>
    <w:rPr>
      <w:rFonts w:ascii="Arial" w:eastAsia="Times New Roman" w:hAnsi="Arial" w:cs="Times New Roman"/>
      <w:szCs w:val="20"/>
    </w:rPr>
  </w:style>
  <w:style w:type="paragraph" w:styleId="BodyText">
    <w:name w:val="Body Text"/>
    <w:basedOn w:val="Normal"/>
    <w:link w:val="BodyTextChar"/>
    <w:uiPriority w:val="99"/>
    <w:semiHidden/>
    <w:unhideWhenUsed/>
    <w:rsid w:val="005448D4"/>
    <w:pPr>
      <w:spacing w:after="120"/>
    </w:pPr>
  </w:style>
  <w:style w:type="character" w:customStyle="1" w:styleId="BodyTextChar">
    <w:name w:val="Body Text Char"/>
    <w:basedOn w:val="DefaultParagraphFont"/>
    <w:link w:val="BodyText"/>
    <w:uiPriority w:val="99"/>
    <w:semiHidden/>
    <w:rsid w:val="005448D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21</Pages>
  <Words>5167</Words>
  <Characters>29455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Piacenza, John</dc:creator>
  <cp:lastModifiedBy>Piacenza, John</cp:lastModifiedBy>
  <cp:revision>2</cp:revision>
  <cp:lastPrinted>2015-06-09T13:08:00Z</cp:lastPrinted>
  <dcterms:created xsi:type="dcterms:W3CDTF">2015-06-08T21:14:00Z</dcterms:created>
  <dcterms:modified xsi:type="dcterms:W3CDTF">2015-06-09T13:08:00Z</dcterms:modified>
</cp:coreProperties>
</file>