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92B" w:rsidRDefault="00EA492B" w:rsidP="00EA492B">
      <w:pPr>
        <w:spacing w:line="539" w:lineRule="exact"/>
        <w:textAlignment w:val="baseline"/>
        <w:rPr>
          <w:b/>
          <w:sz w:val="48"/>
          <w:szCs w:val="48"/>
        </w:rPr>
      </w:pPr>
      <w:r>
        <w:rPr>
          <w:noProof/>
          <w:color w:val="000000"/>
          <w:spacing w:val="20"/>
          <w:w w:val="95"/>
          <w:sz w:val="48"/>
          <w:szCs w:val="48"/>
        </w:rPr>
        <w:drawing>
          <wp:anchor distT="0" distB="0" distL="114300" distR="114300" simplePos="0" relativeHeight="251659264" behindDoc="0" locked="0" layoutInCell="1" allowOverlap="1" wp14:anchorId="2E013DDA" wp14:editId="00AEA905">
            <wp:simplePos x="0" y="0"/>
            <wp:positionH relativeFrom="margin">
              <wp:posOffset>2095500</wp:posOffset>
            </wp:positionH>
            <wp:positionV relativeFrom="paragraph">
              <wp:posOffset>0</wp:posOffset>
            </wp:positionV>
            <wp:extent cx="1497965" cy="1216025"/>
            <wp:effectExtent l="0" t="0" r="6985" b="3175"/>
            <wp:wrapSquare wrapText="bothSides"/>
            <wp:docPr id="1" name="Picture 1" descr="C:\Users\CJones\AppData\Local\Microsoft\Windows\INetCache\Content.MSO\16BB4E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AppData\Local\Microsoft\Windows\INetCache\Content.MSO\16BB4EC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7965" cy="1216025"/>
                    </a:xfrm>
                    <a:prstGeom prst="rect">
                      <a:avLst/>
                    </a:prstGeom>
                    <a:noFill/>
                    <a:ln>
                      <a:noFill/>
                    </a:ln>
                  </pic:spPr>
                </pic:pic>
              </a:graphicData>
            </a:graphic>
          </wp:anchor>
        </w:drawing>
      </w:r>
    </w:p>
    <w:p w:rsidR="00EA492B" w:rsidRDefault="00EA492B" w:rsidP="00EA492B">
      <w:pPr>
        <w:spacing w:line="539" w:lineRule="exact"/>
        <w:textAlignment w:val="baseline"/>
        <w:rPr>
          <w:color w:val="000000"/>
          <w:spacing w:val="9"/>
          <w:w w:val="95"/>
          <w:sz w:val="48"/>
          <w:szCs w:val="48"/>
        </w:rPr>
      </w:pPr>
    </w:p>
    <w:p w:rsidR="00EA492B" w:rsidRDefault="00EA492B" w:rsidP="00EA492B">
      <w:pPr>
        <w:spacing w:line="539" w:lineRule="exact"/>
        <w:jc w:val="center"/>
        <w:textAlignment w:val="baseline"/>
        <w:rPr>
          <w:color w:val="000000"/>
          <w:spacing w:val="9"/>
          <w:w w:val="95"/>
          <w:sz w:val="48"/>
          <w:szCs w:val="48"/>
        </w:rPr>
      </w:pPr>
    </w:p>
    <w:p w:rsidR="00EA492B" w:rsidRDefault="00EA492B" w:rsidP="00EA492B">
      <w:pPr>
        <w:spacing w:line="539" w:lineRule="exact"/>
        <w:jc w:val="center"/>
        <w:textAlignment w:val="baseline"/>
        <w:rPr>
          <w:color w:val="000000"/>
          <w:spacing w:val="9"/>
          <w:w w:val="95"/>
          <w:sz w:val="48"/>
          <w:szCs w:val="48"/>
        </w:rPr>
      </w:pPr>
    </w:p>
    <w:p w:rsidR="00EA492B" w:rsidRDefault="00EA492B" w:rsidP="00EA492B">
      <w:pPr>
        <w:spacing w:before="662" w:line="626" w:lineRule="exact"/>
        <w:jc w:val="center"/>
        <w:textAlignment w:val="baseline"/>
        <w:rPr>
          <w:color w:val="000000"/>
          <w:spacing w:val="20"/>
          <w:w w:val="95"/>
          <w:sz w:val="40"/>
          <w:szCs w:val="40"/>
        </w:rPr>
      </w:pPr>
      <w:r>
        <w:rPr>
          <w:color w:val="000000"/>
          <w:spacing w:val="20"/>
          <w:w w:val="95"/>
          <w:sz w:val="40"/>
          <w:szCs w:val="40"/>
        </w:rPr>
        <w:t>Norwalk Public Schools</w:t>
      </w:r>
    </w:p>
    <w:p w:rsidR="00EA492B" w:rsidRPr="00EA492B" w:rsidRDefault="00EA492B" w:rsidP="00EA492B">
      <w:pPr>
        <w:pStyle w:val="NoSpacing"/>
        <w:jc w:val="center"/>
        <w:rPr>
          <w:w w:val="95"/>
          <w:sz w:val="32"/>
          <w:szCs w:val="32"/>
        </w:rPr>
      </w:pPr>
      <w:r w:rsidRPr="00EA492B">
        <w:rPr>
          <w:w w:val="95"/>
          <w:sz w:val="32"/>
          <w:szCs w:val="32"/>
        </w:rPr>
        <w:t>125 East Avenue</w:t>
      </w:r>
    </w:p>
    <w:p w:rsidR="00EA492B" w:rsidRDefault="00EA492B" w:rsidP="00EA492B">
      <w:pPr>
        <w:pStyle w:val="NoSpacing"/>
        <w:jc w:val="center"/>
        <w:rPr>
          <w:w w:val="95"/>
          <w:sz w:val="32"/>
          <w:szCs w:val="32"/>
        </w:rPr>
      </w:pPr>
      <w:r w:rsidRPr="00EA492B">
        <w:rPr>
          <w:w w:val="95"/>
          <w:sz w:val="32"/>
          <w:szCs w:val="32"/>
        </w:rPr>
        <w:t>Norwalk, CT 06851</w:t>
      </w:r>
    </w:p>
    <w:p w:rsidR="00A304B2" w:rsidRPr="00A304B2" w:rsidRDefault="00A304B2" w:rsidP="003B4217">
      <w:pPr>
        <w:pStyle w:val="NoSpacing"/>
        <w:rPr>
          <w:w w:val="95"/>
          <w:sz w:val="56"/>
          <w:szCs w:val="56"/>
        </w:rPr>
      </w:pPr>
    </w:p>
    <w:p w:rsidR="00EA492B" w:rsidRPr="00A94B93" w:rsidRDefault="00EA492B" w:rsidP="00EA492B">
      <w:pPr>
        <w:spacing w:before="662" w:line="626" w:lineRule="exact"/>
        <w:jc w:val="center"/>
        <w:textAlignment w:val="baseline"/>
        <w:rPr>
          <w:color w:val="000000"/>
          <w:spacing w:val="20"/>
          <w:w w:val="95"/>
          <w:sz w:val="40"/>
          <w:szCs w:val="40"/>
        </w:rPr>
      </w:pPr>
      <w:r w:rsidRPr="00A94B93">
        <w:rPr>
          <w:color w:val="000000"/>
          <w:spacing w:val="20"/>
          <w:w w:val="95"/>
          <w:sz w:val="40"/>
          <w:szCs w:val="40"/>
        </w:rPr>
        <w:t xml:space="preserve">Request for Proposals </w:t>
      </w:r>
    </w:p>
    <w:p w:rsidR="00EA492B" w:rsidRPr="00EA492B" w:rsidRDefault="00EA492B" w:rsidP="00EA492B">
      <w:pPr>
        <w:spacing w:before="16" w:line="626" w:lineRule="exact"/>
        <w:jc w:val="center"/>
        <w:textAlignment w:val="baseline"/>
        <w:rPr>
          <w:color w:val="000000"/>
          <w:spacing w:val="14"/>
          <w:w w:val="95"/>
          <w:sz w:val="40"/>
          <w:szCs w:val="40"/>
        </w:rPr>
      </w:pPr>
      <w:r w:rsidRPr="00A94B93">
        <w:rPr>
          <w:color w:val="000000"/>
          <w:spacing w:val="14"/>
          <w:w w:val="95"/>
          <w:sz w:val="40"/>
          <w:szCs w:val="40"/>
        </w:rPr>
        <w:t>For:</w:t>
      </w:r>
    </w:p>
    <w:p w:rsidR="00EA492B" w:rsidRDefault="00EA492B" w:rsidP="00EA492B">
      <w:pPr>
        <w:spacing w:before="312" w:after="653" w:line="387" w:lineRule="exact"/>
        <w:jc w:val="center"/>
        <w:textAlignment w:val="baseline"/>
        <w:rPr>
          <w:color w:val="000000"/>
          <w:sz w:val="40"/>
        </w:rPr>
      </w:pPr>
      <w:r>
        <w:rPr>
          <w:color w:val="000000"/>
          <w:sz w:val="40"/>
        </w:rPr>
        <w:t xml:space="preserve">Substitute </w:t>
      </w:r>
      <w:r w:rsidRPr="00E1662B">
        <w:rPr>
          <w:color w:val="000000"/>
          <w:sz w:val="40"/>
        </w:rPr>
        <w:t xml:space="preserve">Staffing Services </w:t>
      </w:r>
    </w:p>
    <w:p w:rsidR="00EA492B" w:rsidRPr="00EA492B" w:rsidRDefault="003B4217" w:rsidP="00EA492B">
      <w:pPr>
        <w:spacing w:before="312" w:after="653" w:line="387" w:lineRule="exact"/>
        <w:jc w:val="center"/>
        <w:textAlignment w:val="baseline"/>
        <w:rPr>
          <w:color w:val="000000"/>
          <w:sz w:val="32"/>
          <w:szCs w:val="32"/>
        </w:rPr>
      </w:pPr>
      <w:r>
        <w:rPr>
          <w:color w:val="000000"/>
          <w:sz w:val="32"/>
          <w:szCs w:val="32"/>
        </w:rPr>
        <w:t>October 10</w:t>
      </w:r>
      <w:r w:rsidR="00EA492B" w:rsidRPr="00EA492B">
        <w:rPr>
          <w:color w:val="000000"/>
          <w:sz w:val="32"/>
          <w:szCs w:val="32"/>
        </w:rPr>
        <w:t>, 2019</w:t>
      </w:r>
      <w:r w:rsidR="00EA492B" w:rsidRPr="00EA492B">
        <w:rPr>
          <w:color w:val="000000"/>
          <w:sz w:val="32"/>
          <w:szCs w:val="32"/>
        </w:rPr>
        <w:br/>
      </w:r>
    </w:p>
    <w:p w:rsidR="00EA492B" w:rsidRPr="00E1662B" w:rsidRDefault="00EA492B" w:rsidP="00EA492B">
      <w:pPr>
        <w:spacing w:before="312" w:after="653" w:line="387" w:lineRule="exact"/>
        <w:jc w:val="center"/>
        <w:textAlignment w:val="baseline"/>
        <w:rPr>
          <w:color w:val="000000"/>
          <w:sz w:val="28"/>
          <w:szCs w:val="28"/>
        </w:rPr>
      </w:pPr>
      <w:r w:rsidRPr="00E1662B">
        <w:rPr>
          <w:color w:val="000000"/>
          <w:sz w:val="28"/>
          <w:szCs w:val="28"/>
        </w:rPr>
        <w:t xml:space="preserve">Proposal Opening Date: </w:t>
      </w:r>
      <w:r w:rsidR="003B4217">
        <w:rPr>
          <w:rFonts w:eastAsia="Verdana"/>
          <w:color w:val="000000"/>
          <w:sz w:val="28"/>
          <w:szCs w:val="28"/>
        </w:rPr>
        <w:t>October 30</w:t>
      </w:r>
      <w:r w:rsidRPr="00E1662B">
        <w:rPr>
          <w:rFonts w:eastAsia="Verdana"/>
          <w:color w:val="000000"/>
          <w:sz w:val="28"/>
          <w:szCs w:val="28"/>
        </w:rPr>
        <w:t>, 201</w:t>
      </w:r>
      <w:r>
        <w:rPr>
          <w:rFonts w:eastAsia="Verdana"/>
          <w:color w:val="000000"/>
          <w:sz w:val="28"/>
          <w:szCs w:val="28"/>
        </w:rPr>
        <w:t>9</w:t>
      </w:r>
    </w:p>
    <w:p w:rsidR="001A74B2" w:rsidRPr="00EA492B" w:rsidRDefault="00EA492B" w:rsidP="00EA492B">
      <w:pPr>
        <w:spacing w:before="779" w:line="221" w:lineRule="exact"/>
        <w:jc w:val="center"/>
        <w:textAlignment w:val="baseline"/>
        <w:rPr>
          <w:rFonts w:eastAsia="Verdana"/>
          <w:color w:val="000000"/>
          <w:spacing w:val="-3"/>
          <w:sz w:val="28"/>
          <w:szCs w:val="28"/>
        </w:rPr>
        <w:sectPr w:rsidR="001A74B2" w:rsidRPr="00EA492B" w:rsidSect="00FB3977">
          <w:footerReference w:type="even" r:id="rId8"/>
          <w:footerReference w:type="default" r:id="rId9"/>
          <w:footerReference w:type="first" r:id="rId10"/>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titlePg/>
          <w:docGrid w:linePitch="360"/>
        </w:sectPr>
      </w:pPr>
      <w:r w:rsidRPr="00E1662B">
        <w:rPr>
          <w:rFonts w:eastAsia="Verdana"/>
          <w:color w:val="000000"/>
          <w:spacing w:val="-3"/>
          <w:sz w:val="28"/>
          <w:szCs w:val="28"/>
        </w:rPr>
        <w:t>Proposal Opening Time:</w:t>
      </w:r>
      <w:r w:rsidR="003B4217">
        <w:rPr>
          <w:rFonts w:eastAsia="Verdana"/>
          <w:color w:val="000000"/>
          <w:spacing w:val="-3"/>
          <w:sz w:val="28"/>
          <w:szCs w:val="28"/>
        </w:rPr>
        <w:t xml:space="preserve"> 2:00</w:t>
      </w:r>
      <w:r w:rsidRPr="00E1662B">
        <w:rPr>
          <w:rFonts w:eastAsia="Verdana"/>
          <w:color w:val="000000"/>
          <w:spacing w:val="-3"/>
          <w:sz w:val="28"/>
          <w:szCs w:val="28"/>
        </w:rPr>
        <w:t xml:space="preserve"> </w:t>
      </w:r>
      <w:r w:rsidR="003B4217">
        <w:rPr>
          <w:rFonts w:eastAsia="Verdana"/>
          <w:color w:val="000000"/>
          <w:spacing w:val="-3"/>
          <w:sz w:val="28"/>
          <w:szCs w:val="28"/>
        </w:rPr>
        <w:t>p</w:t>
      </w:r>
      <w:r>
        <w:rPr>
          <w:rFonts w:eastAsia="Verdana"/>
          <w:color w:val="000000"/>
          <w:spacing w:val="-3"/>
          <w:sz w:val="28"/>
          <w:szCs w:val="28"/>
        </w:rPr>
        <w:t>.</w:t>
      </w:r>
      <w:r w:rsidRPr="00E1662B">
        <w:rPr>
          <w:rFonts w:eastAsia="Verdana"/>
          <w:color w:val="000000"/>
          <w:spacing w:val="-3"/>
          <w:sz w:val="28"/>
          <w:szCs w:val="28"/>
        </w:rPr>
        <w:t>m</w:t>
      </w:r>
      <w:r>
        <w:rPr>
          <w:rFonts w:eastAsia="Verdana"/>
          <w:color w:val="000000"/>
          <w:spacing w:val="-3"/>
          <w:sz w:val="28"/>
          <w:szCs w:val="28"/>
        </w:rPr>
        <w:t>.</w:t>
      </w:r>
    </w:p>
    <w:p w:rsidR="00896594" w:rsidRPr="009E374C" w:rsidRDefault="00896594" w:rsidP="00896594">
      <w:pPr>
        <w:tabs>
          <w:tab w:val="left" w:pos="-720"/>
        </w:tabs>
        <w:suppressAutoHyphens/>
        <w:jc w:val="center"/>
        <w:rPr>
          <w:b/>
          <w:sz w:val="24"/>
          <w:szCs w:val="24"/>
        </w:rPr>
      </w:pPr>
      <w:bookmarkStart w:id="0" w:name="_Toc315079816"/>
      <w:r w:rsidRPr="009E374C">
        <w:rPr>
          <w:b/>
          <w:sz w:val="24"/>
          <w:szCs w:val="24"/>
        </w:rPr>
        <w:lastRenderedPageBreak/>
        <w:t>TABLE OF CONTENTS</w:t>
      </w:r>
    </w:p>
    <w:p w:rsidR="00896594" w:rsidRPr="007E0FE2" w:rsidRDefault="009E374C" w:rsidP="007E0FE2">
      <w:pPr>
        <w:pStyle w:val="Heading1"/>
        <w:tabs>
          <w:tab w:val="left" w:pos="8460"/>
        </w:tabs>
        <w:spacing w:line="360" w:lineRule="auto"/>
        <w:jc w:val="both"/>
        <w:rPr>
          <w:rFonts w:ascii="Times New Roman" w:hAnsi="Times New Roman" w:cs="Times New Roman"/>
          <w:b w:val="0"/>
          <w:sz w:val="24"/>
          <w:szCs w:val="24"/>
        </w:rPr>
      </w:pPr>
      <w:r w:rsidRPr="009E374C">
        <w:rPr>
          <w:rFonts w:ascii="Times New Roman" w:hAnsi="Times New Roman" w:cs="Times New Roman"/>
          <w:b w:val="0"/>
          <w:sz w:val="24"/>
          <w:szCs w:val="24"/>
        </w:rPr>
        <w:t>Overview</w:t>
      </w:r>
      <w:r w:rsidR="00896594" w:rsidRPr="009E374C">
        <w:rPr>
          <w:rFonts w:ascii="Times New Roman" w:hAnsi="Times New Roman" w:cs="Times New Roman"/>
          <w:b w:val="0"/>
          <w:sz w:val="24"/>
          <w:szCs w:val="24"/>
        </w:rPr>
        <w:tab/>
        <w:t>3</w:t>
      </w:r>
    </w:p>
    <w:p w:rsidR="00896594" w:rsidRPr="009E374C" w:rsidRDefault="00BB5044" w:rsidP="001D7CEF">
      <w:pPr>
        <w:tabs>
          <w:tab w:val="left" w:pos="8460"/>
        </w:tabs>
        <w:spacing w:line="360" w:lineRule="auto"/>
        <w:jc w:val="both"/>
        <w:rPr>
          <w:sz w:val="24"/>
          <w:szCs w:val="24"/>
        </w:rPr>
      </w:pPr>
      <w:r w:rsidRPr="009E374C">
        <w:rPr>
          <w:sz w:val="24"/>
          <w:szCs w:val="24"/>
        </w:rPr>
        <w:t>General Infor</w:t>
      </w:r>
      <w:r w:rsidR="007E0FE2">
        <w:rPr>
          <w:sz w:val="24"/>
          <w:szCs w:val="24"/>
        </w:rPr>
        <w:t>mation/Submission Requirements</w:t>
      </w:r>
      <w:r w:rsidR="007E0FE2">
        <w:rPr>
          <w:sz w:val="24"/>
          <w:szCs w:val="24"/>
        </w:rPr>
        <w:tab/>
        <w:t>3</w:t>
      </w:r>
    </w:p>
    <w:p w:rsidR="00BB5044" w:rsidRPr="009E374C" w:rsidRDefault="007E0FE2" w:rsidP="001D7CEF">
      <w:pPr>
        <w:tabs>
          <w:tab w:val="left" w:pos="8460"/>
        </w:tabs>
        <w:spacing w:line="360" w:lineRule="auto"/>
        <w:jc w:val="both"/>
        <w:rPr>
          <w:sz w:val="24"/>
          <w:szCs w:val="24"/>
        </w:rPr>
      </w:pPr>
      <w:r>
        <w:rPr>
          <w:sz w:val="24"/>
          <w:szCs w:val="24"/>
        </w:rPr>
        <w:t>Insurance</w:t>
      </w:r>
      <w:r>
        <w:rPr>
          <w:sz w:val="24"/>
          <w:szCs w:val="24"/>
        </w:rPr>
        <w:tab/>
      </w:r>
      <w:proofErr w:type="gramStart"/>
      <w:r>
        <w:rPr>
          <w:sz w:val="24"/>
          <w:szCs w:val="24"/>
        </w:rPr>
        <w:t>5</w:t>
      </w:r>
      <w:proofErr w:type="gramEnd"/>
    </w:p>
    <w:p w:rsidR="00896594" w:rsidRPr="009E374C" w:rsidRDefault="00BB5044" w:rsidP="001D7CEF">
      <w:pPr>
        <w:tabs>
          <w:tab w:val="left" w:pos="8460"/>
        </w:tabs>
        <w:spacing w:line="360" w:lineRule="auto"/>
        <w:jc w:val="both"/>
        <w:rPr>
          <w:sz w:val="24"/>
          <w:szCs w:val="24"/>
        </w:rPr>
      </w:pPr>
      <w:r w:rsidRPr="009E374C">
        <w:rPr>
          <w:sz w:val="24"/>
          <w:szCs w:val="24"/>
        </w:rPr>
        <w:t>Scope of Work</w:t>
      </w:r>
      <w:r w:rsidR="007E0FE2">
        <w:rPr>
          <w:sz w:val="24"/>
          <w:szCs w:val="24"/>
        </w:rPr>
        <w:tab/>
        <w:t>6</w:t>
      </w:r>
    </w:p>
    <w:p w:rsidR="00896594" w:rsidRPr="009E374C" w:rsidRDefault="007E0FE2" w:rsidP="001D7CEF">
      <w:pPr>
        <w:tabs>
          <w:tab w:val="left" w:pos="8460"/>
        </w:tabs>
        <w:spacing w:line="360" w:lineRule="auto"/>
        <w:jc w:val="both"/>
        <w:rPr>
          <w:sz w:val="24"/>
          <w:szCs w:val="24"/>
        </w:rPr>
      </w:pPr>
      <w:r>
        <w:rPr>
          <w:sz w:val="24"/>
          <w:szCs w:val="24"/>
        </w:rPr>
        <w:t>Qualifications of Respondents</w:t>
      </w:r>
      <w:r>
        <w:rPr>
          <w:sz w:val="24"/>
          <w:szCs w:val="24"/>
        </w:rPr>
        <w:tab/>
        <w:t>10</w:t>
      </w:r>
    </w:p>
    <w:p w:rsidR="00896594" w:rsidRPr="009E374C" w:rsidRDefault="007E0FE2" w:rsidP="001D7CEF">
      <w:pPr>
        <w:tabs>
          <w:tab w:val="left" w:pos="8460"/>
        </w:tabs>
        <w:spacing w:line="360" w:lineRule="auto"/>
        <w:jc w:val="both"/>
        <w:rPr>
          <w:sz w:val="24"/>
          <w:szCs w:val="24"/>
        </w:rPr>
      </w:pPr>
      <w:r>
        <w:rPr>
          <w:sz w:val="24"/>
          <w:szCs w:val="24"/>
        </w:rPr>
        <w:t>Selection Criteria</w:t>
      </w:r>
      <w:r>
        <w:rPr>
          <w:sz w:val="24"/>
          <w:szCs w:val="24"/>
        </w:rPr>
        <w:tab/>
        <w:t>11</w:t>
      </w:r>
    </w:p>
    <w:p w:rsidR="00896594" w:rsidRPr="009E374C" w:rsidRDefault="007E0FE2" w:rsidP="001D7CEF">
      <w:pPr>
        <w:tabs>
          <w:tab w:val="left" w:pos="8460"/>
        </w:tabs>
        <w:spacing w:line="360" w:lineRule="auto"/>
        <w:jc w:val="both"/>
        <w:rPr>
          <w:sz w:val="24"/>
          <w:szCs w:val="24"/>
        </w:rPr>
      </w:pPr>
      <w:r>
        <w:rPr>
          <w:sz w:val="24"/>
          <w:szCs w:val="24"/>
        </w:rPr>
        <w:t>Award/Term of Contract</w:t>
      </w:r>
      <w:r>
        <w:rPr>
          <w:sz w:val="24"/>
          <w:szCs w:val="24"/>
        </w:rPr>
        <w:tab/>
        <w:t>12</w:t>
      </w:r>
      <w:r w:rsidR="00A7041C">
        <w:rPr>
          <w:sz w:val="24"/>
          <w:szCs w:val="24"/>
        </w:rPr>
        <w:t>-13</w:t>
      </w:r>
    </w:p>
    <w:p w:rsidR="00BB5044" w:rsidRPr="009E374C" w:rsidRDefault="00201B76" w:rsidP="001D7CEF">
      <w:pPr>
        <w:tabs>
          <w:tab w:val="left" w:pos="8460"/>
        </w:tabs>
        <w:spacing w:line="360" w:lineRule="auto"/>
        <w:jc w:val="both"/>
        <w:rPr>
          <w:sz w:val="24"/>
          <w:szCs w:val="24"/>
        </w:rPr>
      </w:pPr>
      <w:r>
        <w:rPr>
          <w:sz w:val="24"/>
          <w:szCs w:val="24"/>
        </w:rPr>
        <w:t>RFP Submission Documents</w:t>
      </w:r>
      <w:r>
        <w:rPr>
          <w:sz w:val="24"/>
          <w:szCs w:val="24"/>
        </w:rPr>
        <w:tab/>
        <w:t>15</w:t>
      </w:r>
    </w:p>
    <w:p w:rsidR="00C25DD7" w:rsidRPr="009E374C" w:rsidRDefault="007E0FE2" w:rsidP="001D7CEF">
      <w:pPr>
        <w:tabs>
          <w:tab w:val="left" w:pos="8460"/>
        </w:tabs>
        <w:spacing w:line="360" w:lineRule="auto"/>
        <w:jc w:val="both"/>
        <w:rPr>
          <w:sz w:val="24"/>
          <w:szCs w:val="24"/>
        </w:rPr>
      </w:pPr>
      <w:r>
        <w:rPr>
          <w:sz w:val="24"/>
          <w:szCs w:val="24"/>
        </w:rPr>
        <w:t>Pricing</w:t>
      </w:r>
      <w:r w:rsidR="00201B76">
        <w:rPr>
          <w:sz w:val="24"/>
          <w:szCs w:val="24"/>
        </w:rPr>
        <w:t xml:space="preserve"> Response</w:t>
      </w:r>
      <w:r w:rsidR="00201B76">
        <w:rPr>
          <w:sz w:val="24"/>
          <w:szCs w:val="24"/>
        </w:rPr>
        <w:tab/>
        <w:t>17</w:t>
      </w:r>
    </w:p>
    <w:p w:rsidR="00896594" w:rsidRPr="009E374C" w:rsidRDefault="00C25DD7" w:rsidP="001D7CEF">
      <w:pPr>
        <w:tabs>
          <w:tab w:val="left" w:pos="8460"/>
        </w:tabs>
        <w:spacing w:line="360" w:lineRule="auto"/>
        <w:rPr>
          <w:sz w:val="24"/>
          <w:szCs w:val="24"/>
        </w:rPr>
      </w:pPr>
      <w:r w:rsidRPr="009E374C">
        <w:rPr>
          <w:sz w:val="24"/>
          <w:szCs w:val="24"/>
        </w:rPr>
        <w:t>Drug Free Workplace Certificate</w:t>
      </w:r>
      <w:r w:rsidR="00896594" w:rsidRPr="009E374C">
        <w:rPr>
          <w:sz w:val="24"/>
          <w:szCs w:val="24"/>
        </w:rPr>
        <w:t xml:space="preserve">              </w:t>
      </w:r>
      <w:r w:rsidRPr="009E374C">
        <w:rPr>
          <w:sz w:val="24"/>
          <w:szCs w:val="24"/>
        </w:rPr>
        <w:t xml:space="preserve">                             </w:t>
      </w:r>
      <w:r w:rsidRPr="009E374C">
        <w:rPr>
          <w:sz w:val="24"/>
          <w:szCs w:val="24"/>
        </w:rPr>
        <w:tab/>
      </w:r>
      <w:r w:rsidR="00201B76">
        <w:rPr>
          <w:sz w:val="24"/>
          <w:szCs w:val="24"/>
        </w:rPr>
        <w:t>18</w:t>
      </w:r>
    </w:p>
    <w:p w:rsidR="00896594" w:rsidRDefault="00C25DD7" w:rsidP="001D7CEF">
      <w:pPr>
        <w:tabs>
          <w:tab w:val="left" w:pos="8460"/>
        </w:tabs>
        <w:spacing w:line="360" w:lineRule="auto"/>
        <w:jc w:val="both"/>
        <w:rPr>
          <w:sz w:val="24"/>
          <w:szCs w:val="24"/>
        </w:rPr>
      </w:pPr>
      <w:r w:rsidRPr="009E374C">
        <w:rPr>
          <w:sz w:val="24"/>
          <w:szCs w:val="24"/>
        </w:rPr>
        <w:t>Af</w:t>
      </w:r>
      <w:r w:rsidR="00201B76">
        <w:rPr>
          <w:sz w:val="24"/>
          <w:szCs w:val="24"/>
        </w:rPr>
        <w:t>fidavit (Independent Pricing)</w:t>
      </w:r>
      <w:r w:rsidR="00201B76">
        <w:rPr>
          <w:sz w:val="24"/>
          <w:szCs w:val="24"/>
        </w:rPr>
        <w:tab/>
        <w:t>19</w:t>
      </w:r>
    </w:p>
    <w:p w:rsidR="007E0FE2" w:rsidRDefault="00201B76" w:rsidP="001D7CEF">
      <w:pPr>
        <w:tabs>
          <w:tab w:val="left" w:pos="8460"/>
        </w:tabs>
        <w:spacing w:line="360" w:lineRule="auto"/>
        <w:jc w:val="both"/>
        <w:rPr>
          <w:sz w:val="24"/>
          <w:szCs w:val="24"/>
        </w:rPr>
      </w:pPr>
      <w:r>
        <w:rPr>
          <w:sz w:val="24"/>
          <w:szCs w:val="24"/>
        </w:rPr>
        <w:t>Acknowledgement of Addenda</w:t>
      </w:r>
      <w:r>
        <w:rPr>
          <w:sz w:val="24"/>
          <w:szCs w:val="24"/>
        </w:rPr>
        <w:tab/>
        <w:t>21</w:t>
      </w:r>
    </w:p>
    <w:p w:rsidR="007E0FE2" w:rsidRDefault="00201B76" w:rsidP="001D7CEF">
      <w:pPr>
        <w:tabs>
          <w:tab w:val="left" w:pos="8460"/>
        </w:tabs>
        <w:spacing w:line="360" w:lineRule="auto"/>
        <w:jc w:val="both"/>
        <w:rPr>
          <w:sz w:val="24"/>
          <w:szCs w:val="24"/>
        </w:rPr>
      </w:pPr>
      <w:r>
        <w:rPr>
          <w:sz w:val="24"/>
          <w:szCs w:val="24"/>
        </w:rPr>
        <w:t>List of Contracts/References</w:t>
      </w:r>
      <w:r>
        <w:rPr>
          <w:sz w:val="24"/>
          <w:szCs w:val="24"/>
        </w:rPr>
        <w:tab/>
        <w:t>22</w:t>
      </w:r>
    </w:p>
    <w:p w:rsidR="007E0FE2" w:rsidRPr="009E374C" w:rsidRDefault="00201B76" w:rsidP="001D7CEF">
      <w:pPr>
        <w:tabs>
          <w:tab w:val="left" w:pos="8460"/>
        </w:tabs>
        <w:spacing w:line="360" w:lineRule="auto"/>
        <w:jc w:val="both"/>
        <w:rPr>
          <w:sz w:val="24"/>
          <w:szCs w:val="24"/>
        </w:rPr>
      </w:pPr>
      <w:r>
        <w:rPr>
          <w:sz w:val="24"/>
          <w:szCs w:val="24"/>
        </w:rPr>
        <w:t>School Locations</w:t>
      </w:r>
      <w:r>
        <w:rPr>
          <w:sz w:val="24"/>
          <w:szCs w:val="24"/>
        </w:rPr>
        <w:tab/>
        <w:t>24</w:t>
      </w:r>
    </w:p>
    <w:p w:rsidR="00C25DD7" w:rsidRDefault="00C25DD7" w:rsidP="00896594">
      <w:pPr>
        <w:tabs>
          <w:tab w:val="left" w:pos="8460"/>
        </w:tabs>
        <w:jc w:val="both"/>
        <w:rPr>
          <w:sz w:val="22"/>
          <w:szCs w:val="22"/>
        </w:rPr>
      </w:pPr>
    </w:p>
    <w:p w:rsidR="00C25DD7" w:rsidRDefault="00C25DD7" w:rsidP="00896594">
      <w:pPr>
        <w:tabs>
          <w:tab w:val="left" w:pos="8460"/>
        </w:tabs>
        <w:jc w:val="both"/>
        <w:rPr>
          <w:sz w:val="22"/>
          <w:szCs w:val="22"/>
        </w:rPr>
      </w:pPr>
    </w:p>
    <w:p w:rsidR="00C25DD7" w:rsidRDefault="00C25DD7" w:rsidP="00896594">
      <w:pPr>
        <w:tabs>
          <w:tab w:val="left" w:pos="8460"/>
        </w:tabs>
        <w:jc w:val="both"/>
        <w:rPr>
          <w:sz w:val="22"/>
          <w:szCs w:val="22"/>
        </w:rPr>
      </w:pPr>
    </w:p>
    <w:p w:rsidR="00C25DD7" w:rsidRDefault="00C25DD7" w:rsidP="00896594">
      <w:pPr>
        <w:tabs>
          <w:tab w:val="left" w:pos="8460"/>
        </w:tabs>
        <w:jc w:val="both"/>
        <w:rPr>
          <w:sz w:val="22"/>
          <w:szCs w:val="22"/>
        </w:rPr>
      </w:pPr>
    </w:p>
    <w:p w:rsidR="00C25DD7" w:rsidRDefault="00C25DD7" w:rsidP="00896594">
      <w:pPr>
        <w:tabs>
          <w:tab w:val="left" w:pos="8460"/>
        </w:tabs>
        <w:jc w:val="both"/>
        <w:rPr>
          <w:sz w:val="22"/>
          <w:szCs w:val="22"/>
        </w:rPr>
      </w:pPr>
    </w:p>
    <w:p w:rsidR="00C25DD7" w:rsidRDefault="00C25DD7" w:rsidP="00896594">
      <w:pPr>
        <w:tabs>
          <w:tab w:val="left" w:pos="8460"/>
        </w:tabs>
        <w:jc w:val="both"/>
        <w:rPr>
          <w:sz w:val="22"/>
          <w:szCs w:val="22"/>
        </w:rPr>
      </w:pPr>
    </w:p>
    <w:p w:rsidR="007E0FE2" w:rsidRDefault="007E0FE2" w:rsidP="00896594">
      <w:pPr>
        <w:tabs>
          <w:tab w:val="left" w:pos="8460"/>
        </w:tabs>
        <w:jc w:val="both"/>
        <w:rPr>
          <w:sz w:val="22"/>
          <w:szCs w:val="22"/>
        </w:rPr>
      </w:pPr>
    </w:p>
    <w:p w:rsidR="007E0FE2" w:rsidRDefault="007E0FE2" w:rsidP="00896594">
      <w:pPr>
        <w:tabs>
          <w:tab w:val="left" w:pos="8460"/>
        </w:tabs>
        <w:jc w:val="both"/>
        <w:rPr>
          <w:sz w:val="22"/>
          <w:szCs w:val="22"/>
        </w:rPr>
      </w:pPr>
    </w:p>
    <w:p w:rsidR="007E0FE2" w:rsidRDefault="007E0FE2" w:rsidP="00896594">
      <w:pPr>
        <w:tabs>
          <w:tab w:val="left" w:pos="8460"/>
        </w:tabs>
        <w:jc w:val="both"/>
        <w:rPr>
          <w:sz w:val="22"/>
          <w:szCs w:val="22"/>
        </w:rPr>
      </w:pPr>
    </w:p>
    <w:p w:rsidR="007E0FE2" w:rsidRDefault="007E0FE2" w:rsidP="00896594">
      <w:pPr>
        <w:tabs>
          <w:tab w:val="left" w:pos="8460"/>
        </w:tabs>
        <w:jc w:val="both"/>
        <w:rPr>
          <w:sz w:val="22"/>
          <w:szCs w:val="22"/>
        </w:rPr>
      </w:pPr>
    </w:p>
    <w:p w:rsidR="007E0FE2" w:rsidRDefault="007E0FE2" w:rsidP="00896594">
      <w:pPr>
        <w:tabs>
          <w:tab w:val="left" w:pos="8460"/>
        </w:tabs>
        <w:jc w:val="both"/>
        <w:rPr>
          <w:sz w:val="22"/>
          <w:szCs w:val="22"/>
        </w:rPr>
      </w:pPr>
    </w:p>
    <w:p w:rsidR="007E0FE2" w:rsidRDefault="007E0FE2" w:rsidP="00896594">
      <w:pPr>
        <w:tabs>
          <w:tab w:val="left" w:pos="8460"/>
        </w:tabs>
        <w:jc w:val="both"/>
        <w:rPr>
          <w:sz w:val="22"/>
          <w:szCs w:val="22"/>
        </w:rPr>
      </w:pPr>
    </w:p>
    <w:p w:rsidR="007E0FE2" w:rsidRDefault="007E0FE2" w:rsidP="00896594">
      <w:pPr>
        <w:tabs>
          <w:tab w:val="left" w:pos="8460"/>
        </w:tabs>
        <w:jc w:val="both"/>
        <w:rPr>
          <w:sz w:val="22"/>
          <w:szCs w:val="22"/>
        </w:rPr>
      </w:pPr>
    </w:p>
    <w:p w:rsidR="007E0FE2" w:rsidRDefault="007E0FE2" w:rsidP="00896594">
      <w:pPr>
        <w:tabs>
          <w:tab w:val="left" w:pos="8460"/>
        </w:tabs>
        <w:jc w:val="both"/>
        <w:rPr>
          <w:sz w:val="22"/>
          <w:szCs w:val="22"/>
        </w:rPr>
      </w:pPr>
    </w:p>
    <w:p w:rsidR="007E0FE2" w:rsidRDefault="007E0FE2" w:rsidP="00896594">
      <w:pPr>
        <w:tabs>
          <w:tab w:val="left" w:pos="8460"/>
        </w:tabs>
        <w:jc w:val="both"/>
        <w:rPr>
          <w:sz w:val="22"/>
          <w:szCs w:val="22"/>
        </w:rPr>
      </w:pPr>
    </w:p>
    <w:p w:rsidR="007E0FE2" w:rsidRDefault="007E0FE2" w:rsidP="00896594">
      <w:pPr>
        <w:tabs>
          <w:tab w:val="left" w:pos="8460"/>
        </w:tabs>
        <w:jc w:val="both"/>
        <w:rPr>
          <w:sz w:val="22"/>
          <w:szCs w:val="22"/>
        </w:rPr>
      </w:pPr>
    </w:p>
    <w:p w:rsidR="00C25DD7" w:rsidRDefault="00C25DD7" w:rsidP="00896594">
      <w:pPr>
        <w:tabs>
          <w:tab w:val="left" w:pos="8460"/>
        </w:tabs>
        <w:jc w:val="both"/>
        <w:rPr>
          <w:sz w:val="22"/>
          <w:szCs w:val="22"/>
        </w:rPr>
      </w:pPr>
    </w:p>
    <w:p w:rsidR="00C25DD7" w:rsidRDefault="00C25DD7" w:rsidP="00896594">
      <w:pPr>
        <w:tabs>
          <w:tab w:val="left" w:pos="8460"/>
        </w:tabs>
        <w:jc w:val="both"/>
        <w:rPr>
          <w:sz w:val="22"/>
          <w:szCs w:val="22"/>
        </w:rPr>
      </w:pPr>
    </w:p>
    <w:p w:rsidR="00C25DD7" w:rsidRDefault="00C25DD7" w:rsidP="00896594">
      <w:pPr>
        <w:tabs>
          <w:tab w:val="left" w:pos="8460"/>
        </w:tabs>
        <w:jc w:val="both"/>
        <w:rPr>
          <w:sz w:val="22"/>
          <w:szCs w:val="22"/>
        </w:rPr>
      </w:pPr>
    </w:p>
    <w:p w:rsidR="00C25DD7" w:rsidRDefault="00C25DD7" w:rsidP="00896594">
      <w:pPr>
        <w:tabs>
          <w:tab w:val="left" w:pos="8460"/>
        </w:tabs>
        <w:jc w:val="both"/>
        <w:rPr>
          <w:sz w:val="22"/>
          <w:szCs w:val="22"/>
        </w:rPr>
      </w:pPr>
    </w:p>
    <w:p w:rsidR="00C25DD7" w:rsidRDefault="00C25DD7" w:rsidP="00896594">
      <w:pPr>
        <w:tabs>
          <w:tab w:val="left" w:pos="8460"/>
        </w:tabs>
        <w:jc w:val="both"/>
        <w:rPr>
          <w:sz w:val="22"/>
          <w:szCs w:val="22"/>
        </w:rPr>
      </w:pPr>
    </w:p>
    <w:p w:rsidR="00C25DD7" w:rsidRDefault="00C25DD7" w:rsidP="00896594">
      <w:pPr>
        <w:tabs>
          <w:tab w:val="left" w:pos="8460"/>
        </w:tabs>
        <w:jc w:val="both"/>
        <w:rPr>
          <w:sz w:val="22"/>
          <w:szCs w:val="22"/>
        </w:rPr>
      </w:pPr>
    </w:p>
    <w:p w:rsidR="00C25DD7" w:rsidRPr="00C261EB" w:rsidRDefault="00C25DD7" w:rsidP="00896594">
      <w:pPr>
        <w:tabs>
          <w:tab w:val="left" w:pos="8460"/>
        </w:tabs>
        <w:jc w:val="both"/>
        <w:rPr>
          <w:sz w:val="22"/>
          <w:szCs w:val="22"/>
        </w:rPr>
      </w:pPr>
    </w:p>
    <w:p w:rsidR="001A74B2" w:rsidRDefault="001A74B2" w:rsidP="00896594">
      <w:pPr>
        <w:pStyle w:val="Heading1"/>
        <w:numPr>
          <w:ilvl w:val="0"/>
          <w:numId w:val="1"/>
        </w:numPr>
        <w:rPr>
          <w:rFonts w:ascii="Times New Roman" w:hAnsi="Times New Roman" w:cs="Times New Roman"/>
          <w:sz w:val="22"/>
          <w:szCs w:val="22"/>
        </w:rPr>
      </w:pPr>
      <w:r w:rsidRPr="00896594">
        <w:rPr>
          <w:rFonts w:ascii="Times New Roman" w:hAnsi="Times New Roman" w:cs="Times New Roman"/>
          <w:sz w:val="22"/>
          <w:szCs w:val="22"/>
        </w:rPr>
        <w:lastRenderedPageBreak/>
        <w:t>OVERVIEW</w:t>
      </w:r>
      <w:bookmarkEnd w:id="0"/>
    </w:p>
    <w:p w:rsidR="00126D83" w:rsidRPr="00126D83" w:rsidRDefault="00126D83" w:rsidP="00126D83"/>
    <w:p w:rsidR="00126D83" w:rsidRDefault="00126D83" w:rsidP="001A74B2">
      <w:pPr>
        <w:rPr>
          <w:sz w:val="22"/>
          <w:szCs w:val="22"/>
        </w:rPr>
      </w:pPr>
    </w:p>
    <w:p w:rsidR="00126D83" w:rsidRDefault="00126D83" w:rsidP="001A74B2">
      <w:pPr>
        <w:rPr>
          <w:sz w:val="22"/>
          <w:szCs w:val="22"/>
        </w:rPr>
      </w:pPr>
    </w:p>
    <w:p w:rsidR="001A74B2" w:rsidRDefault="001A74B2" w:rsidP="001A74B2">
      <w:pPr>
        <w:rPr>
          <w:sz w:val="22"/>
          <w:szCs w:val="22"/>
        </w:rPr>
      </w:pPr>
      <w:r w:rsidRPr="000C7097">
        <w:rPr>
          <w:sz w:val="22"/>
          <w:szCs w:val="22"/>
        </w:rPr>
        <w:t xml:space="preserve">Norwalk Public School System is the sixth largest school district in the state of Connecticut with more than 11,000 students in 19 schools (27.7 square miles).  There are 12 elementary schools, </w:t>
      </w:r>
      <w:proofErr w:type="gramStart"/>
      <w:r w:rsidRPr="000C7097">
        <w:rPr>
          <w:sz w:val="22"/>
          <w:szCs w:val="22"/>
        </w:rPr>
        <w:t>four</w:t>
      </w:r>
      <w:proofErr w:type="gramEnd"/>
      <w:r w:rsidRPr="000C7097">
        <w:rPr>
          <w:sz w:val="22"/>
          <w:szCs w:val="22"/>
        </w:rPr>
        <w:t xml:space="preserve"> middle schools, two high schools, and one pre-school. Norwalk Public School administrative offices are located at </w:t>
      </w:r>
      <w:bookmarkStart w:id="1" w:name="_Toc155609289"/>
      <w:bookmarkStart w:id="2" w:name="_Toc182390912"/>
      <w:r w:rsidRPr="000C7097">
        <w:rPr>
          <w:sz w:val="22"/>
          <w:szCs w:val="22"/>
        </w:rPr>
        <w:t>125 East Avenue, Norwalk, CT 06852</w:t>
      </w:r>
      <w:bookmarkEnd w:id="1"/>
      <w:bookmarkEnd w:id="2"/>
      <w:r w:rsidRPr="000C7097">
        <w:rPr>
          <w:sz w:val="22"/>
          <w:szCs w:val="22"/>
        </w:rPr>
        <w:t>.</w:t>
      </w:r>
    </w:p>
    <w:p w:rsidR="001A74B2" w:rsidRPr="000C7097" w:rsidRDefault="001A74B2" w:rsidP="001A74B2">
      <w:pPr>
        <w:rPr>
          <w:sz w:val="22"/>
          <w:szCs w:val="22"/>
        </w:rPr>
      </w:pPr>
    </w:p>
    <w:p w:rsidR="001A74B2" w:rsidRPr="00C261EB" w:rsidRDefault="001A74B2" w:rsidP="001A74B2">
      <w:pPr>
        <w:jc w:val="both"/>
        <w:rPr>
          <w:sz w:val="22"/>
          <w:szCs w:val="22"/>
        </w:rPr>
      </w:pPr>
      <w:r w:rsidRPr="00C261EB">
        <w:rPr>
          <w:sz w:val="22"/>
          <w:szCs w:val="22"/>
        </w:rPr>
        <w:t xml:space="preserve">A list of our facilities </w:t>
      </w:r>
      <w:proofErr w:type="gramStart"/>
      <w:r w:rsidRPr="00C261EB">
        <w:rPr>
          <w:sz w:val="22"/>
          <w:szCs w:val="22"/>
        </w:rPr>
        <w:t>is attached</w:t>
      </w:r>
      <w:proofErr w:type="gramEnd"/>
      <w:r w:rsidRPr="00C261EB">
        <w:rPr>
          <w:sz w:val="22"/>
          <w:szCs w:val="22"/>
        </w:rPr>
        <w:t xml:space="preserve"> for information only.  </w:t>
      </w:r>
      <w:r w:rsidRPr="00C261EB">
        <w:rPr>
          <w:b/>
          <w:sz w:val="22"/>
          <w:szCs w:val="22"/>
        </w:rPr>
        <w:t xml:space="preserve">These sites are not to be </w:t>
      </w:r>
      <w:proofErr w:type="gramStart"/>
      <w:r w:rsidRPr="00C261EB">
        <w:rPr>
          <w:b/>
          <w:sz w:val="22"/>
          <w:szCs w:val="22"/>
        </w:rPr>
        <w:t>visited</w:t>
      </w:r>
      <w:proofErr w:type="gramEnd"/>
      <w:r w:rsidRPr="00C261EB">
        <w:rPr>
          <w:b/>
          <w:sz w:val="22"/>
          <w:szCs w:val="22"/>
        </w:rPr>
        <w:t xml:space="preserve"> or contacted under any circumstance</w:t>
      </w:r>
      <w:r w:rsidRPr="00C261EB">
        <w:rPr>
          <w:sz w:val="22"/>
          <w:szCs w:val="22"/>
        </w:rPr>
        <w:t>.</w:t>
      </w:r>
    </w:p>
    <w:p w:rsidR="001A74B2" w:rsidRPr="00C261EB" w:rsidRDefault="001A74B2" w:rsidP="001A74B2">
      <w:pPr>
        <w:jc w:val="both"/>
        <w:rPr>
          <w:sz w:val="22"/>
          <w:szCs w:val="22"/>
        </w:rPr>
      </w:pPr>
    </w:p>
    <w:p w:rsidR="001A74B2" w:rsidRPr="001E61BA" w:rsidRDefault="001A74B2" w:rsidP="001E61BA">
      <w:pPr>
        <w:jc w:val="both"/>
        <w:rPr>
          <w:sz w:val="22"/>
          <w:szCs w:val="22"/>
        </w:rPr>
      </w:pPr>
      <w:r w:rsidRPr="00C261EB">
        <w:rPr>
          <w:sz w:val="22"/>
          <w:szCs w:val="22"/>
        </w:rPr>
        <w:t xml:space="preserve">All questions and correspondence </w:t>
      </w:r>
      <w:proofErr w:type="gramStart"/>
      <w:r w:rsidRPr="00C261EB">
        <w:rPr>
          <w:sz w:val="22"/>
          <w:szCs w:val="22"/>
        </w:rPr>
        <w:t>should be emailed</w:t>
      </w:r>
      <w:proofErr w:type="gramEnd"/>
      <w:r w:rsidRPr="00C261EB">
        <w:rPr>
          <w:sz w:val="22"/>
          <w:szCs w:val="22"/>
        </w:rPr>
        <w:t xml:space="preserve"> to </w:t>
      </w:r>
      <w:r>
        <w:rPr>
          <w:sz w:val="22"/>
          <w:szCs w:val="22"/>
        </w:rPr>
        <w:t xml:space="preserve">Karen Bartron, Purchasing Agent for Norwalk Public Schools at: </w:t>
      </w:r>
      <w:hyperlink r:id="rId11" w:history="1">
        <w:r w:rsidRPr="00E43D19">
          <w:rPr>
            <w:rStyle w:val="Hyperlink"/>
            <w:sz w:val="22"/>
            <w:szCs w:val="22"/>
          </w:rPr>
          <w:t>bartronk@norwalkps.org</w:t>
        </w:r>
      </w:hyperlink>
      <w:r w:rsidR="001E61BA">
        <w:rPr>
          <w:sz w:val="22"/>
          <w:szCs w:val="22"/>
        </w:rPr>
        <w:t>.</w:t>
      </w:r>
    </w:p>
    <w:p w:rsidR="001A74B2" w:rsidRPr="001E61BA" w:rsidRDefault="001A74B2" w:rsidP="001E61BA">
      <w:pPr>
        <w:pStyle w:val="ListParagraph"/>
        <w:numPr>
          <w:ilvl w:val="0"/>
          <w:numId w:val="1"/>
        </w:numPr>
        <w:tabs>
          <w:tab w:val="left" w:pos="180"/>
        </w:tabs>
        <w:spacing w:before="612" w:line="235" w:lineRule="exact"/>
        <w:textAlignment w:val="baseline"/>
        <w:rPr>
          <w:b/>
          <w:color w:val="000000"/>
          <w:spacing w:val="2"/>
          <w:sz w:val="21"/>
        </w:rPr>
      </w:pPr>
      <w:r w:rsidRPr="001E61BA">
        <w:rPr>
          <w:b/>
          <w:color w:val="000000"/>
          <w:spacing w:val="2"/>
          <w:u w:val="single"/>
        </w:rPr>
        <w:t xml:space="preserve">GENERAL INFORMATION AND PROPOSAL SUBMISSION REQUIREMENTS </w:t>
      </w:r>
    </w:p>
    <w:p w:rsidR="001A74B2" w:rsidRPr="005D3804" w:rsidRDefault="001A74B2" w:rsidP="001A74B2">
      <w:pPr>
        <w:numPr>
          <w:ilvl w:val="0"/>
          <w:numId w:val="2"/>
        </w:numPr>
        <w:tabs>
          <w:tab w:val="left" w:pos="576"/>
        </w:tabs>
        <w:spacing w:before="240" w:line="250" w:lineRule="exact"/>
        <w:ind w:left="576" w:right="720" w:hanging="432"/>
        <w:textAlignment w:val="baseline"/>
        <w:rPr>
          <w:color w:val="000000"/>
        </w:rPr>
      </w:pPr>
      <w:r>
        <w:rPr>
          <w:color w:val="000000"/>
        </w:rPr>
        <w:t>Norwalk</w:t>
      </w:r>
      <w:r w:rsidRPr="005D3804">
        <w:rPr>
          <w:color w:val="000000"/>
        </w:rPr>
        <w:t xml:space="preserve"> Public Schools </w:t>
      </w:r>
      <w:r>
        <w:rPr>
          <w:color w:val="000000"/>
        </w:rPr>
        <w:t xml:space="preserve">(NPS) is soliciting </w:t>
      </w:r>
      <w:r w:rsidRPr="005D3804">
        <w:rPr>
          <w:color w:val="000000"/>
        </w:rPr>
        <w:t>comprehens</w:t>
      </w:r>
      <w:r w:rsidR="00832243">
        <w:rPr>
          <w:color w:val="000000"/>
        </w:rPr>
        <w:t xml:space="preserve">ive proposals for Substitute Staffing Services </w:t>
      </w:r>
      <w:r w:rsidRPr="005D3804">
        <w:rPr>
          <w:color w:val="000000"/>
        </w:rPr>
        <w:t xml:space="preserve">from qualified </w:t>
      </w:r>
      <w:r>
        <w:rPr>
          <w:color w:val="000000"/>
        </w:rPr>
        <w:t>firms</w:t>
      </w:r>
      <w:r w:rsidRPr="005D3804">
        <w:rPr>
          <w:color w:val="000000"/>
        </w:rPr>
        <w:t>.</w:t>
      </w:r>
      <w:r w:rsidRPr="005D3804">
        <w:rPr>
          <w:color w:val="8496B0" w:themeColor="text2" w:themeTint="99"/>
          <w:spacing w:val="-4"/>
          <w:w w:val="105"/>
        </w:rPr>
        <w:t xml:space="preserve"> </w:t>
      </w:r>
    </w:p>
    <w:p w:rsidR="001A74B2" w:rsidRPr="00FD55A9" w:rsidRDefault="001A74B2" w:rsidP="001A74B2">
      <w:pPr>
        <w:numPr>
          <w:ilvl w:val="0"/>
          <w:numId w:val="2"/>
        </w:numPr>
        <w:tabs>
          <w:tab w:val="left" w:pos="576"/>
        </w:tabs>
        <w:spacing w:before="224" w:line="232" w:lineRule="exact"/>
        <w:ind w:left="576" w:right="720" w:hanging="432"/>
        <w:textAlignment w:val="baseline"/>
        <w:rPr>
          <w:color w:val="000000"/>
          <w:spacing w:val="-2"/>
        </w:rPr>
      </w:pPr>
      <w:r w:rsidRPr="00133545">
        <w:rPr>
          <w:color w:val="000000" w:themeColor="text1"/>
          <w:spacing w:val="-2"/>
        </w:rPr>
        <w:t>Proposals ar</w:t>
      </w:r>
      <w:r w:rsidR="00803271">
        <w:rPr>
          <w:color w:val="000000" w:themeColor="text1"/>
          <w:spacing w:val="-2"/>
        </w:rPr>
        <w:t>e to be submitted in writing and addressed as listed below</w:t>
      </w:r>
      <w:r>
        <w:rPr>
          <w:color w:val="000000" w:themeColor="text1"/>
          <w:spacing w:val="-2"/>
        </w:rPr>
        <w:t>:</w:t>
      </w:r>
    </w:p>
    <w:p w:rsidR="001A74B2" w:rsidRPr="003B4217" w:rsidRDefault="001A74B2" w:rsidP="001A74B2">
      <w:pPr>
        <w:tabs>
          <w:tab w:val="left" w:pos="-288"/>
          <w:tab w:val="left" w:pos="576"/>
        </w:tabs>
        <w:ind w:left="576" w:right="720"/>
        <w:textAlignment w:val="baseline"/>
        <w:rPr>
          <w:b/>
          <w:color w:val="000000" w:themeColor="text1"/>
          <w:spacing w:val="-2"/>
          <w:sz w:val="24"/>
          <w:szCs w:val="24"/>
          <w:u w:val="single"/>
        </w:rPr>
      </w:pPr>
    </w:p>
    <w:p w:rsidR="001A74B2" w:rsidRPr="00FD55A9" w:rsidRDefault="001A74B2" w:rsidP="001A74B2">
      <w:pPr>
        <w:tabs>
          <w:tab w:val="left" w:pos="-288"/>
          <w:tab w:val="left" w:pos="576"/>
        </w:tabs>
        <w:ind w:left="576" w:right="720"/>
        <w:jc w:val="center"/>
        <w:textAlignment w:val="baseline"/>
        <w:rPr>
          <w:b/>
          <w:color w:val="000000" w:themeColor="text1"/>
          <w:spacing w:val="-2"/>
          <w:sz w:val="24"/>
          <w:szCs w:val="24"/>
          <w:u w:val="single"/>
        </w:rPr>
      </w:pPr>
      <w:r w:rsidRPr="00FD55A9">
        <w:rPr>
          <w:b/>
          <w:color w:val="000000" w:themeColor="text1"/>
          <w:spacing w:val="-2"/>
          <w:sz w:val="24"/>
          <w:szCs w:val="24"/>
          <w:u w:val="single"/>
        </w:rPr>
        <w:t>No later than</w:t>
      </w:r>
      <w:r w:rsidRPr="003B4217">
        <w:rPr>
          <w:b/>
          <w:color w:val="000000" w:themeColor="text1"/>
          <w:spacing w:val="-2"/>
          <w:sz w:val="24"/>
          <w:szCs w:val="24"/>
          <w:u w:val="single"/>
        </w:rPr>
        <w:t xml:space="preserve"> </w:t>
      </w:r>
      <w:r w:rsidR="003B4217" w:rsidRPr="003B4217">
        <w:rPr>
          <w:b/>
          <w:color w:val="000000" w:themeColor="text1"/>
          <w:spacing w:val="-2"/>
          <w:sz w:val="24"/>
          <w:szCs w:val="24"/>
          <w:u w:val="single"/>
        </w:rPr>
        <w:t xml:space="preserve">2:00p.m. </w:t>
      </w:r>
      <w:proofErr w:type="gramStart"/>
      <w:r w:rsidR="003B4217" w:rsidRPr="003B4217">
        <w:rPr>
          <w:b/>
          <w:color w:val="000000" w:themeColor="text1"/>
          <w:spacing w:val="-2"/>
          <w:sz w:val="24"/>
          <w:szCs w:val="24"/>
          <w:u w:val="single"/>
        </w:rPr>
        <w:t>on</w:t>
      </w:r>
      <w:proofErr w:type="gramEnd"/>
      <w:r w:rsidR="003B4217" w:rsidRPr="003B4217">
        <w:rPr>
          <w:b/>
          <w:color w:val="000000" w:themeColor="text1"/>
          <w:spacing w:val="-2"/>
          <w:sz w:val="24"/>
          <w:szCs w:val="24"/>
          <w:u w:val="single"/>
        </w:rPr>
        <w:t xml:space="preserve"> October 30, 2019</w:t>
      </w:r>
    </w:p>
    <w:p w:rsidR="001A74B2" w:rsidRPr="00FD55A9" w:rsidRDefault="001A74B2" w:rsidP="001A74B2">
      <w:pPr>
        <w:tabs>
          <w:tab w:val="left" w:pos="-288"/>
          <w:tab w:val="left" w:pos="576"/>
        </w:tabs>
        <w:ind w:left="576" w:right="720"/>
        <w:textAlignment w:val="baseline"/>
        <w:rPr>
          <w:color w:val="000000" w:themeColor="text1"/>
          <w:spacing w:val="-2"/>
          <w:sz w:val="24"/>
          <w:szCs w:val="24"/>
        </w:rPr>
      </w:pPr>
      <w:r w:rsidRPr="00FD55A9">
        <w:rPr>
          <w:color w:val="000000" w:themeColor="text1"/>
          <w:spacing w:val="-2"/>
          <w:sz w:val="24"/>
          <w:szCs w:val="24"/>
        </w:rPr>
        <w:t xml:space="preserve"> </w:t>
      </w:r>
    </w:p>
    <w:p w:rsidR="001A74B2" w:rsidRPr="00FD55A9" w:rsidRDefault="001A74B2" w:rsidP="001A74B2">
      <w:pPr>
        <w:tabs>
          <w:tab w:val="left" w:pos="-288"/>
          <w:tab w:val="left" w:pos="576"/>
        </w:tabs>
        <w:ind w:left="576" w:right="720"/>
        <w:textAlignment w:val="baseline"/>
        <w:rPr>
          <w:b/>
          <w:color w:val="000000" w:themeColor="text1"/>
          <w:spacing w:val="-2"/>
          <w:sz w:val="24"/>
          <w:szCs w:val="24"/>
          <w:u w:val="single"/>
        </w:rPr>
      </w:pPr>
    </w:p>
    <w:p w:rsidR="001A74B2" w:rsidRDefault="001A74B2" w:rsidP="001A74B2">
      <w:pPr>
        <w:ind w:left="2880"/>
        <w:jc w:val="both"/>
        <w:rPr>
          <w:b/>
          <w:sz w:val="22"/>
          <w:szCs w:val="22"/>
        </w:rPr>
      </w:pPr>
      <w:r>
        <w:rPr>
          <w:b/>
          <w:sz w:val="22"/>
          <w:szCs w:val="22"/>
        </w:rPr>
        <w:t>Karen Bartron</w:t>
      </w:r>
    </w:p>
    <w:p w:rsidR="001A74B2" w:rsidRDefault="001A74B2" w:rsidP="001A74B2">
      <w:pPr>
        <w:ind w:left="2880"/>
        <w:jc w:val="both"/>
        <w:rPr>
          <w:b/>
          <w:sz w:val="22"/>
          <w:szCs w:val="22"/>
        </w:rPr>
      </w:pPr>
      <w:r>
        <w:rPr>
          <w:b/>
          <w:sz w:val="22"/>
          <w:szCs w:val="22"/>
        </w:rPr>
        <w:t>Purchasing Agent</w:t>
      </w:r>
      <w:bookmarkStart w:id="3" w:name="_GoBack"/>
      <w:bookmarkEnd w:id="3"/>
    </w:p>
    <w:p w:rsidR="001A74B2" w:rsidRDefault="001A74B2" w:rsidP="001A74B2">
      <w:pPr>
        <w:ind w:left="2880"/>
        <w:jc w:val="both"/>
        <w:rPr>
          <w:b/>
          <w:sz w:val="22"/>
          <w:szCs w:val="22"/>
        </w:rPr>
      </w:pPr>
      <w:r>
        <w:rPr>
          <w:b/>
          <w:sz w:val="22"/>
          <w:szCs w:val="22"/>
        </w:rPr>
        <w:t>Norwalk Public Schools</w:t>
      </w:r>
    </w:p>
    <w:p w:rsidR="001A74B2" w:rsidRDefault="001A74B2" w:rsidP="001A74B2">
      <w:pPr>
        <w:ind w:left="2880"/>
        <w:jc w:val="both"/>
        <w:rPr>
          <w:b/>
          <w:sz w:val="22"/>
          <w:szCs w:val="22"/>
        </w:rPr>
      </w:pPr>
      <w:r>
        <w:rPr>
          <w:b/>
          <w:sz w:val="22"/>
          <w:szCs w:val="22"/>
        </w:rPr>
        <w:t>125 East Avenue</w:t>
      </w:r>
    </w:p>
    <w:p w:rsidR="001A74B2" w:rsidRDefault="001A74B2" w:rsidP="001A74B2">
      <w:pPr>
        <w:ind w:left="2880"/>
        <w:jc w:val="both"/>
        <w:rPr>
          <w:b/>
          <w:sz w:val="22"/>
          <w:szCs w:val="22"/>
        </w:rPr>
      </w:pPr>
      <w:r>
        <w:rPr>
          <w:b/>
          <w:sz w:val="22"/>
          <w:szCs w:val="22"/>
        </w:rPr>
        <w:t>Norwalk, CT 06851</w:t>
      </w:r>
    </w:p>
    <w:p w:rsidR="001A74B2" w:rsidRPr="00C261EB" w:rsidRDefault="001A74B2" w:rsidP="001A74B2">
      <w:pPr>
        <w:ind w:left="2880"/>
        <w:jc w:val="both"/>
        <w:rPr>
          <w:b/>
          <w:sz w:val="22"/>
          <w:szCs w:val="22"/>
        </w:rPr>
      </w:pPr>
    </w:p>
    <w:p w:rsidR="001A74B2" w:rsidRDefault="001A74B2" w:rsidP="001A74B2">
      <w:pPr>
        <w:ind w:left="2880"/>
        <w:jc w:val="both"/>
        <w:rPr>
          <w:b/>
          <w:sz w:val="22"/>
          <w:szCs w:val="22"/>
          <w:u w:val="single"/>
        </w:rPr>
      </w:pPr>
      <w:r w:rsidRPr="001A74B2">
        <w:rPr>
          <w:b/>
          <w:sz w:val="22"/>
          <w:szCs w:val="22"/>
          <w:u w:val="single"/>
        </w:rPr>
        <w:t xml:space="preserve">RFP for </w:t>
      </w:r>
      <w:r w:rsidR="00832243">
        <w:rPr>
          <w:b/>
          <w:sz w:val="22"/>
          <w:szCs w:val="22"/>
          <w:u w:val="single"/>
        </w:rPr>
        <w:t>Substitute Staffing Services</w:t>
      </w:r>
    </w:p>
    <w:p w:rsidR="00803271" w:rsidRPr="001A74B2" w:rsidRDefault="00803271" w:rsidP="001A74B2">
      <w:pPr>
        <w:ind w:left="2880"/>
        <w:jc w:val="both"/>
        <w:rPr>
          <w:b/>
          <w:sz w:val="22"/>
          <w:szCs w:val="22"/>
          <w:u w:val="single"/>
        </w:rPr>
      </w:pPr>
    </w:p>
    <w:p w:rsidR="00803271" w:rsidRPr="007451A2" w:rsidRDefault="00803271" w:rsidP="00803271">
      <w:pPr>
        <w:tabs>
          <w:tab w:val="left" w:pos="-288"/>
          <w:tab w:val="left" w:pos="0"/>
        </w:tabs>
        <w:ind w:right="720"/>
        <w:textAlignment w:val="baseline"/>
        <w:rPr>
          <w:color w:val="000000" w:themeColor="text1"/>
          <w:spacing w:val="-2"/>
        </w:rPr>
      </w:pPr>
      <w:r w:rsidRPr="007451A2">
        <w:rPr>
          <w:color w:val="000000" w:themeColor="text1"/>
          <w:spacing w:val="-2"/>
        </w:rPr>
        <w:t xml:space="preserve">Proposals submitted on any other form </w:t>
      </w:r>
      <w:proofErr w:type="gramStart"/>
      <w:r w:rsidRPr="007451A2">
        <w:rPr>
          <w:color w:val="000000" w:themeColor="text1"/>
          <w:spacing w:val="-2"/>
        </w:rPr>
        <w:t>will not be accepted</w:t>
      </w:r>
      <w:proofErr w:type="gramEnd"/>
      <w:r w:rsidRPr="007451A2">
        <w:rPr>
          <w:color w:val="000000" w:themeColor="text1"/>
          <w:spacing w:val="-2"/>
        </w:rPr>
        <w:t xml:space="preserve"> as valid proposals. It is the sole responsibility of the Vendor to insure that the proposal arrives on time at the designated place. Please submit one original and two</w:t>
      </w:r>
      <w:r w:rsidR="007451A2">
        <w:rPr>
          <w:color w:val="000000" w:themeColor="text1"/>
          <w:spacing w:val="-2"/>
        </w:rPr>
        <w:t xml:space="preserve"> copies of your response</w:t>
      </w:r>
      <w:r w:rsidRPr="007451A2">
        <w:rPr>
          <w:color w:val="000000" w:themeColor="text1"/>
          <w:spacing w:val="-2"/>
        </w:rPr>
        <w:t>.  All attachments and information requested must be included, such as:</w:t>
      </w:r>
    </w:p>
    <w:p w:rsidR="00803271" w:rsidRPr="00C261EB" w:rsidRDefault="00803271" w:rsidP="00803271">
      <w:pPr>
        <w:pStyle w:val="BulletNew"/>
        <w:jc w:val="both"/>
        <w:rPr>
          <w:sz w:val="22"/>
          <w:szCs w:val="22"/>
        </w:rPr>
      </w:pPr>
    </w:p>
    <w:p w:rsidR="00803271" w:rsidRPr="00C261EB" w:rsidRDefault="00803271" w:rsidP="0037395B">
      <w:pPr>
        <w:numPr>
          <w:ilvl w:val="1"/>
          <w:numId w:val="3"/>
        </w:numPr>
        <w:rPr>
          <w:sz w:val="22"/>
          <w:szCs w:val="22"/>
        </w:rPr>
      </w:pPr>
      <w:r w:rsidRPr="00C261EB">
        <w:rPr>
          <w:sz w:val="22"/>
          <w:szCs w:val="22"/>
        </w:rPr>
        <w:t>Implementation Plan</w:t>
      </w:r>
    </w:p>
    <w:p w:rsidR="00803271" w:rsidRPr="00C261EB" w:rsidRDefault="00803271" w:rsidP="0037395B">
      <w:pPr>
        <w:numPr>
          <w:ilvl w:val="1"/>
          <w:numId w:val="3"/>
        </w:numPr>
        <w:rPr>
          <w:sz w:val="22"/>
          <w:szCs w:val="22"/>
        </w:rPr>
      </w:pPr>
      <w:r w:rsidRPr="00C261EB">
        <w:rPr>
          <w:sz w:val="22"/>
          <w:szCs w:val="22"/>
        </w:rPr>
        <w:t>Samples of contract terms and conditions, monthly usage reports, and invoice format</w:t>
      </w:r>
    </w:p>
    <w:p w:rsidR="00803271" w:rsidRPr="00C261EB" w:rsidRDefault="00803271" w:rsidP="0037395B">
      <w:pPr>
        <w:numPr>
          <w:ilvl w:val="1"/>
          <w:numId w:val="3"/>
        </w:numPr>
        <w:rPr>
          <w:sz w:val="22"/>
          <w:szCs w:val="22"/>
        </w:rPr>
      </w:pPr>
      <w:r w:rsidRPr="00C261EB">
        <w:rPr>
          <w:sz w:val="22"/>
          <w:szCs w:val="22"/>
        </w:rPr>
        <w:t>Customer Satisfaction Guarantee</w:t>
      </w:r>
    </w:p>
    <w:p w:rsidR="00803271" w:rsidRPr="00C261EB" w:rsidRDefault="00803271" w:rsidP="0037395B">
      <w:pPr>
        <w:numPr>
          <w:ilvl w:val="1"/>
          <w:numId w:val="3"/>
        </w:numPr>
        <w:rPr>
          <w:sz w:val="22"/>
          <w:szCs w:val="22"/>
        </w:rPr>
      </w:pPr>
      <w:r w:rsidRPr="00C261EB">
        <w:rPr>
          <w:sz w:val="22"/>
          <w:szCs w:val="22"/>
        </w:rPr>
        <w:t>Awards</w:t>
      </w:r>
    </w:p>
    <w:p w:rsidR="00803271" w:rsidRPr="00C261EB" w:rsidRDefault="00803271" w:rsidP="0037395B">
      <w:pPr>
        <w:numPr>
          <w:ilvl w:val="1"/>
          <w:numId w:val="3"/>
        </w:numPr>
        <w:rPr>
          <w:sz w:val="22"/>
          <w:szCs w:val="22"/>
        </w:rPr>
      </w:pPr>
      <w:r w:rsidRPr="00C261EB">
        <w:rPr>
          <w:sz w:val="22"/>
          <w:szCs w:val="22"/>
        </w:rPr>
        <w:t>Brochures</w:t>
      </w:r>
    </w:p>
    <w:p w:rsidR="00803271" w:rsidRPr="00C261EB" w:rsidRDefault="00803271" w:rsidP="0037395B">
      <w:pPr>
        <w:numPr>
          <w:ilvl w:val="1"/>
          <w:numId w:val="3"/>
        </w:numPr>
        <w:rPr>
          <w:sz w:val="22"/>
          <w:szCs w:val="22"/>
        </w:rPr>
      </w:pPr>
      <w:r w:rsidRPr="00C261EB">
        <w:rPr>
          <w:sz w:val="22"/>
          <w:szCs w:val="22"/>
        </w:rPr>
        <w:t>Corporate profile</w:t>
      </w:r>
    </w:p>
    <w:p w:rsidR="00803271" w:rsidRPr="00C261EB" w:rsidRDefault="00803271" w:rsidP="0037395B">
      <w:pPr>
        <w:numPr>
          <w:ilvl w:val="1"/>
          <w:numId w:val="3"/>
        </w:numPr>
        <w:rPr>
          <w:sz w:val="22"/>
          <w:szCs w:val="22"/>
        </w:rPr>
      </w:pPr>
      <w:r w:rsidRPr="00C261EB">
        <w:rPr>
          <w:sz w:val="22"/>
          <w:szCs w:val="22"/>
        </w:rPr>
        <w:t>Quality Assurance</w:t>
      </w:r>
    </w:p>
    <w:p w:rsidR="00803271" w:rsidRDefault="00803271" w:rsidP="0037395B">
      <w:pPr>
        <w:numPr>
          <w:ilvl w:val="1"/>
          <w:numId w:val="3"/>
        </w:numPr>
        <w:rPr>
          <w:sz w:val="22"/>
          <w:szCs w:val="22"/>
        </w:rPr>
      </w:pPr>
      <w:r w:rsidRPr="00C261EB">
        <w:rPr>
          <w:sz w:val="22"/>
          <w:szCs w:val="22"/>
        </w:rPr>
        <w:t>Response to all questions within this request</w:t>
      </w:r>
    </w:p>
    <w:p w:rsidR="001A74B2" w:rsidRPr="00803271" w:rsidRDefault="00803271" w:rsidP="0037395B">
      <w:pPr>
        <w:numPr>
          <w:ilvl w:val="1"/>
          <w:numId w:val="3"/>
        </w:numPr>
        <w:rPr>
          <w:sz w:val="22"/>
          <w:szCs w:val="22"/>
        </w:rPr>
      </w:pPr>
      <w:r>
        <w:rPr>
          <w:sz w:val="22"/>
          <w:szCs w:val="22"/>
        </w:rPr>
        <w:t>Bid Bond/Guarantee for ten percent (10%) of total bid price</w:t>
      </w:r>
    </w:p>
    <w:p w:rsidR="001A74B2" w:rsidRPr="00512A0B" w:rsidRDefault="001A74B2" w:rsidP="001A74B2">
      <w:pPr>
        <w:tabs>
          <w:tab w:val="left" w:pos="-288"/>
          <w:tab w:val="left" w:pos="576"/>
        </w:tabs>
        <w:spacing w:before="224" w:line="232" w:lineRule="exact"/>
        <w:ind w:left="576" w:right="720"/>
        <w:textAlignment w:val="baseline"/>
        <w:rPr>
          <w:color w:val="000000"/>
          <w:spacing w:val="-2"/>
        </w:rPr>
      </w:pPr>
    </w:p>
    <w:p w:rsidR="001A74B2" w:rsidRPr="00C32B95" w:rsidRDefault="001A74B2" w:rsidP="00C32B95">
      <w:pPr>
        <w:pStyle w:val="ListParagraph"/>
        <w:numPr>
          <w:ilvl w:val="0"/>
          <w:numId w:val="2"/>
        </w:numPr>
        <w:tabs>
          <w:tab w:val="left" w:pos="1350"/>
        </w:tabs>
        <w:ind w:left="540" w:hanging="360"/>
        <w:jc w:val="both"/>
        <w:rPr>
          <w:color w:val="FF0000"/>
        </w:rPr>
      </w:pPr>
      <w:r w:rsidRPr="005E2584">
        <w:t xml:space="preserve">Responses to the RFP submitted </w:t>
      </w:r>
      <w:proofErr w:type="gramStart"/>
      <w:r w:rsidRPr="005E2584">
        <w:t>shall</w:t>
      </w:r>
      <w:proofErr w:type="gramEnd"/>
      <w:r w:rsidRPr="005E2584">
        <w:t xml:space="preserve"> be made only on copies of the RFP forms, which accompany this request.  Return the number of RFP Forms specified: one (1) must</w:t>
      </w:r>
      <w:r w:rsidRPr="005E2584">
        <w:rPr>
          <w:i/>
          <w:iCs/>
        </w:rPr>
        <w:t xml:space="preserve"> </w:t>
      </w:r>
      <w:r w:rsidRPr="005E2584">
        <w:t xml:space="preserve">be an </w:t>
      </w:r>
      <w:r w:rsidRPr="005E2584">
        <w:rPr>
          <w:b/>
          <w:bCs/>
          <w:u w:val="single"/>
        </w:rPr>
        <w:t>ORIGINAL</w:t>
      </w:r>
      <w:proofErr w:type="gramStart"/>
      <w:r w:rsidRPr="005E2584">
        <w:t>;</w:t>
      </w:r>
      <w:proofErr w:type="gramEnd"/>
      <w:r w:rsidRPr="005E2584">
        <w:t xml:space="preserve"> </w:t>
      </w:r>
      <w:r>
        <w:t>two (2) additional</w:t>
      </w:r>
      <w:r w:rsidRPr="005E2584">
        <w:t xml:space="preserve"> to be </w:t>
      </w:r>
      <w:r w:rsidRPr="005E2584">
        <w:rPr>
          <w:b/>
          <w:bCs/>
          <w:u w:val="single"/>
        </w:rPr>
        <w:lastRenderedPageBreak/>
        <w:t>EXACT COPIES</w:t>
      </w:r>
      <w:r w:rsidR="002262BA">
        <w:rPr>
          <w:b/>
          <w:bCs/>
          <w:u w:val="single"/>
        </w:rPr>
        <w:t xml:space="preserve"> and One e-copy in Word format</w:t>
      </w:r>
      <w:r w:rsidRPr="003F12CD">
        <w:rPr>
          <w:b/>
        </w:rPr>
        <w:t>.</w:t>
      </w:r>
      <w:r w:rsidRPr="005E2584">
        <w:t xml:space="preserve">   Responses shall be submitted in a clear, concise and legible manner </w:t>
      </w:r>
      <w:proofErr w:type="gramStart"/>
      <w:r w:rsidRPr="005E2584">
        <w:t>so as to</w:t>
      </w:r>
      <w:proofErr w:type="gramEnd"/>
      <w:r w:rsidRPr="005E2584">
        <w:t xml:space="preserve"> permit proper evaluation of responsive RFP’s</w:t>
      </w:r>
      <w:r>
        <w:t>.</w:t>
      </w:r>
      <w:r w:rsidRPr="005E2584">
        <w:t xml:space="preserve">  Responses – using the </w:t>
      </w:r>
      <w:r w:rsidRPr="005E2584">
        <w:rPr>
          <w:b/>
        </w:rPr>
        <w:t>PROPOSAL RESPONSE FORM</w:t>
      </w:r>
      <w:r w:rsidRPr="005E2584">
        <w:t xml:space="preserve"> contained herein - are to be </w:t>
      </w:r>
      <w:r>
        <w:t xml:space="preserve">in a </w:t>
      </w:r>
      <w:r w:rsidRPr="003F12CD">
        <w:rPr>
          <w:b/>
          <w:u w:val="single"/>
        </w:rPr>
        <w:t>sealed envelope</w:t>
      </w:r>
      <w:r w:rsidR="00803271">
        <w:t>.</w:t>
      </w:r>
    </w:p>
    <w:p w:rsidR="001A74B2" w:rsidRPr="00803271" w:rsidRDefault="00803271" w:rsidP="00803271">
      <w:pPr>
        <w:numPr>
          <w:ilvl w:val="0"/>
          <w:numId w:val="2"/>
        </w:numPr>
        <w:tabs>
          <w:tab w:val="left" w:pos="576"/>
        </w:tabs>
        <w:spacing w:before="224" w:line="232" w:lineRule="exact"/>
        <w:ind w:left="576" w:right="720" w:hanging="432"/>
        <w:textAlignment w:val="baseline"/>
        <w:rPr>
          <w:color w:val="000000" w:themeColor="text1"/>
          <w:spacing w:val="-2"/>
        </w:rPr>
      </w:pPr>
      <w:r w:rsidRPr="00803271">
        <w:rPr>
          <w:color w:val="000000" w:themeColor="text1"/>
          <w:spacing w:val="-2"/>
        </w:rPr>
        <w:t xml:space="preserve">The submission of a proposal </w:t>
      </w:r>
      <w:proofErr w:type="gramStart"/>
      <w:r w:rsidRPr="00803271">
        <w:rPr>
          <w:color w:val="000000" w:themeColor="text1"/>
          <w:spacing w:val="-2"/>
        </w:rPr>
        <w:t>will be construed</w:t>
      </w:r>
      <w:proofErr w:type="gramEnd"/>
      <w:r w:rsidRPr="00803271">
        <w:rPr>
          <w:color w:val="000000" w:themeColor="text1"/>
          <w:spacing w:val="-2"/>
        </w:rPr>
        <w:t xml:space="preserve"> to mean that the proposer is fully informed as to the extent and character of the </w:t>
      </w:r>
      <w:r w:rsidR="00832243">
        <w:rPr>
          <w:color w:val="000000" w:themeColor="text1"/>
          <w:spacing w:val="-2"/>
        </w:rPr>
        <w:t>services requested.</w:t>
      </w:r>
      <w:r w:rsidR="002E6BE4">
        <w:rPr>
          <w:color w:val="000000" w:themeColor="text1"/>
          <w:spacing w:val="-2"/>
        </w:rPr>
        <w:t xml:space="preserve"> </w:t>
      </w:r>
      <w:r w:rsidRPr="00803271">
        <w:rPr>
          <w:color w:val="000000" w:themeColor="text1"/>
          <w:spacing w:val="-2"/>
        </w:rPr>
        <w:t>The criteria listed in this RFP will become part of the final contract.</w:t>
      </w:r>
      <w:r>
        <w:rPr>
          <w:color w:val="000000" w:themeColor="text1"/>
          <w:spacing w:val="-2"/>
        </w:rPr>
        <w:t xml:space="preserve"> </w:t>
      </w:r>
      <w:r w:rsidR="001A74B2" w:rsidRPr="00803271">
        <w:t xml:space="preserve">The person signing the formal proposal must be authorized by your organization to </w:t>
      </w:r>
      <w:r>
        <w:t xml:space="preserve">contractually bind your </w:t>
      </w:r>
      <w:r w:rsidR="001A74B2" w:rsidRPr="00803271">
        <w:t>firm with regard to prices and related contractual obligations for the delivery period requested.</w:t>
      </w:r>
    </w:p>
    <w:p w:rsidR="00890DE1" w:rsidRDefault="00890DE1" w:rsidP="00890DE1">
      <w:pPr>
        <w:numPr>
          <w:ilvl w:val="0"/>
          <w:numId w:val="2"/>
        </w:numPr>
        <w:tabs>
          <w:tab w:val="left" w:pos="540"/>
        </w:tabs>
        <w:spacing w:before="4"/>
        <w:ind w:left="540" w:right="288" w:hanging="396"/>
        <w:jc w:val="both"/>
        <w:textAlignment w:val="baseline"/>
      </w:pPr>
      <w:r>
        <w:t>Each prospective vendor</w:t>
      </w:r>
      <w:r w:rsidRPr="004B4750">
        <w:rPr>
          <w:b/>
        </w:rPr>
        <w:t xml:space="preserve"> must subscribe</w:t>
      </w:r>
      <w:r>
        <w:t xml:space="preserve"> to the notification feature in the Department of Administrative Services website and/or the City of Norwalk Purchasing notification in order to receive any addendums or other materials related to the Request for Proposal. </w:t>
      </w:r>
    </w:p>
    <w:p w:rsidR="00890DE1" w:rsidRDefault="00890DE1" w:rsidP="00890DE1">
      <w:pPr>
        <w:tabs>
          <w:tab w:val="left" w:pos="-108"/>
          <w:tab w:val="left" w:pos="540"/>
        </w:tabs>
        <w:spacing w:before="4"/>
        <w:ind w:left="540" w:right="288"/>
        <w:jc w:val="both"/>
        <w:textAlignment w:val="baseline"/>
      </w:pPr>
    </w:p>
    <w:p w:rsidR="00890DE1" w:rsidRPr="00890DE1" w:rsidRDefault="00890DE1" w:rsidP="00890DE1">
      <w:pPr>
        <w:pStyle w:val="ListParagraph"/>
        <w:ind w:left="540"/>
        <w:rPr>
          <w:color w:val="44546A"/>
        </w:rPr>
      </w:pPr>
      <w:r>
        <w:t>State of CT, Department of Administrative Services (</w:t>
      </w:r>
      <w:proofErr w:type="spellStart"/>
      <w:r>
        <w:t>Biznet</w:t>
      </w:r>
      <w:proofErr w:type="spellEnd"/>
      <w:r>
        <w:t xml:space="preserve">):  </w:t>
      </w:r>
      <w:hyperlink r:id="rId12" w:history="1">
        <w:r w:rsidRPr="004A4388">
          <w:rPr>
            <w:rStyle w:val="Hyperlink"/>
          </w:rPr>
          <w:t>https://biznet.ct.gov/SCP_Search/Default.aspx?AccLast=2</w:t>
        </w:r>
      </w:hyperlink>
    </w:p>
    <w:p w:rsidR="00890DE1" w:rsidRDefault="00890DE1" w:rsidP="00890DE1"/>
    <w:p w:rsidR="00890DE1" w:rsidRPr="001D7972" w:rsidRDefault="00890DE1" w:rsidP="00890DE1">
      <w:pPr>
        <w:pStyle w:val="ListParagraph"/>
        <w:tabs>
          <w:tab w:val="left" w:pos="540"/>
        </w:tabs>
        <w:spacing w:before="4"/>
        <w:ind w:left="180" w:right="288"/>
        <w:jc w:val="both"/>
        <w:textAlignment w:val="baseline"/>
      </w:pPr>
      <w:r>
        <w:tab/>
        <w:t>City of Norwalk:     </w:t>
      </w:r>
      <w:hyperlink r:id="rId13" w:history="1">
        <w:r w:rsidRPr="00890DE1">
          <w:rPr>
            <w:rFonts w:ascii="Calibri" w:eastAsiaTheme="minorHAnsi" w:hAnsi="Calibri"/>
            <w:color w:val="0563C1"/>
            <w:sz w:val="22"/>
            <w:szCs w:val="22"/>
            <w:u w:val="single"/>
          </w:rPr>
          <w:t>http://www.norwalkct.org/bids.aspx</w:t>
        </w:r>
      </w:hyperlink>
      <w:r>
        <w:t>        </w:t>
      </w:r>
    </w:p>
    <w:p w:rsidR="00890DE1" w:rsidRDefault="00890DE1" w:rsidP="009306E3">
      <w:pPr>
        <w:tabs>
          <w:tab w:val="left" w:pos="540"/>
        </w:tabs>
      </w:pPr>
    </w:p>
    <w:p w:rsidR="00AA5D53" w:rsidRDefault="00890DE1" w:rsidP="00FB3977">
      <w:pPr>
        <w:numPr>
          <w:ilvl w:val="0"/>
          <w:numId w:val="2"/>
        </w:numPr>
        <w:tabs>
          <w:tab w:val="clear" w:pos="-108"/>
          <w:tab w:val="left" w:pos="-90"/>
          <w:tab w:val="left" w:pos="540"/>
          <w:tab w:val="left" w:pos="630"/>
        </w:tabs>
        <w:spacing w:before="4"/>
        <w:ind w:left="540" w:right="288" w:hanging="360"/>
        <w:jc w:val="both"/>
        <w:textAlignment w:val="baseline"/>
      </w:pPr>
      <w:r>
        <w:t>NPS</w:t>
      </w:r>
      <w:r w:rsidRPr="004C6525">
        <w:t xml:space="preserve"> reserves the</w:t>
      </w:r>
      <w:r w:rsidR="00832243">
        <w:t xml:space="preserve"> right to reject any or all proposals</w:t>
      </w:r>
      <w:r w:rsidRPr="004C6525">
        <w:t xml:space="preserve"> and to waive any requirements, irregularities, technical defects, etc. when it </w:t>
      </w:r>
      <w:proofErr w:type="gramStart"/>
      <w:r w:rsidRPr="004C6525">
        <w:t>is deemed</w:t>
      </w:r>
      <w:proofErr w:type="gramEnd"/>
      <w:r w:rsidRPr="004C6525">
        <w:t xml:space="preserve"> to be in the best interest of the </w:t>
      </w:r>
      <w:r>
        <w:t>NPS</w:t>
      </w:r>
      <w:r w:rsidRPr="004C6525">
        <w:t>.</w:t>
      </w:r>
      <w:r>
        <w:t xml:space="preserve"> </w:t>
      </w:r>
    </w:p>
    <w:p w:rsidR="007451A2" w:rsidRPr="004A2F77" w:rsidRDefault="007451A2" w:rsidP="007451A2">
      <w:pPr>
        <w:tabs>
          <w:tab w:val="left" w:pos="-90"/>
          <w:tab w:val="left" w:pos="540"/>
          <w:tab w:val="left" w:pos="630"/>
        </w:tabs>
        <w:spacing w:before="4"/>
        <w:ind w:left="540" w:right="288"/>
        <w:jc w:val="both"/>
        <w:textAlignment w:val="baseline"/>
      </w:pPr>
    </w:p>
    <w:p w:rsidR="007451A2" w:rsidRDefault="00890DE1" w:rsidP="007451A2">
      <w:pPr>
        <w:numPr>
          <w:ilvl w:val="0"/>
          <w:numId w:val="2"/>
        </w:numPr>
        <w:tabs>
          <w:tab w:val="left" w:pos="540"/>
          <w:tab w:val="left" w:pos="630"/>
        </w:tabs>
        <w:spacing w:before="4"/>
        <w:ind w:left="540" w:right="288" w:hanging="360"/>
        <w:jc w:val="both"/>
        <w:textAlignment w:val="baseline"/>
      </w:pPr>
      <w:r w:rsidRPr="00AA5D53">
        <w:t xml:space="preserve">All proposals submitted in response to this RFP must remain firm for </w:t>
      </w:r>
      <w:proofErr w:type="gramStart"/>
      <w:r w:rsidRPr="00AA5D53">
        <w:t>sixty (60) days</w:t>
      </w:r>
      <w:proofErr w:type="gramEnd"/>
      <w:r w:rsidRPr="00AA5D53">
        <w:t xml:space="preserve"> following the proposal deadline. </w:t>
      </w:r>
      <w:r w:rsidR="00AA5D53" w:rsidRPr="00AA5D53">
        <w:t xml:space="preserve">Awards </w:t>
      </w:r>
      <w:proofErr w:type="gramStart"/>
      <w:r w:rsidR="00AA5D53" w:rsidRPr="00AA5D53">
        <w:t>will be made</w:t>
      </w:r>
      <w:proofErr w:type="gramEnd"/>
      <w:r w:rsidR="00AA5D53" w:rsidRPr="00AA5D53">
        <w:t xml:space="preserve"> after a study of each complete proposal.  The time for award </w:t>
      </w:r>
      <w:proofErr w:type="gramStart"/>
      <w:r w:rsidR="00AA5D53" w:rsidRPr="00AA5D53">
        <w:t>may be extended</w:t>
      </w:r>
      <w:proofErr w:type="gramEnd"/>
      <w:r w:rsidR="00AA5D53" w:rsidRPr="00AA5D53">
        <w:t xml:space="preserve"> up to 30 additional days by mutual agreement between Norwalk Public Schools and the responsible and responsive vendor. The response to the RFP must encompass all areas of requirements.  Proposals that are unclear in the district’s opinion </w:t>
      </w:r>
      <w:proofErr w:type="gramStart"/>
      <w:r w:rsidR="00AA5D53" w:rsidRPr="00AA5D53">
        <w:t>will not be considered</w:t>
      </w:r>
      <w:proofErr w:type="gramEnd"/>
      <w:r w:rsidR="00AA5D53" w:rsidRPr="00AA5D53">
        <w:t xml:space="preserve">.  Norwalk Public Schools reserves the right to reject or accept any proposal and to waive any formalities, omissions, </w:t>
      </w:r>
      <w:proofErr w:type="gramStart"/>
      <w:r w:rsidR="00AA5D53" w:rsidRPr="00AA5D53">
        <w:t>excess verbiage</w:t>
      </w:r>
      <w:proofErr w:type="gramEnd"/>
      <w:r w:rsidR="00AA5D53" w:rsidRPr="00AA5D53">
        <w:t xml:space="preserve">, or technical defects in any proposal. </w:t>
      </w:r>
      <w:r w:rsidR="007451A2">
        <w:t>NPS</w:t>
      </w:r>
      <w:r w:rsidR="007451A2" w:rsidRPr="004A2F77">
        <w:t xml:space="preserve"> reserves the exclusive right to determine </w:t>
      </w:r>
      <w:proofErr w:type="gramStart"/>
      <w:r w:rsidR="007451A2" w:rsidRPr="004A2F77">
        <w:t>wh</w:t>
      </w:r>
      <w:r w:rsidR="007451A2">
        <w:t>ether or not</w:t>
      </w:r>
      <w:proofErr w:type="gramEnd"/>
      <w:r w:rsidR="007451A2">
        <w:t xml:space="preserve"> a proposal meets or</w:t>
      </w:r>
      <w:r w:rsidR="007451A2" w:rsidRPr="004A2F77">
        <w:t xml:space="preserve"> exceeds the stated specifications.</w:t>
      </w:r>
    </w:p>
    <w:p w:rsidR="007451A2" w:rsidRDefault="007451A2" w:rsidP="007451A2">
      <w:pPr>
        <w:tabs>
          <w:tab w:val="left" w:pos="-108"/>
          <w:tab w:val="left" w:pos="540"/>
          <w:tab w:val="left" w:pos="630"/>
        </w:tabs>
        <w:spacing w:before="4"/>
        <w:ind w:right="288"/>
        <w:jc w:val="both"/>
        <w:textAlignment w:val="baseline"/>
      </w:pPr>
    </w:p>
    <w:p w:rsidR="00890DE1" w:rsidRPr="00AA5D53" w:rsidRDefault="004B4750" w:rsidP="00AA5D53">
      <w:pPr>
        <w:numPr>
          <w:ilvl w:val="0"/>
          <w:numId w:val="2"/>
        </w:numPr>
        <w:tabs>
          <w:tab w:val="left" w:pos="540"/>
          <w:tab w:val="left" w:pos="630"/>
        </w:tabs>
        <w:spacing w:before="4"/>
        <w:ind w:left="540" w:right="288" w:hanging="360"/>
        <w:jc w:val="both"/>
        <w:textAlignment w:val="baseline"/>
      </w:pPr>
      <w:r>
        <w:t xml:space="preserve"> The District </w:t>
      </w:r>
      <w:r w:rsidR="00AA5D53" w:rsidRPr="00AA5D53">
        <w:t>also reserves the right to require a modification of the contract terms at any time and to select the vendor who submits other than the lowest proposal if, in the opinion of Norwalk Public Schools, the selection will meet the best interest of the District.</w:t>
      </w:r>
    </w:p>
    <w:p w:rsidR="00AA5D53" w:rsidRPr="00AA5D53" w:rsidRDefault="00AA5D53" w:rsidP="00AA5D53">
      <w:pPr>
        <w:tabs>
          <w:tab w:val="left" w:pos="540"/>
          <w:tab w:val="left" w:pos="630"/>
        </w:tabs>
        <w:spacing w:before="4"/>
        <w:ind w:left="540" w:right="288"/>
        <w:jc w:val="both"/>
        <w:textAlignment w:val="baseline"/>
      </w:pPr>
    </w:p>
    <w:p w:rsidR="00443544" w:rsidRDefault="00443544" w:rsidP="00342059">
      <w:pPr>
        <w:numPr>
          <w:ilvl w:val="0"/>
          <w:numId w:val="2"/>
        </w:numPr>
        <w:tabs>
          <w:tab w:val="left" w:pos="540"/>
          <w:tab w:val="left" w:pos="630"/>
        </w:tabs>
        <w:spacing w:before="4"/>
        <w:ind w:left="540" w:right="288" w:hanging="360"/>
        <w:jc w:val="both"/>
        <w:textAlignment w:val="baseline"/>
      </w:pPr>
      <w:r>
        <w:t xml:space="preserve">BID BOND AND PERFORMANCE BOND REQUIREMENTS: </w:t>
      </w:r>
    </w:p>
    <w:p w:rsidR="00443544" w:rsidRDefault="00443544" w:rsidP="00443544">
      <w:pPr>
        <w:pStyle w:val="ListParagraph"/>
      </w:pPr>
    </w:p>
    <w:p w:rsidR="00AA5D53" w:rsidRPr="00AA5D53" w:rsidRDefault="00AA5D53" w:rsidP="00443544">
      <w:pPr>
        <w:tabs>
          <w:tab w:val="left" w:pos="540"/>
          <w:tab w:val="left" w:pos="630"/>
        </w:tabs>
        <w:spacing w:before="4"/>
        <w:ind w:left="540" w:right="288"/>
        <w:jc w:val="both"/>
        <w:textAlignment w:val="baseline"/>
      </w:pPr>
      <w:r w:rsidRPr="00AA5D53">
        <w:t>All proposers shall submit with their proposal, a bid guarantee for ten percent (10%) of the total bid price in the form of a firm commitment such as a bid bond, certified check, cashier’s check, or postal money order.  Bi</w:t>
      </w:r>
      <w:r w:rsidR="00342059">
        <w:t>d guarantee will be returned to t</w:t>
      </w:r>
      <w:r w:rsidRPr="00AA5D53">
        <w:t xml:space="preserve">he unsuccessful bidder </w:t>
      </w:r>
      <w:r w:rsidR="00443544">
        <w:t xml:space="preserve">after award of the contract. </w:t>
      </w:r>
    </w:p>
    <w:p w:rsidR="00AA5D53" w:rsidRPr="001E61BA" w:rsidRDefault="00443544" w:rsidP="00443544">
      <w:pPr>
        <w:ind w:left="540"/>
      </w:pPr>
      <w:r w:rsidRPr="00443544">
        <w:t xml:space="preserve">All bidders must present evidence, from a bonding company authorized to do business in </w:t>
      </w:r>
      <w:proofErr w:type="gramStart"/>
      <w:r w:rsidRPr="00443544">
        <w:t>Connecticut, that</w:t>
      </w:r>
      <w:proofErr w:type="gramEnd"/>
      <w:r w:rsidRPr="00443544">
        <w:t xml:space="preserve"> a performance bond may be obtained in the ful</w:t>
      </w:r>
      <w:r>
        <w:t xml:space="preserve">l amount of their submission. </w:t>
      </w:r>
      <w:r w:rsidRPr="00443544">
        <w:t xml:space="preserve">Norwalk Public Schools may elect to accept and hold a cashier’s check in lieu of the performance bond. </w:t>
      </w:r>
    </w:p>
    <w:p w:rsidR="00AA5D53" w:rsidRPr="00C261EB" w:rsidRDefault="00AA5D53" w:rsidP="00AA5D53">
      <w:pPr>
        <w:pStyle w:val="BulletNew"/>
        <w:jc w:val="both"/>
        <w:rPr>
          <w:sz w:val="22"/>
          <w:szCs w:val="22"/>
        </w:rPr>
      </w:pPr>
    </w:p>
    <w:p w:rsidR="009306E3" w:rsidRPr="007451A2" w:rsidRDefault="009306E3" w:rsidP="001E61BA">
      <w:pPr>
        <w:numPr>
          <w:ilvl w:val="0"/>
          <w:numId w:val="2"/>
        </w:numPr>
        <w:tabs>
          <w:tab w:val="left" w:pos="270"/>
          <w:tab w:val="left" w:pos="540"/>
        </w:tabs>
        <w:spacing w:before="4"/>
        <w:ind w:right="288"/>
        <w:jc w:val="both"/>
        <w:textAlignment w:val="baseline"/>
      </w:pPr>
      <w:r w:rsidRPr="007451A2">
        <w:t>INDEMNITY</w:t>
      </w:r>
    </w:p>
    <w:p w:rsidR="00443544" w:rsidRPr="007451A2" w:rsidRDefault="009306E3" w:rsidP="00443544">
      <w:pPr>
        <w:tabs>
          <w:tab w:val="left" w:pos="270"/>
          <w:tab w:val="left" w:pos="540"/>
        </w:tabs>
        <w:spacing w:before="4"/>
        <w:ind w:left="630" w:right="288"/>
        <w:jc w:val="both"/>
        <w:textAlignment w:val="baseline"/>
      </w:pPr>
      <w:proofErr w:type="gramStart"/>
      <w:r w:rsidRPr="007451A2">
        <w:t>Unless otherwise provided by law, the Contractor will fully and completely indemnify and hold harmless NPS against any and all liability, loss, damages, costs or expenses for personal injury or damage to real or tangible personal property that NPS may sustain, incur or be required to pay, arising out of or in connection with the performance of the Contract by reason of any negligent action/inaction or willful misconduct by the Contractor, its agents, servants or employees.</w:t>
      </w:r>
      <w:proofErr w:type="gramEnd"/>
      <w:r w:rsidRPr="007451A2">
        <w:t xml:space="preserve"> These provisions shall also include any liability, which may result from a workers compensation claim or resulting third party action against NPS. </w:t>
      </w:r>
    </w:p>
    <w:p w:rsidR="009306E3" w:rsidRPr="009306E3" w:rsidRDefault="009306E3" w:rsidP="009306E3">
      <w:pPr>
        <w:pStyle w:val="ListParagraph"/>
        <w:tabs>
          <w:tab w:val="left" w:pos="-288"/>
          <w:tab w:val="left" w:pos="504"/>
        </w:tabs>
        <w:spacing w:before="3" w:line="229" w:lineRule="exact"/>
        <w:ind w:left="180" w:right="504"/>
        <w:textAlignment w:val="baseline"/>
        <w:rPr>
          <w:color w:val="000000"/>
        </w:rPr>
      </w:pPr>
    </w:p>
    <w:p w:rsidR="009306E3" w:rsidRPr="007451A2" w:rsidRDefault="009306E3" w:rsidP="001E61BA">
      <w:pPr>
        <w:pStyle w:val="ListParagraph"/>
        <w:numPr>
          <w:ilvl w:val="0"/>
          <w:numId w:val="2"/>
        </w:numPr>
        <w:tabs>
          <w:tab w:val="left" w:pos="-108"/>
          <w:tab w:val="left" w:pos="270"/>
          <w:tab w:val="left" w:pos="540"/>
        </w:tabs>
        <w:spacing w:before="4"/>
        <w:ind w:right="288"/>
        <w:jc w:val="both"/>
        <w:textAlignment w:val="baseline"/>
      </w:pPr>
      <w:r w:rsidRPr="007451A2">
        <w:t>ASSIGNMENT OF RIGHTS, TITLES, AND INTERESTS</w:t>
      </w:r>
    </w:p>
    <w:p w:rsidR="009306E3" w:rsidRDefault="009306E3" w:rsidP="007451A2">
      <w:pPr>
        <w:tabs>
          <w:tab w:val="left" w:pos="270"/>
          <w:tab w:val="left" w:pos="540"/>
        </w:tabs>
        <w:spacing w:before="4"/>
        <w:ind w:left="630" w:right="288"/>
        <w:jc w:val="both"/>
        <w:textAlignment w:val="baseline"/>
      </w:pPr>
      <w:r w:rsidRPr="00097FE6">
        <w:t xml:space="preserve">Any assignment or subcontracting for work to be performed related to this request, in </w:t>
      </w:r>
      <w:proofErr w:type="gramStart"/>
      <w:r w:rsidRPr="00097FE6">
        <w:t>whole</w:t>
      </w:r>
      <w:proofErr w:type="gramEnd"/>
      <w:r w:rsidRPr="00097FE6">
        <w:t xml:space="preserve"> or in part, and any other interest in conjunction with </w:t>
      </w:r>
      <w:r>
        <w:t>the School’s</w:t>
      </w:r>
      <w:r w:rsidRPr="00097FE6">
        <w:t xml:space="preserve"> procurement shall not be permitted without the</w:t>
      </w:r>
      <w:r>
        <w:t xml:space="preserve"> express written consent of NPS</w:t>
      </w:r>
      <w:r w:rsidRPr="00097FE6">
        <w:t>.</w:t>
      </w:r>
    </w:p>
    <w:p w:rsidR="007451A2" w:rsidRPr="007F47AD" w:rsidRDefault="007451A2" w:rsidP="007451A2">
      <w:pPr>
        <w:tabs>
          <w:tab w:val="left" w:pos="270"/>
          <w:tab w:val="left" w:pos="540"/>
        </w:tabs>
        <w:spacing w:before="4"/>
        <w:ind w:left="630" w:right="288"/>
        <w:jc w:val="both"/>
        <w:textAlignment w:val="baseline"/>
      </w:pPr>
    </w:p>
    <w:p w:rsidR="009306E3" w:rsidRPr="007451A2" w:rsidRDefault="00366F32" w:rsidP="001E61BA">
      <w:pPr>
        <w:pStyle w:val="ListParagraph"/>
        <w:numPr>
          <w:ilvl w:val="0"/>
          <w:numId w:val="2"/>
        </w:numPr>
        <w:tabs>
          <w:tab w:val="left" w:pos="-108"/>
          <w:tab w:val="left" w:pos="270"/>
          <w:tab w:val="left" w:pos="540"/>
        </w:tabs>
        <w:spacing w:before="4"/>
        <w:ind w:right="288"/>
        <w:jc w:val="both"/>
        <w:textAlignment w:val="baseline"/>
      </w:pPr>
      <w:r>
        <w:t xml:space="preserve"> </w:t>
      </w:r>
      <w:r w:rsidR="001E61BA">
        <w:t>AVAILABILITY OF FUNDS</w:t>
      </w:r>
    </w:p>
    <w:p w:rsidR="00621E54" w:rsidRDefault="00773EAF" w:rsidP="002E6BE4">
      <w:pPr>
        <w:tabs>
          <w:tab w:val="left" w:pos="270"/>
          <w:tab w:val="left" w:pos="540"/>
        </w:tabs>
        <w:spacing w:before="4"/>
        <w:ind w:left="630" w:right="288"/>
        <w:jc w:val="both"/>
        <w:textAlignment w:val="baseline"/>
      </w:pPr>
      <w:r w:rsidRPr="0079383C">
        <w:t>Any contract award associated with this RFP is contingent upon the availability o</w:t>
      </w:r>
      <w:r>
        <w:t>f funding to NPS</w:t>
      </w:r>
      <w:r w:rsidRPr="0079383C">
        <w:t xml:space="preserve">. </w:t>
      </w:r>
      <w:r>
        <w:t>I</w:t>
      </w:r>
      <w:r w:rsidR="007F47AD" w:rsidRPr="00894C52">
        <w:t>f funds for the continued fulfi</w:t>
      </w:r>
      <w:r w:rsidR="00894C52">
        <w:t>llment are</w:t>
      </w:r>
      <w:r w:rsidR="007F47AD" w:rsidRPr="00894C52">
        <w:t xml:space="preserve"> at any time not forthcoming or are insufficient, through failure of any entity to appropriat</w:t>
      </w:r>
      <w:r w:rsidR="00894C52">
        <w:t xml:space="preserve">e funds or otherwise, then Norwalk Public Schools </w:t>
      </w:r>
      <w:r w:rsidR="007F47AD" w:rsidRPr="00894C52">
        <w:t xml:space="preserve">will have the </w:t>
      </w:r>
      <w:r w:rsidR="00894C52">
        <w:t>right to terminate the Contract</w:t>
      </w:r>
      <w:r w:rsidR="007F47AD" w:rsidRPr="00894C52">
        <w:t xml:space="preserve"> at no additional cost and with no penalty whatsoever by giving prior written notice docum</w:t>
      </w:r>
      <w:r>
        <w:t>enting the lack of funding. NPS</w:t>
      </w:r>
      <w:r w:rsidR="007F47AD" w:rsidRPr="00894C52">
        <w:t xml:space="preserve"> will provide at least </w:t>
      </w:r>
      <w:proofErr w:type="gramStart"/>
      <w:r w:rsidR="007F47AD" w:rsidRPr="00894C52">
        <w:t>thirty (30) days</w:t>
      </w:r>
      <w:proofErr w:type="gramEnd"/>
      <w:r w:rsidR="007F47AD" w:rsidRPr="00894C52">
        <w:t xml:space="preserve"> advance written n</w:t>
      </w:r>
      <w:r>
        <w:t xml:space="preserve">otice of such termination and </w:t>
      </w:r>
      <w:r w:rsidR="007F47AD" w:rsidRPr="00894C52">
        <w:t>will use reasonable efforts to ensure appropriated funds are available.</w:t>
      </w:r>
      <w:r w:rsidR="009306E3" w:rsidRPr="0079383C">
        <w:t xml:space="preserve"> In the event that funds are not available, any agreement resulting from this RFP shall become </w:t>
      </w:r>
      <w:proofErr w:type="gramStart"/>
      <w:r w:rsidR="009306E3">
        <w:t xml:space="preserve">null and </w:t>
      </w:r>
      <w:r w:rsidR="009306E3" w:rsidRPr="0079383C">
        <w:t>void</w:t>
      </w:r>
      <w:proofErr w:type="gramEnd"/>
      <w:r w:rsidR="009306E3" w:rsidRPr="0079383C">
        <w:t>.</w:t>
      </w:r>
      <w:r w:rsidR="002E6BE4">
        <w:t xml:space="preserve"> </w:t>
      </w:r>
    </w:p>
    <w:p w:rsidR="00F73FD2" w:rsidRPr="001E61BA" w:rsidRDefault="00F73FD2" w:rsidP="001E61BA">
      <w:pPr>
        <w:pStyle w:val="ListParagraph"/>
        <w:numPr>
          <w:ilvl w:val="0"/>
          <w:numId w:val="1"/>
        </w:numPr>
        <w:tabs>
          <w:tab w:val="left" w:pos="-288"/>
          <w:tab w:val="left" w:pos="288"/>
          <w:tab w:val="left" w:pos="504"/>
        </w:tabs>
        <w:spacing w:before="233" w:line="229" w:lineRule="exact"/>
        <w:ind w:right="216"/>
        <w:textAlignment w:val="baseline"/>
        <w:rPr>
          <w:b/>
          <w:color w:val="000000"/>
          <w:spacing w:val="4"/>
          <w:sz w:val="21"/>
          <w:u w:val="single"/>
        </w:rPr>
      </w:pPr>
      <w:r w:rsidRPr="001E61BA">
        <w:rPr>
          <w:b/>
          <w:color w:val="000000"/>
          <w:spacing w:val="4"/>
          <w:sz w:val="21"/>
          <w:u w:val="single"/>
        </w:rPr>
        <w:t>Insurance</w:t>
      </w:r>
    </w:p>
    <w:p w:rsidR="00F73FD2" w:rsidRDefault="00F73FD2" w:rsidP="00F73FD2">
      <w:pPr>
        <w:ind w:left="720"/>
        <w:jc w:val="both"/>
        <w:rPr>
          <w:rFonts w:ascii="Arial" w:hAnsi="Arial"/>
          <w:b/>
          <w:snapToGrid w:val="0"/>
          <w:szCs w:val="24"/>
        </w:rPr>
      </w:pPr>
      <w:r w:rsidRPr="00D972BF">
        <w:rPr>
          <w:rFonts w:ascii="Arial" w:hAnsi="Arial"/>
          <w:snapToGrid w:val="0"/>
          <w:szCs w:val="24"/>
        </w:rPr>
        <w:t>Prior to the commence</w:t>
      </w:r>
      <w:r w:rsidR="00621E54">
        <w:rPr>
          <w:rFonts w:ascii="Arial" w:hAnsi="Arial"/>
          <w:snapToGrid w:val="0"/>
          <w:szCs w:val="24"/>
        </w:rPr>
        <w:t xml:space="preserve">ment of any work </w:t>
      </w:r>
      <w:r w:rsidRPr="00D972BF">
        <w:rPr>
          <w:rFonts w:ascii="Arial" w:hAnsi="Arial"/>
          <w:snapToGrid w:val="0"/>
          <w:szCs w:val="24"/>
        </w:rPr>
        <w:t xml:space="preserve">and no later than ten (10) days after notice of award of the contract, the successful </w:t>
      </w:r>
      <w:r w:rsidR="00621E54">
        <w:rPr>
          <w:rFonts w:ascii="Arial" w:hAnsi="Arial"/>
          <w:snapToGrid w:val="0"/>
          <w:szCs w:val="24"/>
        </w:rPr>
        <w:t>Contractor shall submit to Norwalk Public Schools</w:t>
      </w:r>
      <w:r w:rsidRPr="00D972BF">
        <w:rPr>
          <w:rFonts w:ascii="Arial" w:hAnsi="Arial"/>
          <w:snapToGrid w:val="0"/>
          <w:szCs w:val="24"/>
        </w:rPr>
        <w:t xml:space="preserve"> evidence of insurance demonstrating that the contractor has coverage for Workmen’s Compensation Insurance, Liability, Property Damage, and Automobile/Truck insurance with the minimum limits of liability set forth herein. Certificates of insurance shall contain a provision that such policies shall not be cancelled or permitted to expire until at least thirty (30) days prior written notice has been provided to Owner. Further, owner </w:t>
      </w:r>
      <w:proofErr w:type="gramStart"/>
      <w:r w:rsidRPr="00D972BF">
        <w:rPr>
          <w:rFonts w:ascii="Arial" w:hAnsi="Arial"/>
          <w:snapToGrid w:val="0"/>
          <w:szCs w:val="24"/>
        </w:rPr>
        <w:t>shall be named</w:t>
      </w:r>
      <w:proofErr w:type="gramEnd"/>
      <w:r w:rsidRPr="00D972BF">
        <w:rPr>
          <w:rFonts w:ascii="Arial" w:hAnsi="Arial"/>
          <w:snapToGrid w:val="0"/>
          <w:szCs w:val="24"/>
        </w:rPr>
        <w:t xml:space="preserve"> as </w:t>
      </w:r>
      <w:r>
        <w:rPr>
          <w:rFonts w:ascii="Arial" w:hAnsi="Arial"/>
          <w:snapToGrid w:val="0"/>
          <w:szCs w:val="24"/>
        </w:rPr>
        <w:t xml:space="preserve">an additional insured. </w:t>
      </w:r>
      <w:r>
        <w:rPr>
          <w:rFonts w:ascii="Arial" w:hAnsi="Arial"/>
          <w:b/>
          <w:snapToGrid w:val="0"/>
          <w:szCs w:val="24"/>
        </w:rPr>
        <w:t>Proof of insurance must accompany this proposal.</w:t>
      </w:r>
    </w:p>
    <w:p w:rsidR="00F73FD2" w:rsidRPr="00D972BF" w:rsidRDefault="00F73FD2" w:rsidP="00F73FD2">
      <w:pPr>
        <w:ind w:left="720"/>
        <w:jc w:val="both"/>
        <w:rPr>
          <w:rFonts w:ascii="Arial" w:hAnsi="Arial"/>
          <w:b/>
          <w:snapToGrid w:val="0"/>
          <w:szCs w:val="24"/>
        </w:rPr>
      </w:pPr>
    </w:p>
    <w:p w:rsidR="00F73FD2" w:rsidRPr="00D972BF" w:rsidRDefault="00F73FD2" w:rsidP="0037395B">
      <w:pPr>
        <w:widowControl w:val="0"/>
        <w:numPr>
          <w:ilvl w:val="0"/>
          <w:numId w:val="7"/>
        </w:num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650"/>
        </w:tabs>
        <w:ind w:leftChars="360" w:left="1079" w:hangingChars="179" w:hanging="359"/>
        <w:jc w:val="both"/>
        <w:rPr>
          <w:rFonts w:ascii="Arial" w:hAnsi="Arial" w:cs="Arial"/>
          <w:snapToGrid w:val="0"/>
        </w:rPr>
      </w:pPr>
      <w:r w:rsidRPr="00D972BF">
        <w:rPr>
          <w:rFonts w:ascii="Arial" w:hAnsi="Arial" w:cs="Arial"/>
          <w:b/>
          <w:snapToGrid w:val="0"/>
        </w:rPr>
        <w:t xml:space="preserve">Worker's Compensation Insurance </w:t>
      </w:r>
      <w:r w:rsidRPr="00D972BF">
        <w:rPr>
          <w:rFonts w:ascii="Arial" w:hAnsi="Arial" w:cs="Arial"/>
          <w:snapToGrid w:val="0"/>
        </w:rPr>
        <w:t xml:space="preserve">shall not be written for less than the statutory limits and shall include Employer's Liability Insurance at a limit of not less than </w:t>
      </w:r>
      <w:r w:rsidRPr="00D972BF">
        <w:rPr>
          <w:rFonts w:ascii="Arial" w:hAnsi="Arial" w:cs="Arial"/>
          <w:snapToGrid w:val="0"/>
          <w:u w:val="single"/>
        </w:rPr>
        <w:t>Five Hundred Thousand Dollars ($500,000);</w:t>
      </w:r>
      <w:r w:rsidR="00EA6C25" w:rsidRPr="00EA6C25">
        <w:rPr>
          <w:color w:val="000000"/>
          <w:spacing w:val="1"/>
          <w:sz w:val="24"/>
          <w:szCs w:val="24"/>
        </w:rPr>
        <w:t xml:space="preserve"> </w:t>
      </w:r>
      <w:r w:rsidR="00EA6C25" w:rsidRPr="00895CB2">
        <w:rPr>
          <w:color w:val="000000"/>
          <w:spacing w:val="1"/>
          <w:sz w:val="24"/>
          <w:szCs w:val="24"/>
        </w:rPr>
        <w:t>$500,000 disease, policy limit; $100,000 disease, each employee;</w:t>
      </w:r>
    </w:p>
    <w:p w:rsidR="00F73FD2" w:rsidRPr="00D972BF" w:rsidRDefault="00F73FD2" w:rsidP="0037395B">
      <w:pPr>
        <w:widowControl w:val="0"/>
        <w:numPr>
          <w:ilvl w:val="0"/>
          <w:numId w:val="7"/>
        </w:num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650"/>
        </w:tabs>
        <w:ind w:leftChars="360" w:left="1079" w:hangingChars="179" w:hanging="359"/>
        <w:jc w:val="both"/>
        <w:rPr>
          <w:rFonts w:ascii="Arial" w:hAnsi="Arial" w:cs="Arial"/>
          <w:snapToGrid w:val="0"/>
        </w:rPr>
      </w:pPr>
      <w:r w:rsidRPr="00D972BF">
        <w:rPr>
          <w:rFonts w:ascii="Arial" w:hAnsi="Arial" w:cs="Arial"/>
          <w:b/>
          <w:snapToGrid w:val="0"/>
        </w:rPr>
        <w:t xml:space="preserve">General Liability Insurance </w:t>
      </w:r>
      <w:r w:rsidRPr="00D972BF">
        <w:rPr>
          <w:rFonts w:ascii="Arial" w:hAnsi="Arial" w:cs="Arial"/>
          <w:snapToGrid w:val="0"/>
        </w:rPr>
        <w:t xml:space="preserve">shall be insured at a limit of not less than </w:t>
      </w:r>
      <w:r w:rsidRPr="00D972BF">
        <w:rPr>
          <w:rFonts w:ascii="Arial" w:hAnsi="Arial" w:cs="Arial"/>
          <w:snapToGrid w:val="0"/>
          <w:u w:val="single"/>
        </w:rPr>
        <w:t>One Million Dollars ($1,000,000)</w:t>
      </w:r>
      <w:r w:rsidRPr="00D972BF">
        <w:rPr>
          <w:rFonts w:ascii="Arial" w:hAnsi="Arial" w:cs="Arial"/>
          <w:snapToGrid w:val="0"/>
        </w:rPr>
        <w:t xml:space="preserve"> for each occurrence and </w:t>
      </w:r>
      <w:r w:rsidRPr="00D972BF">
        <w:rPr>
          <w:rFonts w:ascii="Arial" w:hAnsi="Arial" w:cs="Arial"/>
          <w:snapToGrid w:val="0"/>
          <w:u w:val="single"/>
        </w:rPr>
        <w:t>Two Million Dollars ($2,000,000</w:t>
      </w:r>
      <w:r w:rsidRPr="00D972BF">
        <w:rPr>
          <w:rFonts w:ascii="Arial" w:hAnsi="Arial" w:cs="Arial"/>
          <w:snapToGrid w:val="0"/>
        </w:rPr>
        <w:t xml:space="preserve">) for total aggregate liability; additionally, shall be insured with an umbrella coverage not less than  </w:t>
      </w:r>
      <w:r w:rsidRPr="00D972BF">
        <w:rPr>
          <w:rFonts w:ascii="Arial" w:hAnsi="Arial" w:cs="Arial"/>
          <w:snapToGrid w:val="0"/>
          <w:u w:val="single"/>
        </w:rPr>
        <w:t>One Million Dollars ($1,000,000).</w:t>
      </w:r>
      <w:r w:rsidRPr="00D972BF">
        <w:rPr>
          <w:rFonts w:ascii="Arial" w:hAnsi="Arial" w:cs="Arial"/>
          <w:snapToGrid w:val="0"/>
        </w:rPr>
        <w:t xml:space="preserve"> </w:t>
      </w:r>
    </w:p>
    <w:p w:rsidR="00F73FD2" w:rsidRDefault="00F73FD2" w:rsidP="0037395B">
      <w:pPr>
        <w:widowControl w:val="0"/>
        <w:numPr>
          <w:ilvl w:val="0"/>
          <w:numId w:val="7"/>
        </w:num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650"/>
        </w:tabs>
        <w:ind w:leftChars="360" w:left="1079" w:hangingChars="179" w:hanging="359"/>
        <w:jc w:val="both"/>
        <w:rPr>
          <w:rFonts w:ascii="Arial" w:hAnsi="Arial" w:cs="Arial"/>
          <w:snapToGrid w:val="0"/>
        </w:rPr>
      </w:pPr>
      <w:r w:rsidRPr="00D972BF">
        <w:rPr>
          <w:rFonts w:ascii="Arial" w:hAnsi="Arial" w:cs="Arial"/>
          <w:b/>
          <w:snapToGrid w:val="0"/>
        </w:rPr>
        <w:t xml:space="preserve">Property Damage Insurance </w:t>
      </w:r>
      <w:r w:rsidRPr="00D972BF">
        <w:rPr>
          <w:rFonts w:ascii="Arial" w:hAnsi="Arial" w:cs="Arial"/>
          <w:snapToGrid w:val="0"/>
        </w:rPr>
        <w:t xml:space="preserve">shall be written at a limit of not less than </w:t>
      </w:r>
      <w:r w:rsidRPr="00D972BF">
        <w:rPr>
          <w:rFonts w:ascii="Arial" w:hAnsi="Arial" w:cs="Arial"/>
          <w:snapToGrid w:val="0"/>
          <w:u w:val="single"/>
        </w:rPr>
        <w:t xml:space="preserve">One Million Dollars ($1,000,000) </w:t>
      </w:r>
      <w:r w:rsidRPr="00D972BF">
        <w:rPr>
          <w:rFonts w:ascii="Arial" w:hAnsi="Arial" w:cs="Arial"/>
          <w:snapToGrid w:val="0"/>
        </w:rPr>
        <w:t xml:space="preserve">for each occurrence and </w:t>
      </w:r>
      <w:r w:rsidRPr="00D972BF">
        <w:rPr>
          <w:rFonts w:ascii="Arial" w:hAnsi="Arial" w:cs="Arial"/>
          <w:snapToGrid w:val="0"/>
          <w:u w:val="single"/>
        </w:rPr>
        <w:t>One Million Dollars ($1,000,000)</w:t>
      </w:r>
      <w:r w:rsidRPr="00D972BF">
        <w:rPr>
          <w:rFonts w:ascii="Arial" w:hAnsi="Arial" w:cs="Arial"/>
          <w:snapToGrid w:val="0"/>
        </w:rPr>
        <w:t xml:space="preserve"> for each aggregate liability; and</w:t>
      </w:r>
    </w:p>
    <w:p w:rsidR="00EA6C25" w:rsidRPr="00D972BF" w:rsidRDefault="00EA6C25" w:rsidP="0037395B">
      <w:pPr>
        <w:widowControl w:val="0"/>
        <w:numPr>
          <w:ilvl w:val="0"/>
          <w:numId w:val="7"/>
        </w:num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650"/>
        </w:tabs>
        <w:ind w:leftChars="360" w:left="1079" w:hangingChars="179" w:hanging="359"/>
        <w:jc w:val="both"/>
        <w:rPr>
          <w:rFonts w:ascii="Arial" w:hAnsi="Arial" w:cs="Arial"/>
          <w:snapToGrid w:val="0"/>
        </w:rPr>
      </w:pPr>
      <w:r>
        <w:rPr>
          <w:rFonts w:ascii="Arial" w:hAnsi="Arial" w:cs="Arial"/>
          <w:b/>
          <w:snapToGrid w:val="0"/>
        </w:rPr>
        <w:t xml:space="preserve">Professional Liability Insurance </w:t>
      </w:r>
      <w:r w:rsidRPr="00EA6C25">
        <w:rPr>
          <w:rFonts w:ascii="Arial" w:hAnsi="Arial" w:cs="Arial"/>
          <w:snapToGrid w:val="0"/>
        </w:rPr>
        <w:t>shall be at a minimum of $2,000,000.</w:t>
      </w:r>
    </w:p>
    <w:p w:rsidR="00EA6C25" w:rsidRPr="00D972BF" w:rsidRDefault="00EA6C25" w:rsidP="00EA6C25">
      <w:pPr>
        <w:widowControl w:val="0"/>
        <w:tabs>
          <w:tab w:val="left" w:pos="-1080"/>
          <w:tab w:val="left" w:pos="-720"/>
          <w:tab w:val="left" w:pos="0"/>
          <w:tab w:val="left" w:pos="1440"/>
          <w:tab w:val="left" w:pos="2880"/>
          <w:tab w:val="left" w:pos="3600"/>
          <w:tab w:val="left" w:pos="4320"/>
          <w:tab w:val="left" w:pos="5040"/>
          <w:tab w:val="left" w:pos="5760"/>
          <w:tab w:val="left" w:pos="6480"/>
          <w:tab w:val="left" w:pos="7200"/>
          <w:tab w:val="left" w:pos="7650"/>
        </w:tabs>
        <w:jc w:val="both"/>
        <w:rPr>
          <w:rFonts w:ascii="Arial" w:hAnsi="Arial" w:cs="Arial"/>
          <w:snapToGrid w:val="0"/>
        </w:rPr>
      </w:pPr>
    </w:p>
    <w:p w:rsidR="00801F49" w:rsidRPr="00895CB2" w:rsidRDefault="00801F49" w:rsidP="00801F49">
      <w:pPr>
        <w:tabs>
          <w:tab w:val="left" w:pos="288"/>
          <w:tab w:val="left" w:pos="1872"/>
        </w:tabs>
        <w:spacing w:line="258" w:lineRule="exact"/>
        <w:ind w:left="1872" w:right="504"/>
        <w:jc w:val="both"/>
        <w:textAlignment w:val="baseline"/>
        <w:rPr>
          <w:color w:val="000000"/>
          <w:spacing w:val="1"/>
          <w:sz w:val="24"/>
          <w:szCs w:val="24"/>
        </w:rPr>
      </w:pPr>
    </w:p>
    <w:p w:rsidR="00801F49" w:rsidRPr="00895CB2" w:rsidRDefault="00801F49" w:rsidP="00801F49">
      <w:pPr>
        <w:spacing w:before="263" w:line="258" w:lineRule="exact"/>
        <w:ind w:left="432" w:right="72"/>
        <w:jc w:val="both"/>
        <w:textAlignment w:val="baseline"/>
        <w:rPr>
          <w:color w:val="000000"/>
          <w:sz w:val="24"/>
          <w:szCs w:val="24"/>
        </w:rPr>
      </w:pPr>
      <w:r w:rsidRPr="00895CB2">
        <w:rPr>
          <w:color w:val="000000"/>
          <w:sz w:val="24"/>
          <w:szCs w:val="24"/>
        </w:rPr>
        <w:t xml:space="preserve">Such </w:t>
      </w:r>
      <w:proofErr w:type="gramStart"/>
      <w:r w:rsidRPr="00895CB2">
        <w:rPr>
          <w:color w:val="000000"/>
          <w:sz w:val="24"/>
          <w:szCs w:val="24"/>
        </w:rPr>
        <w:t>insurance or renewals</w:t>
      </w:r>
      <w:proofErr w:type="gramEnd"/>
      <w:r w:rsidRPr="00895CB2">
        <w:rPr>
          <w:color w:val="000000"/>
          <w:sz w:val="24"/>
          <w:szCs w:val="24"/>
        </w:rPr>
        <w:t xml:space="preserve"> or replacements thereof shall remain in force during the term of the contract and any extensions;</w:t>
      </w:r>
    </w:p>
    <w:p w:rsidR="00801F49" w:rsidRPr="000863F0" w:rsidRDefault="00801F49" w:rsidP="0037395B">
      <w:pPr>
        <w:numPr>
          <w:ilvl w:val="0"/>
          <w:numId w:val="10"/>
        </w:numPr>
        <w:tabs>
          <w:tab w:val="clear" w:pos="288"/>
          <w:tab w:val="left" w:pos="1152"/>
        </w:tabs>
        <w:spacing w:before="282" w:line="256" w:lineRule="exact"/>
        <w:ind w:left="1152" w:right="144" w:hanging="288"/>
        <w:jc w:val="both"/>
        <w:textAlignment w:val="baseline"/>
        <w:rPr>
          <w:color w:val="000000"/>
          <w:sz w:val="24"/>
          <w:szCs w:val="24"/>
        </w:rPr>
      </w:pPr>
      <w:r w:rsidRPr="000863F0">
        <w:rPr>
          <w:color w:val="000000"/>
          <w:sz w:val="24"/>
          <w:szCs w:val="24"/>
        </w:rPr>
        <w:t>Respondent is solely responsible for compliance with all applicable laws relating to its employees, such as wages and hour laws, safety and health requirements, and collective bargaining laws if applicable;</w:t>
      </w:r>
    </w:p>
    <w:p w:rsidR="00801F49" w:rsidRPr="00895CB2" w:rsidRDefault="00801F49" w:rsidP="0037395B">
      <w:pPr>
        <w:numPr>
          <w:ilvl w:val="0"/>
          <w:numId w:val="10"/>
        </w:numPr>
        <w:tabs>
          <w:tab w:val="clear" w:pos="288"/>
          <w:tab w:val="left" w:pos="1152"/>
        </w:tabs>
        <w:spacing w:before="278" w:line="258" w:lineRule="exact"/>
        <w:ind w:left="1152" w:right="72" w:hanging="288"/>
        <w:jc w:val="both"/>
        <w:textAlignment w:val="baseline"/>
        <w:rPr>
          <w:color w:val="000000"/>
          <w:spacing w:val="6"/>
          <w:sz w:val="24"/>
          <w:szCs w:val="24"/>
        </w:rPr>
      </w:pPr>
      <w:r w:rsidRPr="00895CB2">
        <w:rPr>
          <w:color w:val="000000"/>
          <w:spacing w:val="6"/>
          <w:sz w:val="24"/>
          <w:szCs w:val="24"/>
        </w:rPr>
        <w:t xml:space="preserve">Confidentiality: In accordance with all applicable laws, regulations, and procedures, the Respondent and substitute teacher/support staff personnel provided by the Respondent shall maintain strict confidentiality of all information and </w:t>
      </w:r>
      <w:proofErr w:type="gramStart"/>
      <w:r w:rsidRPr="00895CB2">
        <w:rPr>
          <w:color w:val="000000"/>
          <w:spacing w:val="6"/>
          <w:sz w:val="24"/>
          <w:szCs w:val="24"/>
        </w:rPr>
        <w:t>records which</w:t>
      </w:r>
      <w:proofErr w:type="gramEnd"/>
      <w:r w:rsidRPr="00895CB2">
        <w:rPr>
          <w:color w:val="000000"/>
          <w:spacing w:val="6"/>
          <w:sz w:val="24"/>
          <w:szCs w:val="24"/>
        </w:rPr>
        <w:t xml:space="preserve"> the Respondent or substitute teacher/support staff personnel provided by the Respondent may come in contract with or be privy to in the course of providing services</w:t>
      </w:r>
      <w:r>
        <w:rPr>
          <w:color w:val="000000"/>
          <w:spacing w:val="6"/>
          <w:sz w:val="24"/>
          <w:szCs w:val="24"/>
        </w:rPr>
        <w:t>.</w:t>
      </w:r>
    </w:p>
    <w:p w:rsidR="00801F49" w:rsidRPr="00895CB2" w:rsidRDefault="00801F49" w:rsidP="0037395B">
      <w:pPr>
        <w:numPr>
          <w:ilvl w:val="0"/>
          <w:numId w:val="10"/>
        </w:numPr>
        <w:tabs>
          <w:tab w:val="clear" w:pos="288"/>
          <w:tab w:val="left" w:pos="1152"/>
        </w:tabs>
        <w:spacing w:before="259" w:line="257" w:lineRule="exact"/>
        <w:ind w:left="1152" w:right="432" w:hanging="288"/>
        <w:jc w:val="both"/>
        <w:textAlignment w:val="baseline"/>
        <w:rPr>
          <w:color w:val="000000"/>
          <w:sz w:val="24"/>
          <w:szCs w:val="24"/>
        </w:rPr>
      </w:pPr>
      <w:r w:rsidRPr="00895CB2">
        <w:rPr>
          <w:color w:val="000000"/>
          <w:sz w:val="24"/>
          <w:szCs w:val="24"/>
        </w:rPr>
        <w:t xml:space="preserve">Per Hourly/Daily rate must include all labor, travel, and miscellaneous expenses </w:t>
      </w:r>
      <w:r w:rsidRPr="00895CB2">
        <w:rPr>
          <w:color w:val="000000"/>
          <w:sz w:val="24"/>
          <w:szCs w:val="24"/>
        </w:rPr>
        <w:br/>
        <w:t>necessary to complete substitute services. No additional fees may be charged.</w:t>
      </w:r>
    </w:p>
    <w:p w:rsidR="00F73FD2" w:rsidRDefault="00F73FD2" w:rsidP="00366F32">
      <w:pPr>
        <w:tabs>
          <w:tab w:val="left" w:pos="270"/>
          <w:tab w:val="left" w:pos="540"/>
        </w:tabs>
        <w:spacing w:before="4"/>
        <w:ind w:left="630" w:right="288"/>
        <w:jc w:val="both"/>
        <w:textAlignment w:val="baseline"/>
      </w:pPr>
    </w:p>
    <w:p w:rsidR="002E6BE4" w:rsidRDefault="002E6BE4" w:rsidP="00366F32">
      <w:pPr>
        <w:tabs>
          <w:tab w:val="left" w:pos="270"/>
          <w:tab w:val="left" w:pos="540"/>
        </w:tabs>
        <w:spacing w:before="4"/>
        <w:ind w:left="630" w:right="288"/>
        <w:jc w:val="both"/>
        <w:textAlignment w:val="baseline"/>
      </w:pPr>
    </w:p>
    <w:p w:rsidR="002E6BE4" w:rsidRDefault="002E6BE4" w:rsidP="00366F32">
      <w:pPr>
        <w:tabs>
          <w:tab w:val="left" w:pos="270"/>
          <w:tab w:val="left" w:pos="540"/>
        </w:tabs>
        <w:spacing w:before="4"/>
        <w:ind w:left="630" w:right="288"/>
        <w:jc w:val="both"/>
        <w:textAlignment w:val="baseline"/>
      </w:pPr>
    </w:p>
    <w:p w:rsidR="002E6BE4" w:rsidRDefault="002E6BE4" w:rsidP="00366F32">
      <w:pPr>
        <w:tabs>
          <w:tab w:val="left" w:pos="270"/>
          <w:tab w:val="left" w:pos="540"/>
        </w:tabs>
        <w:spacing w:before="4"/>
        <w:ind w:left="630" w:right="288"/>
        <w:jc w:val="both"/>
        <w:textAlignment w:val="baseline"/>
      </w:pPr>
    </w:p>
    <w:p w:rsidR="00F471DF" w:rsidRPr="00A1740F" w:rsidRDefault="00F471DF" w:rsidP="007F47AD">
      <w:pPr>
        <w:pStyle w:val="ListParagraph"/>
        <w:ind w:left="180"/>
        <w:jc w:val="both"/>
      </w:pPr>
    </w:p>
    <w:p w:rsidR="00F471DF" w:rsidRPr="002E6BE4" w:rsidRDefault="00F471DF" w:rsidP="002E6BE4">
      <w:pPr>
        <w:pStyle w:val="ListParagraph"/>
        <w:numPr>
          <w:ilvl w:val="0"/>
          <w:numId w:val="1"/>
        </w:numPr>
        <w:tabs>
          <w:tab w:val="left" w:pos="-288"/>
          <w:tab w:val="left" w:pos="288"/>
          <w:tab w:val="left" w:pos="504"/>
        </w:tabs>
        <w:spacing w:before="233" w:line="229" w:lineRule="exact"/>
        <w:ind w:right="216"/>
        <w:textAlignment w:val="baseline"/>
        <w:rPr>
          <w:b/>
          <w:color w:val="000000"/>
        </w:rPr>
      </w:pPr>
      <w:r w:rsidRPr="002E6BE4">
        <w:rPr>
          <w:b/>
          <w:color w:val="000000"/>
          <w:spacing w:val="4"/>
          <w:sz w:val="21"/>
          <w:u w:val="single"/>
        </w:rPr>
        <w:t>SCOPE OF WORK</w:t>
      </w:r>
    </w:p>
    <w:p w:rsidR="00F471DF" w:rsidRPr="002203EA" w:rsidRDefault="00F471DF" w:rsidP="00F471DF">
      <w:pPr>
        <w:pStyle w:val="ListParagraph"/>
        <w:tabs>
          <w:tab w:val="left" w:pos="-288"/>
          <w:tab w:val="left" w:pos="288"/>
          <w:tab w:val="left" w:pos="504"/>
        </w:tabs>
        <w:spacing w:before="233" w:line="229" w:lineRule="exact"/>
        <w:ind w:left="360" w:right="216"/>
        <w:textAlignment w:val="baseline"/>
        <w:rPr>
          <w:b/>
          <w:color w:val="000000"/>
        </w:rPr>
      </w:pPr>
    </w:p>
    <w:p w:rsidR="00EA6C25" w:rsidRPr="00856B13" w:rsidRDefault="00EA6C25" w:rsidP="0037395B">
      <w:pPr>
        <w:numPr>
          <w:ilvl w:val="0"/>
          <w:numId w:val="8"/>
        </w:numPr>
        <w:tabs>
          <w:tab w:val="left" w:pos="720"/>
        </w:tabs>
        <w:spacing w:before="523" w:line="254" w:lineRule="exact"/>
        <w:ind w:left="504"/>
        <w:textAlignment w:val="baseline"/>
        <w:rPr>
          <w:b/>
          <w:color w:val="000000"/>
          <w:spacing w:val="14"/>
          <w:sz w:val="24"/>
          <w:szCs w:val="24"/>
          <w:u w:val="single"/>
        </w:rPr>
      </w:pPr>
      <w:r w:rsidRPr="00856B13">
        <w:rPr>
          <w:b/>
          <w:color w:val="000000"/>
          <w:spacing w:val="14"/>
          <w:sz w:val="24"/>
          <w:szCs w:val="24"/>
          <w:u w:val="single"/>
        </w:rPr>
        <w:t>PURPOSE</w:t>
      </w:r>
    </w:p>
    <w:p w:rsidR="00EA6C25" w:rsidRPr="00895CB2" w:rsidRDefault="00EA6C25" w:rsidP="00EA6C25">
      <w:pPr>
        <w:spacing w:before="254" w:line="258" w:lineRule="exact"/>
        <w:ind w:right="72"/>
        <w:jc w:val="both"/>
        <w:textAlignment w:val="baseline"/>
        <w:rPr>
          <w:color w:val="000000"/>
          <w:sz w:val="24"/>
          <w:szCs w:val="24"/>
        </w:rPr>
      </w:pPr>
      <w:r>
        <w:rPr>
          <w:color w:val="000000"/>
          <w:sz w:val="24"/>
          <w:szCs w:val="24"/>
        </w:rPr>
        <w:t>T</w:t>
      </w:r>
      <w:r w:rsidRPr="00895CB2">
        <w:rPr>
          <w:color w:val="000000"/>
          <w:sz w:val="24"/>
          <w:szCs w:val="24"/>
        </w:rPr>
        <w:t xml:space="preserve">he </w:t>
      </w:r>
      <w:r>
        <w:rPr>
          <w:color w:val="000000"/>
          <w:sz w:val="24"/>
          <w:szCs w:val="24"/>
        </w:rPr>
        <w:t>Norwalk Public Schools (</w:t>
      </w:r>
      <w:r w:rsidRPr="00895CB2">
        <w:rPr>
          <w:color w:val="000000"/>
          <w:sz w:val="24"/>
          <w:szCs w:val="24"/>
        </w:rPr>
        <w:t xml:space="preserve">"District") is seeking proposals from qualified respondents </w:t>
      </w:r>
      <w:r>
        <w:rPr>
          <w:color w:val="000000"/>
          <w:sz w:val="24"/>
          <w:szCs w:val="24"/>
        </w:rPr>
        <w:t xml:space="preserve">(“Contractors”) </w:t>
      </w:r>
      <w:r w:rsidRPr="00895CB2">
        <w:rPr>
          <w:color w:val="000000"/>
          <w:sz w:val="24"/>
          <w:szCs w:val="24"/>
        </w:rPr>
        <w:t>as follows:</w:t>
      </w:r>
    </w:p>
    <w:p w:rsidR="00EA6C25" w:rsidRPr="00C261EB" w:rsidRDefault="00EA6C25" w:rsidP="00EA6C25">
      <w:pPr>
        <w:jc w:val="both"/>
        <w:rPr>
          <w:sz w:val="22"/>
          <w:szCs w:val="22"/>
        </w:rPr>
      </w:pPr>
    </w:p>
    <w:p w:rsidR="00EA6C25" w:rsidRPr="00856B13" w:rsidRDefault="00EA6C25" w:rsidP="0037395B">
      <w:pPr>
        <w:numPr>
          <w:ilvl w:val="0"/>
          <w:numId w:val="8"/>
        </w:numPr>
        <w:tabs>
          <w:tab w:val="left" w:pos="720"/>
        </w:tabs>
        <w:spacing w:before="259" w:line="254" w:lineRule="exact"/>
        <w:ind w:left="504"/>
        <w:textAlignment w:val="baseline"/>
        <w:rPr>
          <w:b/>
          <w:color w:val="000000"/>
          <w:spacing w:val="14"/>
          <w:sz w:val="24"/>
          <w:szCs w:val="24"/>
          <w:u w:val="single"/>
        </w:rPr>
      </w:pPr>
      <w:r w:rsidRPr="00856B13">
        <w:rPr>
          <w:b/>
          <w:color w:val="000000"/>
          <w:spacing w:val="14"/>
          <w:sz w:val="24"/>
          <w:szCs w:val="24"/>
          <w:u w:val="single"/>
        </w:rPr>
        <w:t>SCOPE OF SERVICES</w:t>
      </w:r>
    </w:p>
    <w:p w:rsidR="00404863" w:rsidRDefault="00EA6C25" w:rsidP="00EA6C25">
      <w:pPr>
        <w:spacing w:before="256" w:line="258" w:lineRule="exact"/>
        <w:ind w:right="72"/>
        <w:jc w:val="both"/>
        <w:textAlignment w:val="baseline"/>
        <w:rPr>
          <w:color w:val="000000"/>
          <w:spacing w:val="3"/>
          <w:sz w:val="24"/>
          <w:szCs w:val="24"/>
        </w:rPr>
      </w:pPr>
      <w:r w:rsidRPr="00895CB2">
        <w:rPr>
          <w:color w:val="000000"/>
          <w:spacing w:val="3"/>
          <w:sz w:val="24"/>
          <w:szCs w:val="24"/>
        </w:rPr>
        <w:t>The District is currently seeking proposals from qualified Contractors that provide the service of managing, operating, and employing Substitute</w:t>
      </w:r>
      <w:r>
        <w:rPr>
          <w:color w:val="000000"/>
          <w:spacing w:val="3"/>
          <w:sz w:val="24"/>
          <w:szCs w:val="24"/>
        </w:rPr>
        <w:t xml:space="preserve"> Teacher and Substitute Paraprofessional</w:t>
      </w:r>
      <w:r w:rsidRPr="00895CB2">
        <w:rPr>
          <w:color w:val="000000"/>
          <w:spacing w:val="3"/>
          <w:sz w:val="24"/>
          <w:szCs w:val="24"/>
        </w:rPr>
        <w:t xml:space="preserve"> Staff.  </w:t>
      </w:r>
    </w:p>
    <w:p w:rsidR="00A7041C" w:rsidRDefault="007B589A" w:rsidP="00EA6C25">
      <w:pPr>
        <w:spacing w:before="256" w:line="258" w:lineRule="exact"/>
        <w:ind w:right="72"/>
        <w:jc w:val="both"/>
        <w:textAlignment w:val="baseline"/>
        <w:rPr>
          <w:sz w:val="24"/>
          <w:szCs w:val="24"/>
        </w:rPr>
      </w:pPr>
      <w:r w:rsidRPr="00A7041C">
        <w:rPr>
          <w:sz w:val="24"/>
          <w:szCs w:val="24"/>
        </w:rPr>
        <w:t xml:space="preserve">We are considering outsourcing in an effort to improve efficiencies and increase substitute teachers fill rate, opportunity to collaborate with a vender that offers comprehensive services to substitute teachers and para-professionals associated with hiring and development in order to provide substitutes that are knowledgeable and equipped to meet the demands of the District. </w:t>
      </w:r>
    </w:p>
    <w:p w:rsidR="00EA6C25" w:rsidRPr="00A7041C" w:rsidRDefault="00EA6C25" w:rsidP="00EA6C25">
      <w:pPr>
        <w:spacing w:before="256" w:line="258" w:lineRule="exact"/>
        <w:ind w:right="72"/>
        <w:jc w:val="both"/>
        <w:textAlignment w:val="baseline"/>
        <w:rPr>
          <w:sz w:val="24"/>
          <w:szCs w:val="24"/>
        </w:rPr>
      </w:pPr>
      <w:r w:rsidRPr="00895CB2">
        <w:rPr>
          <w:color w:val="000000"/>
          <w:spacing w:val="3"/>
          <w:sz w:val="24"/>
          <w:szCs w:val="24"/>
        </w:rPr>
        <w:t xml:space="preserve">The Contractor will be required to employ and to provide all management, personnel, and employment services to the District including, but not limited to, training, employment, financial, tax withholding, workers’ compensation, insurance, social security, management and oversight for the staffing of </w:t>
      </w:r>
      <w:r>
        <w:rPr>
          <w:color w:val="000000"/>
          <w:spacing w:val="3"/>
          <w:sz w:val="24"/>
          <w:szCs w:val="24"/>
        </w:rPr>
        <w:t xml:space="preserve">Substitute </w:t>
      </w:r>
      <w:r w:rsidRPr="00895CB2">
        <w:rPr>
          <w:color w:val="000000"/>
          <w:spacing w:val="3"/>
          <w:sz w:val="24"/>
          <w:szCs w:val="24"/>
        </w:rPr>
        <w:t xml:space="preserve">staff and shall provide the District with a firm fixed fee per employee provided.  The successful Proposer shall furnish all necessary resources, including but not limited to management and personnel, required background investigations, training programs, support, equipment and materials to provide and implement a program to provide </w:t>
      </w:r>
      <w:r>
        <w:rPr>
          <w:color w:val="000000"/>
          <w:spacing w:val="3"/>
          <w:sz w:val="24"/>
          <w:szCs w:val="24"/>
        </w:rPr>
        <w:t>Substitute Staffing for the District.  Norwalk Public Schools</w:t>
      </w:r>
      <w:r w:rsidRPr="00895CB2">
        <w:rPr>
          <w:color w:val="000000"/>
          <w:spacing w:val="3"/>
          <w:sz w:val="24"/>
          <w:szCs w:val="24"/>
        </w:rPr>
        <w:t xml:space="preserve"> desires to appoint a firm or firms whom will be responsible for providing qualified </w:t>
      </w:r>
      <w:r>
        <w:rPr>
          <w:color w:val="000000"/>
          <w:spacing w:val="3"/>
          <w:sz w:val="24"/>
          <w:szCs w:val="24"/>
        </w:rPr>
        <w:t xml:space="preserve">substitutes </w:t>
      </w:r>
      <w:r w:rsidRPr="00895CB2">
        <w:rPr>
          <w:color w:val="000000"/>
          <w:spacing w:val="3"/>
          <w:sz w:val="24"/>
          <w:szCs w:val="24"/>
        </w:rPr>
        <w:t xml:space="preserve">for all teaching and </w:t>
      </w:r>
      <w:r>
        <w:rPr>
          <w:color w:val="000000"/>
          <w:spacing w:val="3"/>
          <w:sz w:val="24"/>
          <w:szCs w:val="24"/>
        </w:rPr>
        <w:t>support</w:t>
      </w:r>
      <w:r w:rsidRPr="00895CB2">
        <w:rPr>
          <w:color w:val="000000"/>
          <w:spacing w:val="3"/>
          <w:sz w:val="24"/>
          <w:szCs w:val="24"/>
        </w:rPr>
        <w:t xml:space="preserve"> staff to fill positions on an as-needed basis at the request of the District. </w:t>
      </w:r>
      <w:r w:rsidRPr="00551152">
        <w:rPr>
          <w:color w:val="000000"/>
          <w:spacing w:val="3"/>
          <w:sz w:val="24"/>
          <w:szCs w:val="24"/>
        </w:rPr>
        <w:t xml:space="preserve">It is the Board’s desire that all employees currently hired as </w:t>
      </w:r>
      <w:r>
        <w:rPr>
          <w:color w:val="000000"/>
          <w:spacing w:val="3"/>
          <w:sz w:val="24"/>
          <w:szCs w:val="24"/>
        </w:rPr>
        <w:t xml:space="preserve">substitutes </w:t>
      </w:r>
      <w:r w:rsidRPr="00551152">
        <w:rPr>
          <w:color w:val="000000"/>
          <w:spacing w:val="3"/>
          <w:sz w:val="24"/>
          <w:szCs w:val="24"/>
        </w:rPr>
        <w:t xml:space="preserve">by the Board </w:t>
      </w:r>
      <w:proofErr w:type="gramStart"/>
      <w:r w:rsidRPr="00551152">
        <w:rPr>
          <w:color w:val="000000"/>
          <w:spacing w:val="3"/>
          <w:sz w:val="24"/>
          <w:szCs w:val="24"/>
        </w:rPr>
        <w:t>be offered</w:t>
      </w:r>
      <w:proofErr w:type="gramEnd"/>
      <w:r w:rsidRPr="00551152">
        <w:rPr>
          <w:color w:val="000000"/>
          <w:spacing w:val="3"/>
          <w:sz w:val="24"/>
          <w:szCs w:val="24"/>
        </w:rPr>
        <w:t xml:space="preserve"> employment by the successful proposer.</w:t>
      </w:r>
      <w:r w:rsidRPr="00895CB2">
        <w:rPr>
          <w:color w:val="000000"/>
          <w:spacing w:val="3"/>
          <w:sz w:val="24"/>
          <w:szCs w:val="24"/>
        </w:rPr>
        <w:t xml:space="preserve">  The District wants to ensure that competent substitute employees are available to staff the schools when permanent employees are not available to perform their duties and responsibilities. The District reserves the right to limit services to a specific </w:t>
      </w:r>
      <w:r>
        <w:rPr>
          <w:color w:val="000000"/>
          <w:spacing w:val="3"/>
          <w:sz w:val="24"/>
          <w:szCs w:val="24"/>
        </w:rPr>
        <w:t xml:space="preserve">position, </w:t>
      </w:r>
      <w:r w:rsidRPr="00895CB2">
        <w:rPr>
          <w:color w:val="000000"/>
          <w:spacing w:val="3"/>
          <w:sz w:val="24"/>
          <w:szCs w:val="24"/>
        </w:rPr>
        <w:t>grade level or school building.</w:t>
      </w:r>
    </w:p>
    <w:p w:rsidR="00EA6C25" w:rsidRPr="00895CB2" w:rsidRDefault="00EA6C25" w:rsidP="00EA6C25">
      <w:pPr>
        <w:spacing w:before="256" w:line="258" w:lineRule="exact"/>
        <w:ind w:right="72"/>
        <w:jc w:val="both"/>
        <w:textAlignment w:val="baseline"/>
        <w:rPr>
          <w:color w:val="000000"/>
          <w:spacing w:val="3"/>
          <w:sz w:val="24"/>
          <w:szCs w:val="24"/>
        </w:rPr>
      </w:pPr>
      <w:r w:rsidRPr="00895CB2">
        <w:rPr>
          <w:color w:val="000000"/>
          <w:spacing w:val="3"/>
          <w:sz w:val="24"/>
          <w:szCs w:val="24"/>
        </w:rPr>
        <w:t xml:space="preserve">The District may request that any employee </w:t>
      </w:r>
      <w:r w:rsidRPr="00972475">
        <w:rPr>
          <w:color w:val="000000"/>
          <w:spacing w:val="3"/>
          <w:sz w:val="24"/>
          <w:szCs w:val="24"/>
        </w:rPr>
        <w:t xml:space="preserve">be/not </w:t>
      </w:r>
      <w:proofErr w:type="gramStart"/>
      <w:r w:rsidRPr="00972475">
        <w:rPr>
          <w:color w:val="000000"/>
          <w:spacing w:val="3"/>
          <w:sz w:val="24"/>
          <w:szCs w:val="24"/>
        </w:rPr>
        <w:t>be</w:t>
      </w:r>
      <w:r w:rsidRPr="00895CB2">
        <w:rPr>
          <w:color w:val="000000"/>
          <w:spacing w:val="3"/>
          <w:sz w:val="24"/>
          <w:szCs w:val="24"/>
        </w:rPr>
        <w:t xml:space="preserve"> assigned</w:t>
      </w:r>
      <w:proofErr w:type="gramEnd"/>
      <w:r w:rsidRPr="00895CB2">
        <w:rPr>
          <w:color w:val="000000"/>
          <w:spacing w:val="3"/>
          <w:sz w:val="24"/>
          <w:szCs w:val="24"/>
        </w:rPr>
        <w:t xml:space="preserve"> to the District for any reason at any time upon written notification to the contractor.</w:t>
      </w:r>
      <w:r>
        <w:rPr>
          <w:color w:val="000000"/>
          <w:spacing w:val="3"/>
          <w:sz w:val="24"/>
          <w:szCs w:val="24"/>
        </w:rPr>
        <w:t xml:space="preserve"> </w:t>
      </w:r>
      <w:r w:rsidRPr="00895CB2">
        <w:rPr>
          <w:color w:val="000000"/>
          <w:spacing w:val="3"/>
          <w:sz w:val="24"/>
          <w:szCs w:val="24"/>
        </w:rPr>
        <w:t xml:space="preserve">The contract term will be a period of </w:t>
      </w:r>
      <w:r>
        <w:rPr>
          <w:color w:val="000000"/>
          <w:spacing w:val="3"/>
          <w:sz w:val="24"/>
          <w:szCs w:val="24"/>
        </w:rPr>
        <w:t>three</w:t>
      </w:r>
      <w:r w:rsidRPr="00895CB2">
        <w:rPr>
          <w:color w:val="000000"/>
          <w:spacing w:val="3"/>
          <w:sz w:val="24"/>
          <w:szCs w:val="24"/>
        </w:rPr>
        <w:t xml:space="preserve"> (</w:t>
      </w:r>
      <w:r>
        <w:rPr>
          <w:color w:val="000000"/>
          <w:spacing w:val="3"/>
          <w:sz w:val="24"/>
          <w:szCs w:val="24"/>
        </w:rPr>
        <w:t>3</w:t>
      </w:r>
      <w:r w:rsidRPr="00895CB2">
        <w:rPr>
          <w:color w:val="000000"/>
          <w:spacing w:val="3"/>
          <w:sz w:val="24"/>
          <w:szCs w:val="24"/>
        </w:rPr>
        <w:t>) year</w:t>
      </w:r>
      <w:r>
        <w:rPr>
          <w:color w:val="000000"/>
          <w:spacing w:val="3"/>
          <w:sz w:val="24"/>
          <w:szCs w:val="24"/>
        </w:rPr>
        <w:t>s</w:t>
      </w:r>
      <w:r w:rsidRPr="00895CB2">
        <w:rPr>
          <w:color w:val="000000"/>
          <w:spacing w:val="3"/>
          <w:sz w:val="24"/>
          <w:szCs w:val="24"/>
        </w:rPr>
        <w:t xml:space="preserve">, with an option for </w:t>
      </w:r>
      <w:r>
        <w:rPr>
          <w:color w:val="000000"/>
          <w:spacing w:val="3"/>
          <w:sz w:val="24"/>
          <w:szCs w:val="24"/>
        </w:rPr>
        <w:t>two</w:t>
      </w:r>
      <w:r w:rsidRPr="00895CB2">
        <w:rPr>
          <w:color w:val="000000"/>
          <w:spacing w:val="3"/>
          <w:sz w:val="24"/>
          <w:szCs w:val="24"/>
        </w:rPr>
        <w:t xml:space="preserve"> (</w:t>
      </w:r>
      <w:r>
        <w:rPr>
          <w:color w:val="000000"/>
          <w:spacing w:val="3"/>
          <w:sz w:val="24"/>
          <w:szCs w:val="24"/>
        </w:rPr>
        <w:t>2</w:t>
      </w:r>
      <w:r w:rsidRPr="00895CB2">
        <w:rPr>
          <w:color w:val="000000"/>
          <w:spacing w:val="3"/>
          <w:sz w:val="24"/>
          <w:szCs w:val="24"/>
        </w:rPr>
        <w:t xml:space="preserve">) </w:t>
      </w:r>
      <w:proofErr w:type="gramStart"/>
      <w:r w:rsidRPr="00895CB2">
        <w:rPr>
          <w:color w:val="000000"/>
          <w:spacing w:val="3"/>
          <w:sz w:val="24"/>
          <w:szCs w:val="24"/>
        </w:rPr>
        <w:t>one year</w:t>
      </w:r>
      <w:proofErr w:type="gramEnd"/>
      <w:r w:rsidRPr="00895CB2">
        <w:rPr>
          <w:color w:val="000000"/>
          <w:spacing w:val="3"/>
          <w:sz w:val="24"/>
          <w:szCs w:val="24"/>
        </w:rPr>
        <w:t xml:space="preserve"> extensio</w:t>
      </w:r>
      <w:r>
        <w:rPr>
          <w:color w:val="000000"/>
          <w:spacing w:val="3"/>
          <w:sz w:val="24"/>
          <w:szCs w:val="24"/>
        </w:rPr>
        <w:t>ns at the District’s discretion</w:t>
      </w:r>
      <w:r w:rsidRPr="00895CB2">
        <w:rPr>
          <w:color w:val="000000"/>
          <w:spacing w:val="3"/>
          <w:sz w:val="24"/>
          <w:szCs w:val="24"/>
        </w:rPr>
        <w:t>,</w:t>
      </w:r>
      <w:r>
        <w:rPr>
          <w:color w:val="000000"/>
          <w:spacing w:val="3"/>
          <w:sz w:val="24"/>
          <w:szCs w:val="24"/>
        </w:rPr>
        <w:t xml:space="preserve"> not to exceed five (5) years. </w:t>
      </w:r>
      <w:r w:rsidRPr="00895CB2">
        <w:rPr>
          <w:color w:val="000000"/>
          <w:spacing w:val="3"/>
          <w:sz w:val="24"/>
          <w:szCs w:val="24"/>
        </w:rPr>
        <w:t>Extensions are subject to the availability and appropriation annually of sufficient funds by the Board of Education and in accordance with applicable law.</w:t>
      </w:r>
    </w:p>
    <w:p w:rsidR="00404863" w:rsidRDefault="00EA6C25" w:rsidP="00EA6C25">
      <w:pPr>
        <w:tabs>
          <w:tab w:val="num" w:pos="900"/>
        </w:tabs>
        <w:spacing w:before="256" w:line="258" w:lineRule="exact"/>
        <w:ind w:right="72"/>
        <w:jc w:val="both"/>
        <w:textAlignment w:val="baseline"/>
        <w:rPr>
          <w:color w:val="000000"/>
          <w:spacing w:val="3"/>
          <w:sz w:val="24"/>
          <w:szCs w:val="24"/>
        </w:rPr>
      </w:pPr>
      <w:r w:rsidRPr="00895CB2">
        <w:rPr>
          <w:b/>
          <w:color w:val="000000"/>
          <w:spacing w:val="3"/>
          <w:sz w:val="24"/>
          <w:szCs w:val="24"/>
        </w:rPr>
        <w:t xml:space="preserve">Required Minimum Staffing and Wages: </w:t>
      </w:r>
      <w:r w:rsidRPr="00895CB2">
        <w:rPr>
          <w:color w:val="000000"/>
          <w:spacing w:val="3"/>
          <w:sz w:val="24"/>
          <w:szCs w:val="24"/>
        </w:rPr>
        <w:t xml:space="preserve">The Contractor will supply sufficient trained and qualified per diem </w:t>
      </w:r>
      <w:r>
        <w:rPr>
          <w:color w:val="000000"/>
          <w:spacing w:val="3"/>
          <w:sz w:val="24"/>
          <w:szCs w:val="24"/>
        </w:rPr>
        <w:t xml:space="preserve">substitutes </w:t>
      </w:r>
      <w:r w:rsidRPr="00895CB2">
        <w:rPr>
          <w:color w:val="000000"/>
          <w:spacing w:val="3"/>
          <w:sz w:val="24"/>
          <w:szCs w:val="24"/>
        </w:rPr>
        <w:t xml:space="preserve">on an “as-needed” basis throughout the school year.  </w:t>
      </w:r>
    </w:p>
    <w:p w:rsidR="007B589A" w:rsidRDefault="007B589A" w:rsidP="007B589A">
      <w:pPr>
        <w:rPr>
          <w:rFonts w:ascii="Century Gothic" w:hAnsi="Century Gothic"/>
          <w:color w:val="1F497D"/>
        </w:rPr>
      </w:pPr>
    </w:p>
    <w:p w:rsidR="007B589A" w:rsidRPr="00B62C05" w:rsidRDefault="007B589A" w:rsidP="007B589A">
      <w:pPr>
        <w:rPr>
          <w:color w:val="000000"/>
          <w:spacing w:val="3"/>
          <w:sz w:val="24"/>
          <w:szCs w:val="24"/>
        </w:rPr>
      </w:pPr>
      <w:r w:rsidRPr="00B62C05">
        <w:rPr>
          <w:color w:val="000000"/>
          <w:spacing w:val="3"/>
          <w:sz w:val="24"/>
          <w:szCs w:val="24"/>
        </w:rPr>
        <w:t xml:space="preserve">The district current pay rates for substitutes is $100/day and $242/day for long-term substitutes. </w:t>
      </w:r>
    </w:p>
    <w:p w:rsidR="007B589A" w:rsidRPr="00B62C05" w:rsidRDefault="007B589A" w:rsidP="007B589A">
      <w:pPr>
        <w:rPr>
          <w:color w:val="000000"/>
          <w:spacing w:val="3"/>
          <w:sz w:val="24"/>
          <w:szCs w:val="24"/>
        </w:rPr>
      </w:pPr>
    </w:p>
    <w:p w:rsidR="00404863" w:rsidRPr="00B62C05" w:rsidRDefault="007B589A" w:rsidP="00B62C05">
      <w:pPr>
        <w:rPr>
          <w:color w:val="000000"/>
          <w:spacing w:val="3"/>
          <w:sz w:val="24"/>
          <w:szCs w:val="24"/>
        </w:rPr>
      </w:pPr>
      <w:r w:rsidRPr="00B62C05">
        <w:rPr>
          <w:color w:val="000000"/>
          <w:spacing w:val="3"/>
          <w:sz w:val="24"/>
          <w:szCs w:val="24"/>
        </w:rPr>
        <w:t>Last school year, ou</w:t>
      </w:r>
      <w:r w:rsidR="00B62C05">
        <w:rPr>
          <w:color w:val="000000"/>
          <w:spacing w:val="3"/>
          <w:sz w:val="24"/>
          <w:szCs w:val="24"/>
        </w:rPr>
        <w:t>r substitute full rate was approximately</w:t>
      </w:r>
      <w:r w:rsidRPr="00B62C05">
        <w:rPr>
          <w:color w:val="000000"/>
          <w:spacing w:val="3"/>
          <w:sz w:val="24"/>
          <w:szCs w:val="24"/>
        </w:rPr>
        <w:t xml:space="preserve"> 83%. We would expect an outsourced firm to exceed this rate. Please see the atta</w:t>
      </w:r>
      <w:r w:rsidR="00B62C05" w:rsidRPr="00B62C05">
        <w:rPr>
          <w:color w:val="000000"/>
          <w:spacing w:val="3"/>
          <w:sz w:val="24"/>
          <w:szCs w:val="24"/>
        </w:rPr>
        <w:t xml:space="preserve">ched schedule for actual costs and fills of the 2017/2018 school year. </w:t>
      </w:r>
    </w:p>
    <w:p w:rsidR="00EA6C25" w:rsidRDefault="00EA6C25" w:rsidP="00EA6C25">
      <w:pPr>
        <w:tabs>
          <w:tab w:val="num" w:pos="900"/>
        </w:tabs>
        <w:spacing w:before="256" w:line="258" w:lineRule="exact"/>
        <w:ind w:right="72"/>
        <w:jc w:val="both"/>
        <w:textAlignment w:val="baseline"/>
        <w:rPr>
          <w:color w:val="000000"/>
          <w:spacing w:val="3"/>
          <w:sz w:val="24"/>
          <w:szCs w:val="24"/>
        </w:rPr>
      </w:pPr>
      <w:r w:rsidRPr="00895CB2">
        <w:rPr>
          <w:color w:val="000000"/>
          <w:spacing w:val="3"/>
          <w:sz w:val="24"/>
          <w:szCs w:val="24"/>
        </w:rPr>
        <w:t xml:space="preserve">The Contractor acknowledges that the needs of the District may increase or decrease during the school year(s) and agrees to meet the ongoing District staffing needs.  Said </w:t>
      </w:r>
      <w:r>
        <w:rPr>
          <w:color w:val="000000"/>
          <w:spacing w:val="3"/>
          <w:sz w:val="24"/>
          <w:szCs w:val="24"/>
        </w:rPr>
        <w:t xml:space="preserve">substitutes </w:t>
      </w:r>
      <w:r w:rsidRPr="00895CB2">
        <w:rPr>
          <w:color w:val="000000"/>
          <w:spacing w:val="3"/>
          <w:sz w:val="24"/>
          <w:szCs w:val="24"/>
        </w:rPr>
        <w:t>shall be employees of the Contractor, who shall be responsible for all payroll taxes and benefits.</w:t>
      </w:r>
      <w:r w:rsidRPr="00895CB2">
        <w:rPr>
          <w:b/>
          <w:color w:val="000000"/>
          <w:spacing w:val="3"/>
          <w:sz w:val="24"/>
          <w:szCs w:val="24"/>
        </w:rPr>
        <w:t xml:space="preserve">  </w:t>
      </w:r>
    </w:p>
    <w:p w:rsidR="00EA6C25" w:rsidRPr="00895CB2" w:rsidRDefault="00EA6C25" w:rsidP="00EA6C25">
      <w:pPr>
        <w:spacing w:before="256" w:line="258" w:lineRule="exact"/>
        <w:ind w:right="72"/>
        <w:jc w:val="both"/>
        <w:textAlignment w:val="baseline"/>
        <w:rPr>
          <w:color w:val="000000"/>
          <w:spacing w:val="3"/>
          <w:sz w:val="24"/>
          <w:szCs w:val="24"/>
        </w:rPr>
      </w:pPr>
      <w:r>
        <w:rPr>
          <w:color w:val="000000"/>
          <w:spacing w:val="3"/>
          <w:sz w:val="24"/>
          <w:szCs w:val="24"/>
        </w:rPr>
        <w:t>T</w:t>
      </w:r>
      <w:r w:rsidRPr="00895CB2">
        <w:rPr>
          <w:color w:val="000000"/>
          <w:spacing w:val="3"/>
          <w:sz w:val="24"/>
          <w:szCs w:val="24"/>
        </w:rPr>
        <w:t xml:space="preserve">he Contractor will establish the Terms and Conditions under which any employee of the Contractor </w:t>
      </w:r>
      <w:proofErr w:type="gramStart"/>
      <w:r w:rsidRPr="00895CB2">
        <w:rPr>
          <w:color w:val="000000"/>
          <w:spacing w:val="3"/>
          <w:sz w:val="24"/>
          <w:szCs w:val="24"/>
        </w:rPr>
        <w:t>will be hired</w:t>
      </w:r>
      <w:proofErr w:type="gramEnd"/>
      <w:r w:rsidRPr="00895CB2">
        <w:rPr>
          <w:color w:val="000000"/>
          <w:spacing w:val="3"/>
          <w:sz w:val="24"/>
          <w:szCs w:val="24"/>
        </w:rPr>
        <w:t xml:space="preserve">. The Contractor will have the sole responsibility to compensate its employees, including all applicable taxes and workers compensation.  Optional health benefits </w:t>
      </w:r>
      <w:proofErr w:type="gramStart"/>
      <w:r w:rsidRPr="00895CB2">
        <w:rPr>
          <w:color w:val="000000"/>
          <w:spacing w:val="3"/>
          <w:sz w:val="24"/>
          <w:szCs w:val="24"/>
        </w:rPr>
        <w:t>may be offered</w:t>
      </w:r>
      <w:proofErr w:type="gramEnd"/>
      <w:r w:rsidRPr="00895CB2">
        <w:rPr>
          <w:color w:val="000000"/>
          <w:spacing w:val="3"/>
          <w:sz w:val="24"/>
          <w:szCs w:val="24"/>
        </w:rPr>
        <w:t xml:space="preserve"> to the employees at their expense. All Contractor employees will comply with all rules, regulations and Policies of the District.  Employees of the successful Contractor must be thoroughly trained, qualified, and capable of performing the work assigned to them.  </w:t>
      </w:r>
    </w:p>
    <w:p w:rsidR="00EA6C25" w:rsidRPr="00895CB2" w:rsidRDefault="00EA6C25" w:rsidP="00EA6C25">
      <w:pPr>
        <w:spacing w:before="256" w:line="258" w:lineRule="exact"/>
        <w:ind w:right="72"/>
        <w:jc w:val="both"/>
        <w:textAlignment w:val="baseline"/>
        <w:rPr>
          <w:color w:val="000000"/>
          <w:spacing w:val="3"/>
          <w:sz w:val="24"/>
          <w:szCs w:val="24"/>
        </w:rPr>
      </w:pPr>
      <w:proofErr w:type="gramStart"/>
      <w:r w:rsidRPr="00895CB2">
        <w:rPr>
          <w:color w:val="000000"/>
          <w:spacing w:val="3"/>
          <w:sz w:val="24"/>
          <w:szCs w:val="24"/>
        </w:rPr>
        <w:t>The District or its authorized representative will have the right to require the assignment of Contractor employees for unsatisfactory performance or those that conduct themselves in a manner which is detrimental to the physical, mental or moral well-being of students, staff and faculty, as determined by the District, provided the demand to do so is submitted in writing to the Contractor.</w:t>
      </w:r>
      <w:proofErr w:type="gramEnd"/>
      <w:r w:rsidRPr="00895CB2">
        <w:rPr>
          <w:color w:val="000000"/>
          <w:spacing w:val="3"/>
          <w:sz w:val="24"/>
          <w:szCs w:val="24"/>
        </w:rPr>
        <w:t xml:space="preserve"> Actual discharge or termination of employment of any employee of the Contractor will </w:t>
      </w:r>
      <w:proofErr w:type="gramStart"/>
      <w:r w:rsidRPr="00895CB2">
        <w:rPr>
          <w:color w:val="000000"/>
          <w:spacing w:val="3"/>
          <w:sz w:val="24"/>
          <w:szCs w:val="24"/>
        </w:rPr>
        <w:t>be in compliance</w:t>
      </w:r>
      <w:proofErr w:type="gramEnd"/>
      <w:r w:rsidRPr="00895CB2">
        <w:rPr>
          <w:color w:val="000000"/>
          <w:spacing w:val="3"/>
          <w:sz w:val="24"/>
          <w:szCs w:val="24"/>
        </w:rPr>
        <w:t xml:space="preserve"> with all applicable laws of the State and Federal Government.  </w:t>
      </w:r>
      <w:proofErr w:type="gramStart"/>
      <w:r w:rsidRPr="00895CB2">
        <w:rPr>
          <w:color w:val="000000"/>
          <w:spacing w:val="3"/>
          <w:sz w:val="24"/>
          <w:szCs w:val="24"/>
        </w:rPr>
        <w:t>With regards to</w:t>
      </w:r>
      <w:proofErr w:type="gramEnd"/>
      <w:r w:rsidRPr="00895CB2">
        <w:rPr>
          <w:color w:val="000000"/>
          <w:spacing w:val="3"/>
          <w:sz w:val="24"/>
          <w:szCs w:val="24"/>
        </w:rPr>
        <w:t xml:space="preserve"> the Contractor’s employees, the Contractor will comply with and do the following:</w:t>
      </w:r>
    </w:p>
    <w:p w:rsidR="00EA6C25" w:rsidRPr="00895CB2" w:rsidRDefault="00EA6C25" w:rsidP="0037395B">
      <w:pPr>
        <w:numPr>
          <w:ilvl w:val="1"/>
          <w:numId w:val="9"/>
        </w:numPr>
        <w:tabs>
          <w:tab w:val="clear" w:pos="1350"/>
          <w:tab w:val="num" w:pos="540"/>
        </w:tabs>
        <w:spacing w:before="256" w:line="258" w:lineRule="exact"/>
        <w:ind w:right="72"/>
        <w:jc w:val="both"/>
        <w:textAlignment w:val="baseline"/>
        <w:rPr>
          <w:color w:val="000000"/>
          <w:spacing w:val="3"/>
          <w:sz w:val="24"/>
          <w:szCs w:val="24"/>
        </w:rPr>
      </w:pPr>
      <w:r w:rsidRPr="00895CB2">
        <w:rPr>
          <w:color w:val="000000"/>
          <w:spacing w:val="3"/>
          <w:sz w:val="24"/>
          <w:szCs w:val="24"/>
        </w:rPr>
        <w:t>Comply with all applicable Federal and State laws, rules and regulations, including, but not limited to, wages and hours of employment requirements.</w:t>
      </w:r>
    </w:p>
    <w:p w:rsidR="00EA6C25" w:rsidRDefault="00EA6C25" w:rsidP="0037395B">
      <w:pPr>
        <w:numPr>
          <w:ilvl w:val="1"/>
          <w:numId w:val="9"/>
        </w:numPr>
        <w:tabs>
          <w:tab w:val="clear" w:pos="1350"/>
          <w:tab w:val="num" w:pos="540"/>
        </w:tabs>
        <w:spacing w:before="256" w:line="258" w:lineRule="exact"/>
        <w:ind w:right="72"/>
        <w:jc w:val="both"/>
        <w:textAlignment w:val="baseline"/>
        <w:rPr>
          <w:color w:val="000000"/>
          <w:spacing w:val="3"/>
          <w:sz w:val="24"/>
          <w:szCs w:val="24"/>
        </w:rPr>
      </w:pPr>
      <w:r w:rsidRPr="008B4165">
        <w:rPr>
          <w:color w:val="000000"/>
          <w:spacing w:val="3"/>
          <w:sz w:val="24"/>
          <w:szCs w:val="24"/>
        </w:rPr>
        <w:t xml:space="preserve">All Contractor employees must complete a background check </w:t>
      </w:r>
      <w:r>
        <w:rPr>
          <w:color w:val="000000"/>
          <w:spacing w:val="3"/>
          <w:sz w:val="24"/>
          <w:szCs w:val="24"/>
        </w:rPr>
        <w:t>as required by the CT</w:t>
      </w:r>
      <w:r w:rsidRPr="008B4165">
        <w:rPr>
          <w:color w:val="000000"/>
          <w:spacing w:val="3"/>
          <w:sz w:val="24"/>
          <w:szCs w:val="24"/>
        </w:rPr>
        <w:t xml:space="preserve"> Department of Education </w:t>
      </w:r>
      <w:r>
        <w:rPr>
          <w:color w:val="000000"/>
          <w:spacing w:val="3"/>
          <w:sz w:val="24"/>
          <w:szCs w:val="24"/>
        </w:rPr>
        <w:t xml:space="preserve">and </w:t>
      </w:r>
      <w:r w:rsidRPr="005A2D62">
        <w:rPr>
          <w:color w:val="000000"/>
          <w:sz w:val="24"/>
          <w:szCs w:val="24"/>
        </w:rPr>
        <w:t>be compliant with CT Act 16-67</w:t>
      </w:r>
      <w:r>
        <w:rPr>
          <w:color w:val="000000"/>
          <w:sz w:val="24"/>
          <w:szCs w:val="24"/>
        </w:rPr>
        <w:t xml:space="preserve"> </w:t>
      </w:r>
      <w:r w:rsidRPr="008B4165">
        <w:rPr>
          <w:color w:val="000000"/>
          <w:spacing w:val="3"/>
          <w:sz w:val="24"/>
          <w:szCs w:val="24"/>
        </w:rPr>
        <w:t xml:space="preserve">prior to beginning employment.  </w:t>
      </w:r>
    </w:p>
    <w:p w:rsidR="00EA6C25" w:rsidRPr="008B4165" w:rsidRDefault="00EA6C25" w:rsidP="0037395B">
      <w:pPr>
        <w:numPr>
          <w:ilvl w:val="1"/>
          <w:numId w:val="9"/>
        </w:numPr>
        <w:tabs>
          <w:tab w:val="clear" w:pos="1350"/>
          <w:tab w:val="num" w:pos="540"/>
        </w:tabs>
        <w:spacing w:before="256" w:line="258" w:lineRule="exact"/>
        <w:ind w:right="72"/>
        <w:jc w:val="both"/>
        <w:textAlignment w:val="baseline"/>
        <w:rPr>
          <w:color w:val="000000"/>
          <w:spacing w:val="3"/>
          <w:sz w:val="24"/>
          <w:szCs w:val="24"/>
        </w:rPr>
      </w:pPr>
      <w:r w:rsidRPr="008B4165">
        <w:rPr>
          <w:color w:val="000000"/>
          <w:spacing w:val="3"/>
          <w:sz w:val="24"/>
          <w:szCs w:val="24"/>
        </w:rPr>
        <w:t>The Contractor will ensure that all employees have submitted a completed, signed and dated federal form I-9.  In addition, the Contractor will ensure the documents submitted as part of the I-9 requirements are valid.</w:t>
      </w:r>
    </w:p>
    <w:p w:rsidR="00EA6C25" w:rsidRPr="00895CB2" w:rsidRDefault="00EA6C25" w:rsidP="0037395B">
      <w:pPr>
        <w:numPr>
          <w:ilvl w:val="1"/>
          <w:numId w:val="9"/>
        </w:numPr>
        <w:tabs>
          <w:tab w:val="clear" w:pos="1350"/>
          <w:tab w:val="num" w:pos="540"/>
        </w:tabs>
        <w:spacing w:before="256" w:line="258" w:lineRule="exact"/>
        <w:ind w:right="72"/>
        <w:jc w:val="both"/>
        <w:textAlignment w:val="baseline"/>
        <w:rPr>
          <w:color w:val="000000"/>
          <w:spacing w:val="3"/>
          <w:sz w:val="24"/>
          <w:szCs w:val="24"/>
        </w:rPr>
      </w:pPr>
      <w:r w:rsidRPr="00895CB2">
        <w:rPr>
          <w:color w:val="000000"/>
          <w:spacing w:val="3"/>
          <w:sz w:val="24"/>
          <w:szCs w:val="24"/>
        </w:rPr>
        <w:t xml:space="preserve">Each substitute employee must be in possession of </w:t>
      </w:r>
      <w:proofErr w:type="gramStart"/>
      <w:r w:rsidRPr="00895CB2">
        <w:rPr>
          <w:color w:val="000000"/>
          <w:spacing w:val="3"/>
          <w:sz w:val="24"/>
          <w:szCs w:val="24"/>
        </w:rPr>
        <w:t>any and all</w:t>
      </w:r>
      <w:proofErr w:type="gramEnd"/>
      <w:r w:rsidRPr="00895CB2">
        <w:rPr>
          <w:color w:val="000000"/>
          <w:spacing w:val="3"/>
          <w:sz w:val="24"/>
          <w:szCs w:val="24"/>
        </w:rPr>
        <w:t xml:space="preserve"> valid licenses needed in compliance with the </w:t>
      </w:r>
      <w:r>
        <w:rPr>
          <w:color w:val="000000"/>
          <w:spacing w:val="3"/>
          <w:sz w:val="24"/>
          <w:szCs w:val="24"/>
        </w:rPr>
        <w:t>state</w:t>
      </w:r>
      <w:r w:rsidRPr="00895CB2">
        <w:rPr>
          <w:color w:val="000000"/>
          <w:spacing w:val="3"/>
          <w:sz w:val="24"/>
          <w:szCs w:val="24"/>
        </w:rPr>
        <w:t xml:space="preserve"> regulations pertaining to Public School employment or other applicable State and federal codes.  Before any employee can work in the District, they must be qualified as stipulated in the specifications. </w:t>
      </w:r>
    </w:p>
    <w:p w:rsidR="00EA6C25" w:rsidRPr="00895CB2" w:rsidRDefault="00EA6C25" w:rsidP="0037395B">
      <w:pPr>
        <w:numPr>
          <w:ilvl w:val="1"/>
          <w:numId w:val="9"/>
        </w:numPr>
        <w:tabs>
          <w:tab w:val="clear" w:pos="1350"/>
          <w:tab w:val="num" w:pos="540"/>
        </w:tabs>
        <w:spacing w:before="256" w:line="258" w:lineRule="exact"/>
        <w:ind w:right="72"/>
        <w:jc w:val="both"/>
        <w:textAlignment w:val="baseline"/>
        <w:rPr>
          <w:color w:val="000000"/>
          <w:spacing w:val="3"/>
          <w:sz w:val="24"/>
          <w:szCs w:val="24"/>
        </w:rPr>
      </w:pPr>
      <w:r w:rsidRPr="00895CB2">
        <w:rPr>
          <w:color w:val="000000"/>
          <w:spacing w:val="3"/>
          <w:sz w:val="24"/>
          <w:szCs w:val="24"/>
        </w:rPr>
        <w:t>Substitute</w:t>
      </w:r>
      <w:r>
        <w:rPr>
          <w:color w:val="000000"/>
          <w:spacing w:val="3"/>
          <w:sz w:val="24"/>
          <w:szCs w:val="24"/>
        </w:rPr>
        <w:t xml:space="preserve"> teacher and substitute paraprofessional</w:t>
      </w:r>
      <w:r w:rsidRPr="00895CB2">
        <w:rPr>
          <w:color w:val="000000"/>
          <w:spacing w:val="3"/>
          <w:sz w:val="24"/>
          <w:szCs w:val="24"/>
        </w:rPr>
        <w:t xml:space="preserve"> staff will perform the tasks in accordance with the District policy.</w:t>
      </w:r>
    </w:p>
    <w:p w:rsidR="00EA6C25" w:rsidRPr="00895CB2" w:rsidRDefault="00EA6C25" w:rsidP="0037395B">
      <w:pPr>
        <w:numPr>
          <w:ilvl w:val="1"/>
          <w:numId w:val="9"/>
        </w:numPr>
        <w:tabs>
          <w:tab w:val="clear" w:pos="1350"/>
          <w:tab w:val="num" w:pos="540"/>
        </w:tabs>
        <w:spacing w:before="256" w:line="258" w:lineRule="exact"/>
        <w:ind w:right="72"/>
        <w:jc w:val="both"/>
        <w:textAlignment w:val="baseline"/>
        <w:rPr>
          <w:color w:val="000000"/>
          <w:spacing w:val="3"/>
          <w:sz w:val="24"/>
          <w:szCs w:val="24"/>
        </w:rPr>
      </w:pPr>
      <w:r w:rsidRPr="00895CB2">
        <w:rPr>
          <w:color w:val="000000"/>
          <w:spacing w:val="3"/>
          <w:sz w:val="24"/>
          <w:szCs w:val="24"/>
        </w:rPr>
        <w:t xml:space="preserve">The awarded Contractor will have the sole responsibility to compensate its employees, including all applicable employer taxes and workers’ compensation. All Contractor employees will comply with all rules, regulations and Policies of the District.  </w:t>
      </w:r>
    </w:p>
    <w:p w:rsidR="00EA6C25" w:rsidRPr="00895CB2" w:rsidRDefault="00EA6C25" w:rsidP="0037395B">
      <w:pPr>
        <w:numPr>
          <w:ilvl w:val="1"/>
          <w:numId w:val="9"/>
        </w:numPr>
        <w:tabs>
          <w:tab w:val="clear" w:pos="1350"/>
          <w:tab w:val="num" w:pos="540"/>
        </w:tabs>
        <w:spacing w:before="256" w:line="258" w:lineRule="exact"/>
        <w:ind w:right="72"/>
        <w:jc w:val="both"/>
        <w:textAlignment w:val="baseline"/>
        <w:rPr>
          <w:color w:val="000000"/>
          <w:spacing w:val="3"/>
          <w:sz w:val="24"/>
          <w:szCs w:val="24"/>
        </w:rPr>
      </w:pPr>
      <w:r w:rsidRPr="00895CB2">
        <w:rPr>
          <w:color w:val="000000"/>
          <w:spacing w:val="3"/>
          <w:sz w:val="24"/>
          <w:szCs w:val="24"/>
        </w:rPr>
        <w:lastRenderedPageBreak/>
        <w:t xml:space="preserve">Employees of the Contractor must be thoroughly trained and qualified, and capable of performing the work assigned to them.  Employees must be able </w:t>
      </w:r>
      <w:proofErr w:type="gramStart"/>
      <w:r w:rsidRPr="00895CB2">
        <w:rPr>
          <w:color w:val="000000"/>
          <w:spacing w:val="3"/>
          <w:sz w:val="24"/>
          <w:szCs w:val="24"/>
        </w:rPr>
        <w:t>to effectively communicate</w:t>
      </w:r>
      <w:proofErr w:type="gramEnd"/>
      <w:r w:rsidRPr="00895CB2">
        <w:rPr>
          <w:color w:val="000000"/>
          <w:spacing w:val="3"/>
          <w:sz w:val="24"/>
          <w:szCs w:val="24"/>
        </w:rPr>
        <w:t xml:space="preserve"> with the staff and students. </w:t>
      </w:r>
    </w:p>
    <w:p w:rsidR="00EA6C25" w:rsidRPr="00895CB2" w:rsidRDefault="00EA6C25" w:rsidP="0037395B">
      <w:pPr>
        <w:numPr>
          <w:ilvl w:val="1"/>
          <w:numId w:val="9"/>
        </w:numPr>
        <w:tabs>
          <w:tab w:val="clear" w:pos="1350"/>
          <w:tab w:val="num" w:pos="540"/>
        </w:tabs>
        <w:spacing w:before="256" w:line="258" w:lineRule="exact"/>
        <w:ind w:right="72"/>
        <w:jc w:val="both"/>
        <w:textAlignment w:val="baseline"/>
        <w:rPr>
          <w:color w:val="000000"/>
          <w:spacing w:val="3"/>
          <w:sz w:val="24"/>
          <w:szCs w:val="24"/>
        </w:rPr>
      </w:pPr>
      <w:r w:rsidRPr="00895CB2">
        <w:rPr>
          <w:color w:val="000000"/>
          <w:spacing w:val="3"/>
          <w:sz w:val="24"/>
          <w:szCs w:val="24"/>
        </w:rPr>
        <w:t xml:space="preserve">Employees of the Contractor shall have annual training in preventing Sexual Harassment and Child Abuse &amp; Neglect and Harassment, Intimidation and Bullying (HIB) and any other training the District deems necessary or </w:t>
      </w:r>
      <w:proofErr w:type="gramStart"/>
      <w:r w:rsidRPr="00895CB2">
        <w:rPr>
          <w:color w:val="000000"/>
          <w:spacing w:val="3"/>
          <w:sz w:val="24"/>
          <w:szCs w:val="24"/>
        </w:rPr>
        <w:t>is required</w:t>
      </w:r>
      <w:proofErr w:type="gramEnd"/>
      <w:r w:rsidRPr="00895CB2">
        <w:rPr>
          <w:color w:val="000000"/>
          <w:spacing w:val="3"/>
          <w:sz w:val="24"/>
          <w:szCs w:val="24"/>
        </w:rPr>
        <w:t xml:space="preserve"> by the </w:t>
      </w:r>
      <w:r>
        <w:rPr>
          <w:color w:val="000000"/>
          <w:spacing w:val="3"/>
          <w:sz w:val="24"/>
          <w:szCs w:val="24"/>
        </w:rPr>
        <w:t>Connecticut</w:t>
      </w:r>
      <w:r w:rsidRPr="00895CB2">
        <w:rPr>
          <w:color w:val="000000"/>
          <w:spacing w:val="3"/>
          <w:sz w:val="24"/>
          <w:szCs w:val="24"/>
        </w:rPr>
        <w:t xml:space="preserve"> Department of Education for school staff.</w:t>
      </w:r>
    </w:p>
    <w:p w:rsidR="00EA6C25" w:rsidRPr="00895CB2" w:rsidRDefault="00EA6C25" w:rsidP="0037395B">
      <w:pPr>
        <w:numPr>
          <w:ilvl w:val="1"/>
          <w:numId w:val="9"/>
        </w:numPr>
        <w:tabs>
          <w:tab w:val="clear" w:pos="1350"/>
          <w:tab w:val="num" w:pos="540"/>
        </w:tabs>
        <w:spacing w:before="256" w:line="258" w:lineRule="exact"/>
        <w:ind w:right="72"/>
        <w:jc w:val="both"/>
        <w:textAlignment w:val="baseline"/>
        <w:rPr>
          <w:color w:val="000000"/>
          <w:spacing w:val="3"/>
          <w:sz w:val="24"/>
          <w:szCs w:val="24"/>
        </w:rPr>
      </w:pPr>
      <w:r w:rsidRPr="00895CB2">
        <w:rPr>
          <w:color w:val="000000"/>
          <w:spacing w:val="3"/>
          <w:sz w:val="24"/>
          <w:szCs w:val="24"/>
        </w:rPr>
        <w:t>Distri</w:t>
      </w:r>
      <w:r w:rsidR="00085F44">
        <w:rPr>
          <w:color w:val="000000"/>
          <w:spacing w:val="3"/>
          <w:sz w:val="24"/>
          <w:szCs w:val="24"/>
        </w:rPr>
        <w:t xml:space="preserve">ct administration may conduct </w:t>
      </w:r>
      <w:proofErr w:type="gramStart"/>
      <w:r w:rsidRPr="00895CB2">
        <w:rPr>
          <w:color w:val="000000"/>
          <w:spacing w:val="3"/>
          <w:sz w:val="24"/>
          <w:szCs w:val="24"/>
        </w:rPr>
        <w:t>face to face</w:t>
      </w:r>
      <w:proofErr w:type="gramEnd"/>
      <w:r w:rsidRPr="00895CB2">
        <w:rPr>
          <w:color w:val="000000"/>
          <w:spacing w:val="3"/>
          <w:sz w:val="24"/>
          <w:szCs w:val="24"/>
        </w:rPr>
        <w:t xml:space="preserve"> interviews with the Contractor’s proposed candidates for employment prior to the assignment to the District.</w:t>
      </w:r>
    </w:p>
    <w:p w:rsidR="00EA6C25" w:rsidRPr="00895CB2" w:rsidRDefault="00EA6C25" w:rsidP="0037395B">
      <w:pPr>
        <w:numPr>
          <w:ilvl w:val="1"/>
          <w:numId w:val="9"/>
        </w:numPr>
        <w:tabs>
          <w:tab w:val="clear" w:pos="1350"/>
          <w:tab w:val="num" w:pos="540"/>
        </w:tabs>
        <w:spacing w:before="256" w:line="258" w:lineRule="exact"/>
        <w:ind w:right="72"/>
        <w:jc w:val="both"/>
        <w:textAlignment w:val="baseline"/>
        <w:rPr>
          <w:color w:val="000000"/>
          <w:spacing w:val="3"/>
          <w:sz w:val="24"/>
          <w:szCs w:val="24"/>
        </w:rPr>
      </w:pPr>
      <w:r w:rsidRPr="00895CB2">
        <w:rPr>
          <w:color w:val="000000"/>
          <w:spacing w:val="3"/>
          <w:sz w:val="24"/>
          <w:szCs w:val="24"/>
        </w:rPr>
        <w:t xml:space="preserve">The District or the authorized representative shall have the right to demand the assignment or non-assignment of unsatisfactory employees of the Contractor, provided this demand </w:t>
      </w:r>
      <w:proofErr w:type="gramStart"/>
      <w:r w:rsidRPr="00895CB2">
        <w:rPr>
          <w:color w:val="000000"/>
          <w:spacing w:val="3"/>
          <w:sz w:val="24"/>
          <w:szCs w:val="24"/>
        </w:rPr>
        <w:t>is</w:t>
      </w:r>
      <w:proofErr w:type="gramEnd"/>
      <w:r w:rsidRPr="00895CB2">
        <w:rPr>
          <w:color w:val="000000"/>
          <w:spacing w:val="3"/>
          <w:sz w:val="24"/>
          <w:szCs w:val="24"/>
        </w:rPr>
        <w:t xml:space="preserve"> submitted in writing to the Contractor. Actual discharge of employment of an employee of the Contractor shall </w:t>
      </w:r>
      <w:proofErr w:type="gramStart"/>
      <w:r w:rsidRPr="00895CB2">
        <w:rPr>
          <w:color w:val="000000"/>
          <w:spacing w:val="3"/>
          <w:sz w:val="24"/>
          <w:szCs w:val="24"/>
        </w:rPr>
        <w:t>be in compliance</w:t>
      </w:r>
      <w:proofErr w:type="gramEnd"/>
      <w:r w:rsidRPr="00895CB2">
        <w:rPr>
          <w:color w:val="000000"/>
          <w:spacing w:val="3"/>
          <w:sz w:val="24"/>
          <w:szCs w:val="24"/>
        </w:rPr>
        <w:t xml:space="preserve"> with all applicable laws for the State of </w:t>
      </w:r>
      <w:r>
        <w:rPr>
          <w:color w:val="000000"/>
          <w:spacing w:val="3"/>
          <w:sz w:val="24"/>
          <w:szCs w:val="24"/>
        </w:rPr>
        <w:t>CT</w:t>
      </w:r>
      <w:r w:rsidRPr="00895CB2">
        <w:rPr>
          <w:color w:val="000000"/>
          <w:spacing w:val="3"/>
          <w:sz w:val="24"/>
          <w:szCs w:val="24"/>
        </w:rPr>
        <w:t>.</w:t>
      </w:r>
    </w:p>
    <w:p w:rsidR="00EA6C25" w:rsidRPr="00895CB2" w:rsidRDefault="00EA6C25" w:rsidP="0037395B">
      <w:pPr>
        <w:numPr>
          <w:ilvl w:val="1"/>
          <w:numId w:val="9"/>
        </w:numPr>
        <w:tabs>
          <w:tab w:val="clear" w:pos="1350"/>
          <w:tab w:val="num" w:pos="540"/>
        </w:tabs>
        <w:spacing w:before="256" w:line="258" w:lineRule="exact"/>
        <w:ind w:right="72"/>
        <w:jc w:val="both"/>
        <w:textAlignment w:val="baseline"/>
        <w:rPr>
          <w:color w:val="000000"/>
          <w:spacing w:val="3"/>
          <w:sz w:val="24"/>
          <w:szCs w:val="24"/>
        </w:rPr>
      </w:pPr>
      <w:r w:rsidRPr="00895CB2">
        <w:rPr>
          <w:color w:val="000000"/>
          <w:spacing w:val="3"/>
          <w:sz w:val="24"/>
          <w:szCs w:val="24"/>
        </w:rPr>
        <w:t>All personnel will be in good physical and mental condition and of good moral character.   This includes all personnel being up-to-date on all screening tests, including but not limited to, tuberculosis testing (TB).  Each shall be professional, courteous, and capab</w:t>
      </w:r>
      <w:r w:rsidR="00085F44">
        <w:rPr>
          <w:color w:val="000000"/>
          <w:spacing w:val="3"/>
          <w:sz w:val="24"/>
          <w:szCs w:val="24"/>
        </w:rPr>
        <w:t xml:space="preserve">le and must have the ability </w:t>
      </w:r>
      <w:proofErr w:type="gramStart"/>
      <w:r w:rsidR="00085F44">
        <w:rPr>
          <w:color w:val="000000"/>
          <w:spacing w:val="3"/>
          <w:sz w:val="24"/>
          <w:szCs w:val="24"/>
        </w:rPr>
        <w:t xml:space="preserve">to </w:t>
      </w:r>
      <w:r w:rsidRPr="00895CB2">
        <w:rPr>
          <w:color w:val="000000"/>
          <w:spacing w:val="3"/>
          <w:sz w:val="24"/>
          <w:szCs w:val="24"/>
        </w:rPr>
        <w:t>effectively communicate</w:t>
      </w:r>
      <w:proofErr w:type="gramEnd"/>
      <w:r w:rsidRPr="00895CB2">
        <w:rPr>
          <w:color w:val="000000"/>
          <w:spacing w:val="3"/>
          <w:sz w:val="24"/>
          <w:szCs w:val="24"/>
        </w:rPr>
        <w:t xml:space="preserve"> with staff and students in the English language. </w:t>
      </w:r>
    </w:p>
    <w:p w:rsidR="00EA6C25" w:rsidRPr="00895CB2" w:rsidRDefault="00EA6C25" w:rsidP="0037395B">
      <w:pPr>
        <w:numPr>
          <w:ilvl w:val="1"/>
          <w:numId w:val="9"/>
        </w:numPr>
        <w:tabs>
          <w:tab w:val="clear" w:pos="1350"/>
          <w:tab w:val="num" w:pos="540"/>
        </w:tabs>
        <w:spacing w:before="256" w:line="258" w:lineRule="exact"/>
        <w:ind w:right="72"/>
        <w:jc w:val="both"/>
        <w:textAlignment w:val="baseline"/>
        <w:rPr>
          <w:color w:val="000000"/>
          <w:spacing w:val="3"/>
          <w:sz w:val="24"/>
          <w:szCs w:val="24"/>
        </w:rPr>
      </w:pPr>
      <w:r w:rsidRPr="00895CB2">
        <w:rPr>
          <w:color w:val="000000"/>
          <w:spacing w:val="3"/>
          <w:sz w:val="24"/>
          <w:szCs w:val="24"/>
        </w:rPr>
        <w:t>All personnel will report to work in appropriate professional dress and demeanor</w:t>
      </w:r>
      <w:r w:rsidR="00085F44">
        <w:rPr>
          <w:color w:val="000000"/>
          <w:spacing w:val="3"/>
          <w:sz w:val="24"/>
          <w:szCs w:val="24"/>
        </w:rPr>
        <w:t>.</w:t>
      </w:r>
    </w:p>
    <w:p w:rsidR="00EA6C25" w:rsidRPr="00895CB2" w:rsidRDefault="00EA6C25" w:rsidP="0037395B">
      <w:pPr>
        <w:numPr>
          <w:ilvl w:val="1"/>
          <w:numId w:val="9"/>
        </w:numPr>
        <w:tabs>
          <w:tab w:val="clear" w:pos="1350"/>
          <w:tab w:val="num" w:pos="540"/>
        </w:tabs>
        <w:spacing w:before="256" w:line="258" w:lineRule="exact"/>
        <w:ind w:right="72"/>
        <w:jc w:val="both"/>
        <w:textAlignment w:val="baseline"/>
        <w:rPr>
          <w:color w:val="000000"/>
          <w:spacing w:val="3"/>
          <w:sz w:val="24"/>
          <w:szCs w:val="24"/>
        </w:rPr>
      </w:pPr>
      <w:r w:rsidRPr="00895CB2">
        <w:rPr>
          <w:color w:val="000000"/>
          <w:spacing w:val="3"/>
          <w:sz w:val="24"/>
          <w:szCs w:val="24"/>
        </w:rPr>
        <w:t xml:space="preserve">Contractor’s employees operating under the contract awarded shall comply with all regulations, guidelines, and policies prescribed for employees of Boards of Education under the provisions of </w:t>
      </w:r>
      <w:r>
        <w:rPr>
          <w:color w:val="000000"/>
          <w:spacing w:val="3"/>
          <w:sz w:val="24"/>
          <w:szCs w:val="24"/>
        </w:rPr>
        <w:t>CT State</w:t>
      </w:r>
      <w:r w:rsidRPr="00895CB2">
        <w:rPr>
          <w:color w:val="000000"/>
          <w:spacing w:val="3"/>
          <w:sz w:val="24"/>
          <w:szCs w:val="24"/>
        </w:rPr>
        <w:t xml:space="preserve"> law and Board policy. </w:t>
      </w:r>
    </w:p>
    <w:p w:rsidR="00EA6C25" w:rsidRPr="00895CB2" w:rsidRDefault="00EA6C25" w:rsidP="0037395B">
      <w:pPr>
        <w:numPr>
          <w:ilvl w:val="1"/>
          <w:numId w:val="9"/>
        </w:numPr>
        <w:tabs>
          <w:tab w:val="clear" w:pos="1350"/>
          <w:tab w:val="num" w:pos="540"/>
        </w:tabs>
        <w:spacing w:before="256" w:line="258" w:lineRule="exact"/>
        <w:ind w:right="72"/>
        <w:jc w:val="both"/>
        <w:textAlignment w:val="baseline"/>
        <w:rPr>
          <w:color w:val="000000"/>
          <w:spacing w:val="3"/>
          <w:sz w:val="24"/>
          <w:szCs w:val="24"/>
        </w:rPr>
      </w:pPr>
      <w:r w:rsidRPr="00895CB2">
        <w:rPr>
          <w:color w:val="000000"/>
          <w:spacing w:val="3"/>
          <w:sz w:val="24"/>
          <w:szCs w:val="24"/>
        </w:rPr>
        <w:t xml:space="preserve">The District Administration shall have the right to determine whether any particular person employed by the Contractor may or </w:t>
      </w:r>
      <w:proofErr w:type="gramStart"/>
      <w:r w:rsidRPr="00895CB2">
        <w:rPr>
          <w:color w:val="000000"/>
          <w:spacing w:val="3"/>
          <w:sz w:val="24"/>
          <w:szCs w:val="24"/>
        </w:rPr>
        <w:t>may not be assigned</w:t>
      </w:r>
      <w:proofErr w:type="gramEnd"/>
      <w:r w:rsidRPr="00895CB2">
        <w:rPr>
          <w:color w:val="000000"/>
          <w:spacing w:val="3"/>
          <w:sz w:val="24"/>
          <w:szCs w:val="24"/>
        </w:rPr>
        <w:t xml:space="preserve"> to the District.  If the District determines that any person to be unsatisfactory, for any reason whatsoever, it may require that the Contractor not assign such person from services directly related to this contract.</w:t>
      </w:r>
    </w:p>
    <w:p w:rsidR="00EA6C25" w:rsidRDefault="00EA6C25" w:rsidP="00EA6C25"/>
    <w:p w:rsidR="00EA6C25" w:rsidRDefault="00EA6C25" w:rsidP="00EA6C25"/>
    <w:p w:rsidR="00EA6C25" w:rsidRDefault="00EA6C25" w:rsidP="00EA6C25"/>
    <w:p w:rsidR="00EA6C25" w:rsidRPr="00895CB2" w:rsidRDefault="00EA6C25" w:rsidP="00EA6C25">
      <w:pPr>
        <w:tabs>
          <w:tab w:val="num" w:pos="900"/>
        </w:tabs>
        <w:spacing w:before="256" w:line="258" w:lineRule="exact"/>
        <w:ind w:right="72"/>
        <w:jc w:val="both"/>
        <w:textAlignment w:val="baseline"/>
        <w:rPr>
          <w:b/>
          <w:color w:val="000000"/>
          <w:spacing w:val="3"/>
          <w:sz w:val="24"/>
          <w:szCs w:val="24"/>
          <w:u w:val="single"/>
        </w:rPr>
      </w:pPr>
      <w:r w:rsidRPr="00895CB2">
        <w:rPr>
          <w:b/>
          <w:color w:val="000000"/>
          <w:spacing w:val="3"/>
          <w:sz w:val="24"/>
          <w:szCs w:val="24"/>
        </w:rPr>
        <w:t>Organization and Reporting Relationships:</w:t>
      </w:r>
      <w:r w:rsidRPr="00895CB2">
        <w:rPr>
          <w:color w:val="000000"/>
          <w:spacing w:val="3"/>
          <w:sz w:val="24"/>
          <w:szCs w:val="24"/>
        </w:rPr>
        <w:t xml:space="preserve">  The Contractor will report to </w:t>
      </w:r>
      <w:bookmarkStart w:id="4" w:name="OLE_LINK7"/>
      <w:bookmarkStart w:id="5" w:name="OLE_LINK9"/>
      <w:r w:rsidRPr="00895CB2">
        <w:rPr>
          <w:color w:val="000000"/>
          <w:spacing w:val="3"/>
          <w:sz w:val="24"/>
          <w:szCs w:val="24"/>
        </w:rPr>
        <w:t xml:space="preserve">the </w:t>
      </w:r>
      <w:r>
        <w:rPr>
          <w:color w:val="000000"/>
          <w:spacing w:val="3"/>
          <w:sz w:val="24"/>
          <w:szCs w:val="24"/>
        </w:rPr>
        <w:t>District’s designee</w:t>
      </w:r>
      <w:bookmarkEnd w:id="4"/>
      <w:bookmarkEnd w:id="5"/>
      <w:r w:rsidRPr="00895CB2">
        <w:rPr>
          <w:bCs/>
          <w:color w:val="000000"/>
          <w:spacing w:val="3"/>
          <w:sz w:val="24"/>
          <w:szCs w:val="24"/>
        </w:rPr>
        <w:t>.  As the Contractors staff will have a dotted line reporting relationship with District personnel</w:t>
      </w:r>
      <w:r>
        <w:rPr>
          <w:bCs/>
          <w:color w:val="000000"/>
          <w:spacing w:val="3"/>
          <w:sz w:val="24"/>
          <w:szCs w:val="24"/>
        </w:rPr>
        <w:t>, including building principals</w:t>
      </w:r>
      <w:r w:rsidRPr="00895CB2">
        <w:rPr>
          <w:bCs/>
          <w:color w:val="000000"/>
          <w:spacing w:val="3"/>
          <w:sz w:val="24"/>
          <w:szCs w:val="24"/>
        </w:rPr>
        <w:t xml:space="preserve">, they must work together as a team.  This reporting relationship is for communication and coordination and </w:t>
      </w:r>
      <w:proofErr w:type="gramStart"/>
      <w:r w:rsidRPr="00895CB2">
        <w:rPr>
          <w:bCs/>
          <w:color w:val="000000"/>
          <w:spacing w:val="3"/>
          <w:sz w:val="24"/>
          <w:szCs w:val="24"/>
        </w:rPr>
        <w:t>is not intended</w:t>
      </w:r>
      <w:proofErr w:type="gramEnd"/>
      <w:r w:rsidRPr="00895CB2">
        <w:rPr>
          <w:bCs/>
          <w:color w:val="000000"/>
          <w:spacing w:val="3"/>
          <w:sz w:val="24"/>
          <w:szCs w:val="24"/>
        </w:rPr>
        <w:t xml:space="preserve"> to create an employer and employee relationship between the Contractor’s staff and the District.  Nothing contained herein shall constitute an employer/employee relationship between the District and the Contractor or the Contractor’s employees. </w:t>
      </w:r>
    </w:p>
    <w:p w:rsidR="00A7041C" w:rsidRDefault="00A7041C" w:rsidP="00EA6C25">
      <w:pPr>
        <w:spacing w:before="515" w:line="254" w:lineRule="exact"/>
        <w:textAlignment w:val="baseline"/>
        <w:rPr>
          <w:b/>
          <w:color w:val="000000"/>
          <w:spacing w:val="9"/>
          <w:sz w:val="24"/>
          <w:szCs w:val="24"/>
          <w:u w:val="single"/>
        </w:rPr>
      </w:pPr>
    </w:p>
    <w:p w:rsidR="00EA6C25" w:rsidRPr="00895CB2" w:rsidRDefault="00EA6C25" w:rsidP="00EA6C25">
      <w:pPr>
        <w:spacing w:before="515" w:line="254" w:lineRule="exact"/>
        <w:textAlignment w:val="baseline"/>
        <w:rPr>
          <w:b/>
          <w:color w:val="000000"/>
          <w:spacing w:val="9"/>
          <w:sz w:val="24"/>
          <w:szCs w:val="24"/>
          <w:u w:val="single"/>
        </w:rPr>
      </w:pPr>
      <w:r w:rsidRPr="00895CB2">
        <w:rPr>
          <w:b/>
          <w:color w:val="000000"/>
          <w:spacing w:val="9"/>
          <w:sz w:val="24"/>
          <w:szCs w:val="24"/>
          <w:u w:val="single"/>
        </w:rPr>
        <w:lastRenderedPageBreak/>
        <w:t>Responsibilities of the District shall be:</w:t>
      </w:r>
    </w:p>
    <w:p w:rsidR="00EA6C25" w:rsidRPr="001E61BA" w:rsidRDefault="00EA6C25" w:rsidP="0037395B">
      <w:pPr>
        <w:pStyle w:val="ListParagraph"/>
        <w:numPr>
          <w:ilvl w:val="0"/>
          <w:numId w:val="11"/>
        </w:numPr>
        <w:tabs>
          <w:tab w:val="left" w:pos="288"/>
          <w:tab w:val="left" w:pos="576"/>
        </w:tabs>
        <w:spacing w:line="254" w:lineRule="exact"/>
        <w:ind w:left="540" w:right="504" w:hanging="216"/>
        <w:jc w:val="both"/>
        <w:textAlignment w:val="baseline"/>
        <w:rPr>
          <w:color w:val="000000"/>
          <w:sz w:val="24"/>
          <w:szCs w:val="24"/>
        </w:rPr>
      </w:pPr>
      <w:r w:rsidRPr="001E61BA">
        <w:rPr>
          <w:color w:val="000000"/>
          <w:sz w:val="24"/>
          <w:szCs w:val="24"/>
        </w:rPr>
        <w:t>Reserves the right to interview any potential candidate for temporary placement to determine their ability to perform required services</w:t>
      </w:r>
    </w:p>
    <w:p w:rsidR="001E61BA" w:rsidRPr="001E61BA" w:rsidRDefault="001E61BA" w:rsidP="00891C4E">
      <w:pPr>
        <w:tabs>
          <w:tab w:val="left" w:pos="288"/>
          <w:tab w:val="left" w:pos="576"/>
        </w:tabs>
        <w:spacing w:line="254" w:lineRule="exact"/>
        <w:ind w:left="1350" w:right="504"/>
        <w:jc w:val="both"/>
        <w:textAlignment w:val="baseline"/>
        <w:rPr>
          <w:color w:val="000000"/>
          <w:sz w:val="24"/>
          <w:szCs w:val="24"/>
        </w:rPr>
      </w:pPr>
    </w:p>
    <w:p w:rsidR="00EA6C25" w:rsidRPr="001E61BA" w:rsidRDefault="00EA6C25" w:rsidP="0037395B">
      <w:pPr>
        <w:pStyle w:val="ListParagraph"/>
        <w:numPr>
          <w:ilvl w:val="0"/>
          <w:numId w:val="11"/>
        </w:numPr>
        <w:tabs>
          <w:tab w:val="left" w:pos="288"/>
          <w:tab w:val="left" w:pos="576"/>
        </w:tabs>
        <w:spacing w:line="254" w:lineRule="exact"/>
        <w:ind w:left="540" w:right="504" w:hanging="216"/>
        <w:jc w:val="both"/>
        <w:textAlignment w:val="baseline"/>
        <w:rPr>
          <w:color w:val="000000"/>
          <w:sz w:val="24"/>
          <w:szCs w:val="24"/>
        </w:rPr>
      </w:pPr>
      <w:r w:rsidRPr="001E61BA">
        <w:rPr>
          <w:color w:val="000000"/>
          <w:sz w:val="24"/>
          <w:szCs w:val="24"/>
        </w:rPr>
        <w:t>Provide all necessary supplies, equipment and work space for substitute teachers and substitute support staff; and</w:t>
      </w:r>
    </w:p>
    <w:p w:rsidR="001E61BA" w:rsidRPr="001E61BA" w:rsidRDefault="001E61BA" w:rsidP="00891C4E">
      <w:pPr>
        <w:tabs>
          <w:tab w:val="left" w:pos="288"/>
          <w:tab w:val="left" w:pos="576"/>
        </w:tabs>
        <w:spacing w:line="254" w:lineRule="exact"/>
        <w:ind w:left="1350" w:right="504"/>
        <w:jc w:val="both"/>
        <w:textAlignment w:val="baseline"/>
        <w:rPr>
          <w:color w:val="000000"/>
          <w:sz w:val="24"/>
          <w:szCs w:val="24"/>
        </w:rPr>
      </w:pPr>
    </w:p>
    <w:p w:rsidR="00EA6C25" w:rsidRPr="001E61BA" w:rsidRDefault="00EA6C25" w:rsidP="0037395B">
      <w:pPr>
        <w:pStyle w:val="ListParagraph"/>
        <w:numPr>
          <w:ilvl w:val="0"/>
          <w:numId w:val="11"/>
        </w:numPr>
        <w:tabs>
          <w:tab w:val="left" w:pos="288"/>
          <w:tab w:val="left" w:pos="576"/>
        </w:tabs>
        <w:spacing w:line="254" w:lineRule="exact"/>
        <w:ind w:left="540" w:right="504" w:hanging="216"/>
        <w:jc w:val="both"/>
        <w:textAlignment w:val="baseline"/>
        <w:rPr>
          <w:color w:val="000000"/>
          <w:sz w:val="24"/>
          <w:szCs w:val="24"/>
        </w:rPr>
      </w:pPr>
      <w:r w:rsidRPr="001E61BA">
        <w:rPr>
          <w:color w:val="000000"/>
          <w:sz w:val="24"/>
          <w:szCs w:val="24"/>
        </w:rPr>
        <w:t>Reserves the right to accept or reject any individual provided by the contractor at any time.</w:t>
      </w:r>
    </w:p>
    <w:p w:rsidR="00EA6C25" w:rsidRPr="00895CB2" w:rsidRDefault="00EA6C25" w:rsidP="00EA6C25">
      <w:pPr>
        <w:spacing w:before="505" w:line="238" w:lineRule="exact"/>
        <w:jc w:val="both"/>
        <w:textAlignment w:val="baseline"/>
        <w:rPr>
          <w:b/>
          <w:color w:val="000000"/>
          <w:spacing w:val="9"/>
          <w:sz w:val="24"/>
          <w:szCs w:val="24"/>
          <w:u w:val="single"/>
        </w:rPr>
      </w:pPr>
      <w:r w:rsidRPr="00895CB2">
        <w:rPr>
          <w:b/>
          <w:color w:val="000000"/>
          <w:spacing w:val="9"/>
          <w:sz w:val="24"/>
          <w:szCs w:val="24"/>
          <w:u w:val="single"/>
        </w:rPr>
        <w:t xml:space="preserve">Responsibilities of Respondent to include, but not limited </w:t>
      </w:r>
      <w:proofErr w:type="gramStart"/>
      <w:r w:rsidRPr="00895CB2">
        <w:rPr>
          <w:b/>
          <w:color w:val="000000"/>
          <w:spacing w:val="9"/>
          <w:sz w:val="24"/>
          <w:szCs w:val="24"/>
          <w:u w:val="single"/>
        </w:rPr>
        <w:t>to</w:t>
      </w:r>
      <w:proofErr w:type="gramEnd"/>
      <w:r w:rsidRPr="00895CB2">
        <w:rPr>
          <w:b/>
          <w:color w:val="000000"/>
          <w:spacing w:val="9"/>
          <w:sz w:val="24"/>
          <w:szCs w:val="24"/>
          <w:u w:val="single"/>
        </w:rPr>
        <w:t>:</w:t>
      </w:r>
    </w:p>
    <w:p w:rsidR="00EA6C25" w:rsidRPr="00895CB2" w:rsidRDefault="00EA6C25" w:rsidP="00EA6C25">
      <w:pPr>
        <w:tabs>
          <w:tab w:val="left" w:pos="288"/>
          <w:tab w:val="left" w:pos="576"/>
        </w:tabs>
        <w:spacing w:line="254" w:lineRule="exact"/>
        <w:ind w:left="576" w:right="504"/>
        <w:jc w:val="both"/>
        <w:textAlignment w:val="baseline"/>
        <w:rPr>
          <w:color w:val="000000"/>
          <w:sz w:val="24"/>
          <w:szCs w:val="24"/>
        </w:rPr>
      </w:pPr>
    </w:p>
    <w:p w:rsidR="00EA6C25" w:rsidRPr="00895CB2" w:rsidRDefault="00EA6C25" w:rsidP="0037395B">
      <w:pPr>
        <w:numPr>
          <w:ilvl w:val="0"/>
          <w:numId w:val="10"/>
        </w:numPr>
        <w:tabs>
          <w:tab w:val="clear" w:pos="288"/>
          <w:tab w:val="left" w:pos="576"/>
        </w:tabs>
        <w:spacing w:line="254" w:lineRule="exact"/>
        <w:ind w:left="576" w:right="504" w:hanging="288"/>
        <w:jc w:val="both"/>
        <w:textAlignment w:val="baseline"/>
        <w:rPr>
          <w:color w:val="000000"/>
          <w:sz w:val="24"/>
          <w:szCs w:val="24"/>
        </w:rPr>
      </w:pPr>
      <w:r w:rsidRPr="00895CB2">
        <w:rPr>
          <w:color w:val="000000"/>
          <w:sz w:val="24"/>
          <w:szCs w:val="24"/>
        </w:rPr>
        <w:t>Provide sufficient, competent, reliable and properly licensed</w:t>
      </w:r>
      <w:r>
        <w:rPr>
          <w:color w:val="000000"/>
          <w:sz w:val="24"/>
          <w:szCs w:val="24"/>
        </w:rPr>
        <w:t xml:space="preserve"> </w:t>
      </w:r>
      <w:r w:rsidRPr="00895CB2">
        <w:rPr>
          <w:color w:val="000000"/>
          <w:sz w:val="24"/>
          <w:szCs w:val="24"/>
        </w:rPr>
        <w:t xml:space="preserve">certified </w:t>
      </w:r>
      <w:r>
        <w:rPr>
          <w:color w:val="000000"/>
          <w:sz w:val="24"/>
          <w:szCs w:val="24"/>
        </w:rPr>
        <w:t xml:space="preserve">and non-certified </w:t>
      </w:r>
      <w:r w:rsidRPr="00895CB2">
        <w:rPr>
          <w:color w:val="000000"/>
          <w:sz w:val="24"/>
          <w:szCs w:val="24"/>
        </w:rPr>
        <w:t>personnel to provide adequate and satisfactory services under the contract</w:t>
      </w:r>
    </w:p>
    <w:p w:rsidR="00EA6C25" w:rsidRPr="00895CB2" w:rsidRDefault="00EA6C25" w:rsidP="0037395B">
      <w:pPr>
        <w:numPr>
          <w:ilvl w:val="0"/>
          <w:numId w:val="10"/>
        </w:numPr>
        <w:tabs>
          <w:tab w:val="clear" w:pos="288"/>
          <w:tab w:val="left" w:pos="576"/>
        </w:tabs>
        <w:spacing w:before="271" w:line="262" w:lineRule="exact"/>
        <w:ind w:left="576" w:right="504" w:hanging="288"/>
        <w:jc w:val="both"/>
        <w:textAlignment w:val="baseline"/>
        <w:rPr>
          <w:color w:val="000000"/>
          <w:sz w:val="24"/>
          <w:szCs w:val="24"/>
        </w:rPr>
      </w:pPr>
      <w:r w:rsidRPr="00895CB2">
        <w:rPr>
          <w:color w:val="000000"/>
          <w:sz w:val="24"/>
          <w:szCs w:val="24"/>
        </w:rPr>
        <w:t xml:space="preserve">Provide </w:t>
      </w:r>
      <w:r>
        <w:rPr>
          <w:color w:val="000000"/>
          <w:sz w:val="24"/>
          <w:szCs w:val="24"/>
        </w:rPr>
        <w:t xml:space="preserve">Substitute </w:t>
      </w:r>
      <w:r w:rsidRPr="00895CB2">
        <w:rPr>
          <w:color w:val="000000"/>
          <w:sz w:val="24"/>
          <w:szCs w:val="24"/>
        </w:rPr>
        <w:t>staff as needed</w:t>
      </w:r>
    </w:p>
    <w:p w:rsidR="00EA6C25" w:rsidRPr="000863F0" w:rsidRDefault="00EA6C25" w:rsidP="0037395B">
      <w:pPr>
        <w:numPr>
          <w:ilvl w:val="0"/>
          <w:numId w:val="10"/>
        </w:numPr>
        <w:tabs>
          <w:tab w:val="clear" w:pos="288"/>
          <w:tab w:val="left" w:pos="576"/>
        </w:tabs>
        <w:spacing w:before="263" w:line="256" w:lineRule="exact"/>
        <w:ind w:left="576" w:right="864" w:hanging="288"/>
        <w:jc w:val="both"/>
        <w:textAlignment w:val="baseline"/>
        <w:rPr>
          <w:color w:val="000000"/>
          <w:sz w:val="24"/>
          <w:szCs w:val="24"/>
        </w:rPr>
      </w:pPr>
      <w:r w:rsidRPr="000863F0">
        <w:rPr>
          <w:color w:val="000000"/>
          <w:sz w:val="24"/>
          <w:szCs w:val="24"/>
        </w:rPr>
        <w:t>Require all Substitute staff be fingerprinted prior to accepting temporary assignment</w:t>
      </w:r>
    </w:p>
    <w:p w:rsidR="00EA6C25" w:rsidRPr="005A2D62" w:rsidRDefault="00EA6C25" w:rsidP="0037395B">
      <w:pPr>
        <w:numPr>
          <w:ilvl w:val="0"/>
          <w:numId w:val="10"/>
        </w:numPr>
        <w:tabs>
          <w:tab w:val="clear" w:pos="288"/>
          <w:tab w:val="left" w:pos="576"/>
        </w:tabs>
        <w:spacing w:before="275" w:line="258" w:lineRule="exact"/>
        <w:ind w:left="576" w:right="288" w:hanging="288"/>
        <w:jc w:val="both"/>
        <w:textAlignment w:val="baseline"/>
        <w:rPr>
          <w:color w:val="000000"/>
          <w:sz w:val="24"/>
          <w:szCs w:val="24"/>
        </w:rPr>
      </w:pPr>
      <w:r w:rsidRPr="005A2D62">
        <w:rPr>
          <w:color w:val="000000"/>
          <w:sz w:val="24"/>
          <w:szCs w:val="24"/>
        </w:rPr>
        <w:t>Conduct criminal background checks and verification that the Substitute staff do not appear on any Sex Offender Registry, be compliant with CT Act 16-67, or have any other recorded violation that would disqualify the substitute from public employment, prior to accepting the assignment;</w:t>
      </w:r>
    </w:p>
    <w:p w:rsidR="00EA6C25" w:rsidRPr="00895CB2" w:rsidRDefault="00EA6C25" w:rsidP="0037395B">
      <w:pPr>
        <w:numPr>
          <w:ilvl w:val="0"/>
          <w:numId w:val="10"/>
        </w:numPr>
        <w:tabs>
          <w:tab w:val="clear" w:pos="288"/>
          <w:tab w:val="left" w:pos="576"/>
        </w:tabs>
        <w:spacing w:before="259" w:line="258" w:lineRule="exact"/>
        <w:ind w:left="576" w:right="504" w:hanging="288"/>
        <w:jc w:val="both"/>
        <w:textAlignment w:val="baseline"/>
        <w:rPr>
          <w:color w:val="000000"/>
          <w:sz w:val="24"/>
          <w:szCs w:val="24"/>
        </w:rPr>
      </w:pPr>
      <w:r w:rsidRPr="00895CB2">
        <w:rPr>
          <w:color w:val="000000"/>
          <w:sz w:val="24"/>
          <w:szCs w:val="24"/>
        </w:rPr>
        <w:t>Must provide automated</w:t>
      </w:r>
      <w:r w:rsidRPr="00895CB2">
        <w:rPr>
          <w:b/>
          <w:color w:val="000000"/>
          <w:sz w:val="24"/>
          <w:szCs w:val="24"/>
        </w:rPr>
        <w:t xml:space="preserve"> </w:t>
      </w:r>
      <w:r w:rsidRPr="00895CB2">
        <w:rPr>
          <w:color w:val="000000"/>
          <w:sz w:val="24"/>
          <w:szCs w:val="24"/>
        </w:rPr>
        <w:t>reporting/billing system, daily staff coverage, as well as key</w:t>
      </w:r>
      <w:r w:rsidRPr="00895CB2">
        <w:rPr>
          <w:b/>
          <w:color w:val="000000"/>
          <w:sz w:val="24"/>
          <w:szCs w:val="24"/>
        </w:rPr>
        <w:t xml:space="preserve"> </w:t>
      </w:r>
      <w:r w:rsidRPr="00895CB2">
        <w:rPr>
          <w:color w:val="000000"/>
          <w:sz w:val="24"/>
          <w:szCs w:val="24"/>
        </w:rPr>
        <w:t>contact person(s) and</w:t>
      </w:r>
      <w:r w:rsidRPr="00895CB2">
        <w:rPr>
          <w:b/>
          <w:color w:val="000000"/>
          <w:sz w:val="24"/>
          <w:szCs w:val="24"/>
        </w:rPr>
        <w:t xml:space="preserve"> </w:t>
      </w:r>
      <w:r w:rsidRPr="00895CB2">
        <w:rPr>
          <w:color w:val="000000"/>
          <w:sz w:val="24"/>
          <w:szCs w:val="24"/>
        </w:rPr>
        <w:t>back-up contact person;</w:t>
      </w:r>
    </w:p>
    <w:p w:rsidR="00EA6C25" w:rsidRPr="00895CB2" w:rsidRDefault="00EA6C25" w:rsidP="0037395B">
      <w:pPr>
        <w:numPr>
          <w:ilvl w:val="0"/>
          <w:numId w:val="10"/>
        </w:numPr>
        <w:tabs>
          <w:tab w:val="clear" w:pos="288"/>
          <w:tab w:val="left" w:pos="576"/>
        </w:tabs>
        <w:spacing w:before="262" w:line="257" w:lineRule="exact"/>
        <w:ind w:left="576" w:right="216" w:hanging="288"/>
        <w:jc w:val="both"/>
        <w:textAlignment w:val="baseline"/>
        <w:rPr>
          <w:color w:val="000000"/>
          <w:sz w:val="24"/>
          <w:szCs w:val="24"/>
        </w:rPr>
      </w:pPr>
      <w:r w:rsidRPr="00895CB2">
        <w:rPr>
          <w:color w:val="000000"/>
          <w:sz w:val="24"/>
          <w:szCs w:val="24"/>
        </w:rPr>
        <w:t>In cases where special licenses or accreditations or certifications are required by State, Federal, and/or local law, statute, regulation, or District Policy, Respondent is required to provide a copy upon request to the District;</w:t>
      </w:r>
    </w:p>
    <w:p w:rsidR="00EA6C25" w:rsidRPr="00895CB2" w:rsidRDefault="00EA6C25" w:rsidP="0037395B">
      <w:pPr>
        <w:numPr>
          <w:ilvl w:val="0"/>
          <w:numId w:val="10"/>
        </w:numPr>
        <w:tabs>
          <w:tab w:val="clear" w:pos="288"/>
          <w:tab w:val="left" w:pos="576"/>
        </w:tabs>
        <w:spacing w:before="254" w:line="260" w:lineRule="exact"/>
        <w:ind w:left="576" w:right="504" w:hanging="288"/>
        <w:jc w:val="both"/>
        <w:textAlignment w:val="baseline"/>
        <w:rPr>
          <w:color w:val="000000"/>
          <w:sz w:val="24"/>
          <w:szCs w:val="24"/>
        </w:rPr>
      </w:pPr>
      <w:r w:rsidRPr="00895CB2">
        <w:rPr>
          <w:color w:val="000000"/>
          <w:sz w:val="24"/>
          <w:szCs w:val="24"/>
        </w:rPr>
        <w:t>If requested, provide references and resumes on individual substitute support staff and teachers;</w:t>
      </w:r>
    </w:p>
    <w:p w:rsidR="00D34CAC" w:rsidRPr="00085F44" w:rsidRDefault="00EA6C25" w:rsidP="0037395B">
      <w:pPr>
        <w:numPr>
          <w:ilvl w:val="0"/>
          <w:numId w:val="10"/>
        </w:numPr>
        <w:tabs>
          <w:tab w:val="clear" w:pos="288"/>
          <w:tab w:val="left" w:pos="576"/>
        </w:tabs>
        <w:spacing w:before="263" w:line="257" w:lineRule="exact"/>
        <w:ind w:left="576" w:right="504" w:hanging="288"/>
        <w:jc w:val="both"/>
        <w:textAlignment w:val="baseline"/>
        <w:rPr>
          <w:color w:val="000000"/>
          <w:sz w:val="24"/>
          <w:szCs w:val="24"/>
        </w:rPr>
      </w:pPr>
      <w:r w:rsidRPr="00895CB2">
        <w:rPr>
          <w:color w:val="000000"/>
          <w:sz w:val="24"/>
          <w:szCs w:val="24"/>
        </w:rPr>
        <w:t>Respondent is solely responsible for payment of all salaries, wages, bonuses, Social Security, Workers' Compensation, taxes, Federal and State Unemployment Insurance, Liability and Workers' Compensation Insurance, employee benefits, and any and all taxes related to personnel furnished under FICA, (taxes shall provide Workers' Compensation for its personnel);</w:t>
      </w:r>
    </w:p>
    <w:p w:rsidR="00327AB6" w:rsidRPr="000863F0" w:rsidRDefault="00327AB6" w:rsidP="0037395B">
      <w:pPr>
        <w:numPr>
          <w:ilvl w:val="0"/>
          <w:numId w:val="10"/>
        </w:numPr>
        <w:tabs>
          <w:tab w:val="clear" w:pos="288"/>
          <w:tab w:val="left" w:pos="576"/>
        </w:tabs>
        <w:spacing w:before="263" w:line="257" w:lineRule="exact"/>
        <w:ind w:left="576" w:right="504" w:hanging="288"/>
        <w:jc w:val="both"/>
        <w:textAlignment w:val="baseline"/>
        <w:rPr>
          <w:color w:val="000000"/>
          <w:sz w:val="24"/>
          <w:szCs w:val="24"/>
        </w:rPr>
      </w:pPr>
      <w:r w:rsidRPr="000863F0">
        <w:rPr>
          <w:color w:val="000000"/>
          <w:sz w:val="24"/>
          <w:szCs w:val="24"/>
        </w:rPr>
        <w:t>Respondent is solely responsible for compliance with all applicable laws relating to its employees, such as wages and hour laws, safety and health requirements, and collective bargaining laws if applicable;</w:t>
      </w:r>
    </w:p>
    <w:p w:rsidR="00327AB6" w:rsidRPr="00327AB6" w:rsidRDefault="00327AB6" w:rsidP="0037395B">
      <w:pPr>
        <w:numPr>
          <w:ilvl w:val="0"/>
          <w:numId w:val="10"/>
        </w:numPr>
        <w:tabs>
          <w:tab w:val="clear" w:pos="288"/>
          <w:tab w:val="left" w:pos="576"/>
        </w:tabs>
        <w:spacing w:before="263" w:line="257" w:lineRule="exact"/>
        <w:ind w:left="576" w:right="504" w:hanging="288"/>
        <w:jc w:val="both"/>
        <w:textAlignment w:val="baseline"/>
        <w:rPr>
          <w:color w:val="000000"/>
          <w:sz w:val="24"/>
          <w:szCs w:val="24"/>
        </w:rPr>
      </w:pPr>
      <w:r w:rsidRPr="00327AB6">
        <w:rPr>
          <w:color w:val="000000"/>
          <w:sz w:val="24"/>
          <w:szCs w:val="24"/>
        </w:rPr>
        <w:t xml:space="preserve">Confidentiality: In accordance with all applicable laws, regulations, and procedures, the Respondent and substitute teacher/support staff personnel provided by the Respondent shall maintain strict confidentiality of all information and </w:t>
      </w:r>
      <w:proofErr w:type="gramStart"/>
      <w:r w:rsidRPr="00327AB6">
        <w:rPr>
          <w:color w:val="000000"/>
          <w:sz w:val="24"/>
          <w:szCs w:val="24"/>
        </w:rPr>
        <w:t>records which</w:t>
      </w:r>
      <w:proofErr w:type="gramEnd"/>
      <w:r w:rsidRPr="00327AB6">
        <w:rPr>
          <w:color w:val="000000"/>
          <w:sz w:val="24"/>
          <w:szCs w:val="24"/>
        </w:rPr>
        <w:t xml:space="preserve"> the Respondent or substitute teacher/support staff personnel provided by the </w:t>
      </w:r>
      <w:r w:rsidRPr="00327AB6">
        <w:rPr>
          <w:color w:val="000000"/>
          <w:sz w:val="24"/>
          <w:szCs w:val="24"/>
        </w:rPr>
        <w:lastRenderedPageBreak/>
        <w:t>Respondent may come in contract with or be privy to in the course of providing services.</w:t>
      </w:r>
    </w:p>
    <w:p w:rsidR="00327AB6" w:rsidRDefault="00327AB6" w:rsidP="0037395B">
      <w:pPr>
        <w:numPr>
          <w:ilvl w:val="0"/>
          <w:numId w:val="10"/>
        </w:numPr>
        <w:tabs>
          <w:tab w:val="clear" w:pos="288"/>
          <w:tab w:val="left" w:pos="576"/>
        </w:tabs>
        <w:spacing w:before="263" w:line="257" w:lineRule="exact"/>
        <w:ind w:left="576" w:right="504" w:hanging="288"/>
        <w:jc w:val="both"/>
        <w:textAlignment w:val="baseline"/>
        <w:rPr>
          <w:color w:val="000000"/>
          <w:sz w:val="24"/>
          <w:szCs w:val="24"/>
        </w:rPr>
      </w:pPr>
      <w:r w:rsidRPr="00895CB2">
        <w:rPr>
          <w:color w:val="000000"/>
          <w:sz w:val="24"/>
          <w:szCs w:val="24"/>
        </w:rPr>
        <w:t xml:space="preserve">Per Hourly/Daily rate must include all labor, travel, and miscellaneous expenses </w:t>
      </w:r>
      <w:r w:rsidRPr="00895CB2">
        <w:rPr>
          <w:color w:val="000000"/>
          <w:sz w:val="24"/>
          <w:szCs w:val="24"/>
        </w:rPr>
        <w:br/>
        <w:t>necessary to complete substitute services. No additional fees may be charged.</w:t>
      </w:r>
    </w:p>
    <w:p w:rsidR="00443544" w:rsidRPr="00895CB2" w:rsidRDefault="00443544" w:rsidP="00443544">
      <w:pPr>
        <w:tabs>
          <w:tab w:val="left" w:pos="288"/>
          <w:tab w:val="left" w:pos="576"/>
        </w:tabs>
        <w:spacing w:before="263" w:line="257" w:lineRule="exact"/>
        <w:ind w:left="576" w:right="504"/>
        <w:jc w:val="both"/>
        <w:textAlignment w:val="baseline"/>
        <w:rPr>
          <w:color w:val="000000"/>
          <w:sz w:val="24"/>
          <w:szCs w:val="24"/>
        </w:rPr>
      </w:pPr>
    </w:p>
    <w:p w:rsidR="00327AB6" w:rsidRPr="00895CB2" w:rsidRDefault="00327AB6" w:rsidP="00327AB6">
      <w:pPr>
        <w:spacing w:before="271" w:line="234" w:lineRule="exact"/>
        <w:ind w:left="72"/>
        <w:jc w:val="both"/>
        <w:textAlignment w:val="baseline"/>
        <w:rPr>
          <w:color w:val="000000"/>
          <w:spacing w:val="12"/>
          <w:sz w:val="24"/>
          <w:szCs w:val="24"/>
          <w:u w:val="single"/>
        </w:rPr>
      </w:pPr>
      <w:r w:rsidRPr="00895CB2">
        <w:rPr>
          <w:color w:val="000000"/>
          <w:spacing w:val="12"/>
          <w:sz w:val="24"/>
          <w:szCs w:val="24"/>
          <w:u w:val="single"/>
        </w:rPr>
        <w:t>Conduct</w:t>
      </w:r>
    </w:p>
    <w:p w:rsidR="00327AB6" w:rsidRPr="00895CB2" w:rsidRDefault="00327AB6" w:rsidP="00327AB6">
      <w:pPr>
        <w:spacing w:before="263" w:line="262" w:lineRule="exact"/>
        <w:ind w:left="72" w:right="72"/>
        <w:jc w:val="both"/>
        <w:textAlignment w:val="baseline"/>
        <w:rPr>
          <w:color w:val="000000"/>
          <w:sz w:val="24"/>
          <w:szCs w:val="24"/>
        </w:rPr>
      </w:pPr>
      <w:r w:rsidRPr="00895CB2">
        <w:rPr>
          <w:color w:val="000000"/>
          <w:sz w:val="24"/>
          <w:szCs w:val="24"/>
        </w:rPr>
        <w:t xml:space="preserve">The Respondent and the </w:t>
      </w:r>
      <w:r>
        <w:rPr>
          <w:color w:val="000000"/>
          <w:sz w:val="24"/>
          <w:szCs w:val="24"/>
        </w:rPr>
        <w:t xml:space="preserve">substitutes </w:t>
      </w:r>
      <w:r w:rsidRPr="00895CB2">
        <w:rPr>
          <w:color w:val="000000"/>
          <w:sz w:val="24"/>
          <w:szCs w:val="24"/>
        </w:rPr>
        <w:t xml:space="preserve">provided by the respondent shall adhere to proper conduct at all times. Proper conduct </w:t>
      </w:r>
      <w:proofErr w:type="gramStart"/>
      <w:r w:rsidRPr="00895CB2">
        <w:rPr>
          <w:color w:val="000000"/>
          <w:sz w:val="24"/>
          <w:szCs w:val="24"/>
        </w:rPr>
        <w:t>is meant to include, but not limited to the following</w:t>
      </w:r>
      <w:proofErr w:type="gramEnd"/>
      <w:r w:rsidRPr="00895CB2">
        <w:rPr>
          <w:color w:val="000000"/>
          <w:sz w:val="24"/>
          <w:szCs w:val="24"/>
        </w:rPr>
        <w:t>:</w:t>
      </w:r>
    </w:p>
    <w:p w:rsidR="00327AB6" w:rsidRPr="00895CB2" w:rsidRDefault="00327AB6" w:rsidP="0037395B">
      <w:pPr>
        <w:numPr>
          <w:ilvl w:val="0"/>
          <w:numId w:val="12"/>
        </w:numPr>
        <w:tabs>
          <w:tab w:val="clear" w:pos="288"/>
          <w:tab w:val="left" w:pos="720"/>
        </w:tabs>
        <w:spacing w:before="270" w:line="249" w:lineRule="exact"/>
        <w:ind w:hanging="288"/>
        <w:jc w:val="both"/>
        <w:textAlignment w:val="baseline"/>
        <w:rPr>
          <w:color w:val="000000"/>
          <w:spacing w:val="6"/>
          <w:sz w:val="24"/>
          <w:szCs w:val="24"/>
        </w:rPr>
      </w:pPr>
      <w:r w:rsidRPr="00895CB2">
        <w:rPr>
          <w:color w:val="000000"/>
          <w:spacing w:val="6"/>
          <w:sz w:val="24"/>
          <w:szCs w:val="24"/>
        </w:rPr>
        <w:t>There shall be no weapons, drugs or alcohol on the premises.</w:t>
      </w:r>
    </w:p>
    <w:p w:rsidR="00327AB6" w:rsidRPr="00895CB2" w:rsidRDefault="00327AB6" w:rsidP="0037395B">
      <w:pPr>
        <w:numPr>
          <w:ilvl w:val="0"/>
          <w:numId w:val="12"/>
        </w:numPr>
        <w:tabs>
          <w:tab w:val="clear" w:pos="288"/>
          <w:tab w:val="left" w:pos="720"/>
        </w:tabs>
        <w:spacing w:before="272" w:line="249" w:lineRule="exact"/>
        <w:ind w:hanging="288"/>
        <w:jc w:val="both"/>
        <w:textAlignment w:val="baseline"/>
        <w:rPr>
          <w:color w:val="000000"/>
          <w:spacing w:val="6"/>
          <w:sz w:val="24"/>
          <w:szCs w:val="24"/>
        </w:rPr>
      </w:pPr>
      <w:r w:rsidRPr="00895CB2">
        <w:rPr>
          <w:color w:val="000000"/>
          <w:spacing w:val="6"/>
          <w:sz w:val="24"/>
          <w:szCs w:val="24"/>
        </w:rPr>
        <w:t>No smoking on the premises.</w:t>
      </w:r>
    </w:p>
    <w:p w:rsidR="00327AB6" w:rsidRPr="00895CB2" w:rsidRDefault="00327AB6" w:rsidP="0037395B">
      <w:pPr>
        <w:numPr>
          <w:ilvl w:val="0"/>
          <w:numId w:val="12"/>
        </w:numPr>
        <w:tabs>
          <w:tab w:val="clear" w:pos="288"/>
          <w:tab w:val="left" w:pos="720"/>
        </w:tabs>
        <w:spacing w:before="246" w:line="249" w:lineRule="exact"/>
        <w:ind w:hanging="288"/>
        <w:jc w:val="both"/>
        <w:textAlignment w:val="baseline"/>
        <w:rPr>
          <w:color w:val="000000"/>
          <w:spacing w:val="5"/>
          <w:sz w:val="24"/>
          <w:szCs w:val="24"/>
        </w:rPr>
      </w:pPr>
      <w:r w:rsidRPr="00895CB2">
        <w:rPr>
          <w:color w:val="000000"/>
          <w:spacing w:val="5"/>
          <w:sz w:val="24"/>
          <w:szCs w:val="24"/>
        </w:rPr>
        <w:t xml:space="preserve">No exterior doors </w:t>
      </w:r>
      <w:proofErr w:type="gramStart"/>
      <w:r w:rsidRPr="00895CB2">
        <w:rPr>
          <w:color w:val="000000"/>
          <w:spacing w:val="5"/>
          <w:sz w:val="24"/>
          <w:szCs w:val="24"/>
        </w:rPr>
        <w:t>are left</w:t>
      </w:r>
      <w:proofErr w:type="gramEnd"/>
      <w:r w:rsidRPr="00895CB2">
        <w:rPr>
          <w:color w:val="000000"/>
          <w:spacing w:val="5"/>
          <w:sz w:val="24"/>
          <w:szCs w:val="24"/>
        </w:rPr>
        <w:t xml:space="preserve"> opened or unlocked.</w:t>
      </w:r>
    </w:p>
    <w:p w:rsidR="00327AB6" w:rsidRPr="00895CB2" w:rsidRDefault="00327AB6" w:rsidP="0037395B">
      <w:pPr>
        <w:numPr>
          <w:ilvl w:val="0"/>
          <w:numId w:val="12"/>
        </w:numPr>
        <w:tabs>
          <w:tab w:val="clear" w:pos="288"/>
          <w:tab w:val="left" w:pos="720"/>
        </w:tabs>
        <w:spacing w:before="232" w:line="263" w:lineRule="exact"/>
        <w:ind w:right="144" w:hanging="288"/>
        <w:jc w:val="both"/>
        <w:textAlignment w:val="baseline"/>
        <w:rPr>
          <w:color w:val="000000"/>
          <w:sz w:val="24"/>
          <w:szCs w:val="24"/>
        </w:rPr>
      </w:pPr>
      <w:r w:rsidRPr="00895CB2">
        <w:rPr>
          <w:color w:val="000000"/>
          <w:sz w:val="24"/>
          <w:szCs w:val="24"/>
        </w:rPr>
        <w:t xml:space="preserve">The Respondent and </w:t>
      </w:r>
      <w:r>
        <w:rPr>
          <w:color w:val="000000"/>
          <w:sz w:val="24"/>
          <w:szCs w:val="24"/>
        </w:rPr>
        <w:t xml:space="preserve">substitutes </w:t>
      </w:r>
      <w:r w:rsidRPr="00895CB2">
        <w:rPr>
          <w:color w:val="000000"/>
          <w:sz w:val="24"/>
          <w:szCs w:val="24"/>
        </w:rPr>
        <w:t>provided by the respondent shall be polite and courteous at all times.</w:t>
      </w:r>
    </w:p>
    <w:p w:rsidR="00327AB6" w:rsidRPr="00895CB2" w:rsidRDefault="00327AB6" w:rsidP="0037395B">
      <w:pPr>
        <w:numPr>
          <w:ilvl w:val="0"/>
          <w:numId w:val="12"/>
        </w:numPr>
        <w:tabs>
          <w:tab w:val="clear" w:pos="288"/>
          <w:tab w:val="left" w:pos="720"/>
        </w:tabs>
        <w:spacing w:before="234" w:line="260" w:lineRule="exact"/>
        <w:ind w:right="72" w:hanging="288"/>
        <w:jc w:val="both"/>
        <w:textAlignment w:val="baseline"/>
        <w:rPr>
          <w:color w:val="000000"/>
          <w:sz w:val="24"/>
          <w:szCs w:val="24"/>
        </w:rPr>
      </w:pPr>
      <w:r w:rsidRPr="00895CB2">
        <w:rPr>
          <w:color w:val="000000"/>
          <w:sz w:val="24"/>
          <w:szCs w:val="24"/>
        </w:rPr>
        <w:t xml:space="preserve">Respondent and </w:t>
      </w:r>
      <w:r>
        <w:rPr>
          <w:color w:val="000000"/>
          <w:sz w:val="24"/>
          <w:szCs w:val="24"/>
        </w:rPr>
        <w:t xml:space="preserve">substitutes </w:t>
      </w:r>
      <w:r w:rsidRPr="00895CB2">
        <w:rPr>
          <w:color w:val="000000"/>
          <w:sz w:val="24"/>
          <w:szCs w:val="24"/>
        </w:rPr>
        <w:t xml:space="preserve">provided by the respondent must adhere to </w:t>
      </w:r>
      <w:proofErr w:type="gramStart"/>
      <w:r w:rsidRPr="00895CB2">
        <w:rPr>
          <w:color w:val="000000"/>
          <w:sz w:val="24"/>
          <w:szCs w:val="24"/>
        </w:rPr>
        <w:t>any and all</w:t>
      </w:r>
      <w:proofErr w:type="gramEnd"/>
      <w:r w:rsidRPr="00895CB2">
        <w:rPr>
          <w:color w:val="000000"/>
          <w:sz w:val="24"/>
          <w:szCs w:val="24"/>
        </w:rPr>
        <w:t xml:space="preserve"> security standards, requirements and/or regulations of each school and school district.</w:t>
      </w:r>
    </w:p>
    <w:p w:rsidR="00327AB6" w:rsidRPr="007E0FE2" w:rsidRDefault="00327AB6" w:rsidP="007E0FE2">
      <w:pPr>
        <w:pStyle w:val="ListParagraph"/>
        <w:numPr>
          <w:ilvl w:val="0"/>
          <w:numId w:val="1"/>
        </w:numPr>
        <w:spacing w:before="513" w:line="249" w:lineRule="exact"/>
        <w:jc w:val="both"/>
        <w:textAlignment w:val="baseline"/>
        <w:rPr>
          <w:b/>
          <w:color w:val="000000"/>
          <w:spacing w:val="14"/>
          <w:sz w:val="24"/>
          <w:szCs w:val="24"/>
          <w:u w:val="single"/>
        </w:rPr>
      </w:pPr>
      <w:r w:rsidRPr="007E0FE2">
        <w:rPr>
          <w:b/>
          <w:color w:val="000000"/>
          <w:spacing w:val="14"/>
          <w:sz w:val="24"/>
          <w:szCs w:val="24"/>
          <w:u w:val="single"/>
        </w:rPr>
        <w:t>QUALIFICATIONS OF RESPONDENTS</w:t>
      </w:r>
    </w:p>
    <w:p w:rsidR="00CA60F7" w:rsidRPr="00895CB2" w:rsidRDefault="00CA60F7" w:rsidP="0037395B">
      <w:pPr>
        <w:numPr>
          <w:ilvl w:val="0"/>
          <w:numId w:val="13"/>
        </w:numPr>
        <w:tabs>
          <w:tab w:val="left" w:pos="288"/>
        </w:tabs>
        <w:spacing w:before="249" w:line="260" w:lineRule="exact"/>
        <w:ind w:left="720" w:right="360" w:hanging="270"/>
        <w:jc w:val="both"/>
        <w:textAlignment w:val="baseline"/>
        <w:rPr>
          <w:color w:val="000000"/>
          <w:sz w:val="24"/>
          <w:szCs w:val="24"/>
        </w:rPr>
      </w:pPr>
      <w:r w:rsidRPr="00895CB2">
        <w:rPr>
          <w:color w:val="000000"/>
          <w:sz w:val="24"/>
          <w:szCs w:val="24"/>
        </w:rPr>
        <w:t xml:space="preserve">Description of Company background. Respondent should preferably have at least </w:t>
      </w:r>
      <w:r>
        <w:rPr>
          <w:color w:val="000000"/>
          <w:sz w:val="24"/>
          <w:szCs w:val="24"/>
        </w:rPr>
        <w:t>five</w:t>
      </w:r>
      <w:r w:rsidRPr="00895CB2">
        <w:rPr>
          <w:color w:val="000000"/>
          <w:sz w:val="24"/>
          <w:szCs w:val="24"/>
        </w:rPr>
        <w:t xml:space="preserve"> (</w:t>
      </w:r>
      <w:r>
        <w:rPr>
          <w:color w:val="000000"/>
          <w:sz w:val="24"/>
          <w:szCs w:val="24"/>
        </w:rPr>
        <w:t>5</w:t>
      </w:r>
      <w:r w:rsidRPr="00895CB2">
        <w:rPr>
          <w:color w:val="000000"/>
          <w:sz w:val="24"/>
          <w:szCs w:val="24"/>
        </w:rPr>
        <w:t>) years of experience providing substitute teacher</w:t>
      </w:r>
      <w:r>
        <w:rPr>
          <w:color w:val="000000"/>
          <w:sz w:val="24"/>
          <w:szCs w:val="24"/>
        </w:rPr>
        <w:t xml:space="preserve"> and substitute </w:t>
      </w:r>
      <w:r w:rsidRPr="00895CB2">
        <w:rPr>
          <w:color w:val="000000"/>
          <w:sz w:val="24"/>
          <w:szCs w:val="24"/>
        </w:rPr>
        <w:t>paraprofessional</w:t>
      </w:r>
      <w:r>
        <w:rPr>
          <w:color w:val="000000"/>
          <w:sz w:val="24"/>
          <w:szCs w:val="24"/>
        </w:rPr>
        <w:t xml:space="preserve"> </w:t>
      </w:r>
      <w:r w:rsidRPr="00895CB2">
        <w:rPr>
          <w:color w:val="000000"/>
          <w:sz w:val="24"/>
          <w:szCs w:val="24"/>
        </w:rPr>
        <w:t>services to public school districts.</w:t>
      </w:r>
    </w:p>
    <w:p w:rsidR="00CA60F7" w:rsidRPr="00895CB2" w:rsidRDefault="00CA60F7" w:rsidP="00CA60F7">
      <w:pPr>
        <w:tabs>
          <w:tab w:val="left" w:pos="1044"/>
        </w:tabs>
        <w:spacing w:before="251" w:line="254" w:lineRule="exact"/>
        <w:ind w:left="720" w:right="216" w:hanging="270"/>
        <w:jc w:val="both"/>
        <w:textAlignment w:val="baseline"/>
        <w:rPr>
          <w:color w:val="000000"/>
          <w:sz w:val="24"/>
          <w:szCs w:val="24"/>
        </w:rPr>
      </w:pPr>
      <w:r w:rsidRPr="00895CB2">
        <w:rPr>
          <w:color w:val="000000"/>
          <w:sz w:val="24"/>
          <w:szCs w:val="24"/>
        </w:rPr>
        <w:t xml:space="preserve">2. Respondent should demonstrate experience with school districts of similar size as </w:t>
      </w:r>
      <w:r>
        <w:rPr>
          <w:color w:val="000000"/>
          <w:sz w:val="24"/>
          <w:szCs w:val="24"/>
        </w:rPr>
        <w:t>Norwalk Public Schools</w:t>
      </w:r>
      <w:r w:rsidRPr="00895CB2">
        <w:rPr>
          <w:color w:val="000000"/>
          <w:sz w:val="24"/>
          <w:szCs w:val="24"/>
        </w:rPr>
        <w:t xml:space="preserve"> in terms of student enrollment and number of teaching staff members. Respondent should have at least </w:t>
      </w:r>
      <w:r>
        <w:rPr>
          <w:color w:val="000000"/>
          <w:sz w:val="24"/>
          <w:szCs w:val="24"/>
        </w:rPr>
        <w:t>ten</w:t>
      </w:r>
      <w:r w:rsidRPr="00895CB2">
        <w:rPr>
          <w:color w:val="000000"/>
          <w:sz w:val="24"/>
          <w:szCs w:val="24"/>
        </w:rPr>
        <w:t xml:space="preserve"> (</w:t>
      </w:r>
      <w:r>
        <w:rPr>
          <w:color w:val="000000"/>
          <w:sz w:val="24"/>
          <w:szCs w:val="24"/>
        </w:rPr>
        <w:t>10</w:t>
      </w:r>
      <w:r w:rsidRPr="00895CB2">
        <w:rPr>
          <w:color w:val="000000"/>
          <w:sz w:val="24"/>
          <w:szCs w:val="24"/>
        </w:rPr>
        <w:t xml:space="preserve">) references from </w:t>
      </w:r>
      <w:r>
        <w:rPr>
          <w:color w:val="000000"/>
          <w:sz w:val="24"/>
          <w:szCs w:val="24"/>
        </w:rPr>
        <w:t>public school district</w:t>
      </w:r>
      <w:r w:rsidRPr="00895CB2">
        <w:rPr>
          <w:color w:val="000000"/>
          <w:sz w:val="24"/>
          <w:szCs w:val="24"/>
        </w:rPr>
        <w:t xml:space="preserve"> clients</w:t>
      </w:r>
      <w:r>
        <w:rPr>
          <w:color w:val="000000"/>
          <w:sz w:val="24"/>
          <w:szCs w:val="24"/>
        </w:rPr>
        <w:t>, three (3) of which are in the state of Connecticut</w:t>
      </w:r>
      <w:r w:rsidRPr="00895CB2">
        <w:rPr>
          <w:color w:val="000000"/>
          <w:sz w:val="24"/>
          <w:szCs w:val="24"/>
        </w:rPr>
        <w:t xml:space="preserve"> who are currently being provided substitute teacher</w:t>
      </w:r>
      <w:r>
        <w:rPr>
          <w:color w:val="000000"/>
          <w:sz w:val="24"/>
          <w:szCs w:val="24"/>
        </w:rPr>
        <w:t xml:space="preserve"> and substitute paraprofessional </w:t>
      </w:r>
      <w:r w:rsidRPr="00895CB2">
        <w:rPr>
          <w:color w:val="000000"/>
          <w:sz w:val="24"/>
          <w:szCs w:val="24"/>
        </w:rPr>
        <w:t>services by Respondent.</w:t>
      </w:r>
    </w:p>
    <w:p w:rsidR="00CA60F7" w:rsidRPr="00895CB2" w:rsidRDefault="00CA60F7" w:rsidP="00CA60F7">
      <w:pPr>
        <w:tabs>
          <w:tab w:val="left" w:pos="378"/>
        </w:tabs>
        <w:spacing w:before="261" w:line="257" w:lineRule="exact"/>
        <w:ind w:left="720" w:right="216" w:hanging="270"/>
        <w:jc w:val="both"/>
        <w:textAlignment w:val="baseline"/>
        <w:rPr>
          <w:color w:val="000000"/>
          <w:sz w:val="24"/>
          <w:szCs w:val="24"/>
        </w:rPr>
      </w:pPr>
      <w:r>
        <w:rPr>
          <w:color w:val="000000"/>
          <w:sz w:val="24"/>
          <w:szCs w:val="24"/>
        </w:rPr>
        <w:t>3</w:t>
      </w:r>
      <w:r w:rsidRPr="00895CB2">
        <w:rPr>
          <w:color w:val="000000"/>
          <w:sz w:val="24"/>
          <w:szCs w:val="24"/>
        </w:rPr>
        <w:t xml:space="preserve">. Information detailing successful placement/fill rates to include the processes/strategies, systems and best practices to accomplish these actions. Confirm whether your Company will hire </w:t>
      </w:r>
      <w:r>
        <w:rPr>
          <w:color w:val="000000"/>
          <w:sz w:val="24"/>
          <w:szCs w:val="24"/>
        </w:rPr>
        <w:t xml:space="preserve">substitutes </w:t>
      </w:r>
      <w:r w:rsidRPr="00895CB2">
        <w:rPr>
          <w:color w:val="000000"/>
          <w:sz w:val="24"/>
          <w:szCs w:val="24"/>
        </w:rPr>
        <w:t>currently employed by the District.</w:t>
      </w:r>
    </w:p>
    <w:p w:rsidR="00CA60F7" w:rsidRPr="00A67173" w:rsidRDefault="00CA60F7" w:rsidP="00CA60F7">
      <w:pPr>
        <w:tabs>
          <w:tab w:val="left" w:pos="378"/>
        </w:tabs>
        <w:spacing w:before="257" w:line="259" w:lineRule="exact"/>
        <w:ind w:left="450" w:right="288"/>
        <w:jc w:val="both"/>
        <w:textAlignment w:val="baseline"/>
        <w:rPr>
          <w:color w:val="000000"/>
          <w:sz w:val="24"/>
          <w:szCs w:val="24"/>
        </w:rPr>
      </w:pPr>
      <w:r>
        <w:rPr>
          <w:color w:val="000000"/>
          <w:sz w:val="24"/>
          <w:szCs w:val="24"/>
        </w:rPr>
        <w:t xml:space="preserve">4. </w:t>
      </w:r>
      <w:r w:rsidRPr="00A67173">
        <w:rPr>
          <w:color w:val="000000"/>
          <w:sz w:val="24"/>
          <w:szCs w:val="24"/>
        </w:rPr>
        <w:t>Invoicing should be done in a manner that will facilitate comparing</w:t>
      </w:r>
      <w:r w:rsidRPr="00A67173">
        <w:rPr>
          <w:b/>
          <w:color w:val="000000"/>
          <w:sz w:val="24"/>
          <w:szCs w:val="24"/>
        </w:rPr>
        <w:t xml:space="preserve"> </w:t>
      </w:r>
      <w:r w:rsidRPr="00A67173">
        <w:rPr>
          <w:color w:val="000000"/>
          <w:sz w:val="24"/>
          <w:szCs w:val="24"/>
        </w:rPr>
        <w:t xml:space="preserve">substitutes provided with school </w:t>
      </w:r>
      <w:r>
        <w:rPr>
          <w:color w:val="000000"/>
          <w:sz w:val="24"/>
          <w:szCs w:val="24"/>
        </w:rPr>
        <w:t xml:space="preserve">   </w:t>
      </w:r>
      <w:r w:rsidRPr="00A67173">
        <w:rPr>
          <w:color w:val="000000"/>
          <w:sz w:val="24"/>
          <w:szCs w:val="24"/>
        </w:rPr>
        <w:t>attendance records. Describe how you will do this.</w:t>
      </w:r>
    </w:p>
    <w:p w:rsidR="00CA60F7" w:rsidRPr="00895CB2" w:rsidRDefault="00CA60F7" w:rsidP="00CA60F7">
      <w:pPr>
        <w:tabs>
          <w:tab w:val="left" w:pos="378"/>
        </w:tabs>
        <w:spacing w:before="264" w:line="254" w:lineRule="exact"/>
        <w:jc w:val="both"/>
        <w:textAlignment w:val="baseline"/>
        <w:rPr>
          <w:color w:val="000000"/>
          <w:sz w:val="24"/>
          <w:szCs w:val="24"/>
        </w:rPr>
      </w:pPr>
      <w:r>
        <w:rPr>
          <w:color w:val="000000"/>
          <w:sz w:val="24"/>
          <w:szCs w:val="24"/>
        </w:rPr>
        <w:tab/>
        <w:t xml:space="preserve"> 5. </w:t>
      </w:r>
      <w:r w:rsidRPr="00895CB2">
        <w:rPr>
          <w:color w:val="000000"/>
          <w:sz w:val="24"/>
          <w:szCs w:val="24"/>
        </w:rPr>
        <w:t>Description of hiring, credentialing, training and evaluation process.</w:t>
      </w:r>
    </w:p>
    <w:p w:rsidR="00CA60F7" w:rsidRPr="00895CB2" w:rsidRDefault="00CA60F7" w:rsidP="0037395B">
      <w:pPr>
        <w:numPr>
          <w:ilvl w:val="0"/>
          <w:numId w:val="14"/>
        </w:numPr>
        <w:tabs>
          <w:tab w:val="clear" w:pos="360"/>
          <w:tab w:val="left" w:pos="1440"/>
        </w:tabs>
        <w:spacing w:before="257" w:line="278" w:lineRule="exact"/>
        <w:ind w:left="1440" w:hanging="360"/>
        <w:jc w:val="both"/>
        <w:textAlignment w:val="baseline"/>
        <w:rPr>
          <w:color w:val="000000"/>
          <w:sz w:val="24"/>
          <w:szCs w:val="24"/>
        </w:rPr>
      </w:pPr>
      <w:r w:rsidRPr="00895CB2">
        <w:rPr>
          <w:color w:val="000000"/>
          <w:sz w:val="24"/>
          <w:szCs w:val="24"/>
        </w:rPr>
        <w:t>Describe the Company's hiring and credentialing process;</w:t>
      </w:r>
    </w:p>
    <w:p w:rsidR="00CA60F7" w:rsidRPr="00895CB2" w:rsidRDefault="00CA60F7" w:rsidP="0037395B">
      <w:pPr>
        <w:numPr>
          <w:ilvl w:val="0"/>
          <w:numId w:val="14"/>
        </w:numPr>
        <w:tabs>
          <w:tab w:val="clear" w:pos="360"/>
          <w:tab w:val="left" w:pos="1440"/>
        </w:tabs>
        <w:spacing w:before="16" w:line="256" w:lineRule="exact"/>
        <w:ind w:left="1440" w:right="576" w:hanging="360"/>
        <w:jc w:val="both"/>
        <w:textAlignment w:val="baseline"/>
        <w:rPr>
          <w:color w:val="000000"/>
          <w:sz w:val="24"/>
          <w:szCs w:val="24"/>
        </w:rPr>
      </w:pPr>
      <w:r w:rsidRPr="00895CB2">
        <w:rPr>
          <w:color w:val="000000"/>
          <w:sz w:val="24"/>
          <w:szCs w:val="24"/>
        </w:rPr>
        <w:t>Give a detailed explanation of your training program for all newly hired and transitioning substitute teachers</w:t>
      </w:r>
      <w:r>
        <w:rPr>
          <w:color w:val="000000"/>
          <w:sz w:val="24"/>
          <w:szCs w:val="24"/>
        </w:rPr>
        <w:t xml:space="preserve"> and substitute paraprofessionals</w:t>
      </w:r>
      <w:r w:rsidRPr="00895CB2">
        <w:rPr>
          <w:color w:val="000000"/>
          <w:sz w:val="24"/>
          <w:szCs w:val="24"/>
        </w:rPr>
        <w:t>;</w:t>
      </w:r>
    </w:p>
    <w:p w:rsidR="00CA60F7" w:rsidRPr="00895CB2" w:rsidRDefault="00CA60F7" w:rsidP="0037395B">
      <w:pPr>
        <w:numPr>
          <w:ilvl w:val="0"/>
          <w:numId w:val="14"/>
        </w:numPr>
        <w:tabs>
          <w:tab w:val="clear" w:pos="360"/>
          <w:tab w:val="left" w:pos="1440"/>
        </w:tabs>
        <w:spacing w:before="16" w:line="258" w:lineRule="exact"/>
        <w:ind w:left="1440" w:right="216" w:hanging="360"/>
        <w:jc w:val="both"/>
        <w:textAlignment w:val="baseline"/>
        <w:rPr>
          <w:color w:val="000000"/>
          <w:spacing w:val="-1"/>
          <w:sz w:val="24"/>
          <w:szCs w:val="24"/>
        </w:rPr>
      </w:pPr>
      <w:r w:rsidRPr="00895CB2">
        <w:rPr>
          <w:color w:val="000000"/>
          <w:spacing w:val="-1"/>
          <w:sz w:val="24"/>
          <w:szCs w:val="24"/>
        </w:rPr>
        <w:lastRenderedPageBreak/>
        <w:t xml:space="preserve">Describe how you currently evaluate your staff. Include details on the frequency of feedback and observations, the rubrics used in evaluations as well as who is conducting evaluations/managing the feedback cycle for </w:t>
      </w:r>
      <w:r>
        <w:rPr>
          <w:color w:val="000000"/>
          <w:spacing w:val="-1"/>
          <w:sz w:val="24"/>
          <w:szCs w:val="24"/>
        </w:rPr>
        <w:t>substitutes</w:t>
      </w:r>
      <w:r w:rsidRPr="00895CB2">
        <w:rPr>
          <w:color w:val="000000"/>
          <w:spacing w:val="-1"/>
          <w:sz w:val="24"/>
          <w:szCs w:val="24"/>
        </w:rPr>
        <w:t>; and</w:t>
      </w:r>
    </w:p>
    <w:p w:rsidR="00CA60F7" w:rsidRPr="00895CB2" w:rsidRDefault="00CA60F7" w:rsidP="0037395B">
      <w:pPr>
        <w:numPr>
          <w:ilvl w:val="0"/>
          <w:numId w:val="14"/>
        </w:numPr>
        <w:tabs>
          <w:tab w:val="clear" w:pos="360"/>
          <w:tab w:val="left" w:pos="1440"/>
        </w:tabs>
        <w:spacing w:before="18" w:line="260" w:lineRule="exact"/>
        <w:ind w:left="1440" w:right="144" w:hanging="360"/>
        <w:textAlignment w:val="baseline"/>
        <w:rPr>
          <w:color w:val="000000"/>
          <w:sz w:val="24"/>
          <w:szCs w:val="24"/>
        </w:rPr>
      </w:pPr>
      <w:r w:rsidRPr="00895CB2">
        <w:rPr>
          <w:color w:val="000000"/>
          <w:sz w:val="24"/>
          <w:szCs w:val="24"/>
        </w:rPr>
        <w:t>Describe the disciplinary process should a staff me</w:t>
      </w:r>
      <w:r>
        <w:rPr>
          <w:color w:val="000000"/>
          <w:sz w:val="24"/>
          <w:szCs w:val="24"/>
        </w:rPr>
        <w:t>mber no longer be a fit for the Norwalk Public Schools</w:t>
      </w:r>
      <w:r w:rsidRPr="00895CB2">
        <w:rPr>
          <w:color w:val="000000"/>
          <w:sz w:val="24"/>
          <w:szCs w:val="24"/>
        </w:rPr>
        <w:t>.</w:t>
      </w:r>
    </w:p>
    <w:p w:rsidR="00CA60F7" w:rsidRPr="00895CB2" w:rsidRDefault="00CA60F7" w:rsidP="00CA60F7">
      <w:pPr>
        <w:spacing w:before="514" w:line="254" w:lineRule="exact"/>
        <w:ind w:left="72" w:firstLine="378"/>
        <w:jc w:val="both"/>
        <w:textAlignment w:val="baseline"/>
        <w:rPr>
          <w:color w:val="000000"/>
          <w:spacing w:val="6"/>
          <w:sz w:val="24"/>
          <w:szCs w:val="24"/>
        </w:rPr>
      </w:pPr>
      <w:r>
        <w:rPr>
          <w:color w:val="000000"/>
          <w:spacing w:val="6"/>
          <w:sz w:val="24"/>
          <w:szCs w:val="24"/>
        </w:rPr>
        <w:t xml:space="preserve"> 6</w:t>
      </w:r>
      <w:r w:rsidRPr="00895CB2">
        <w:rPr>
          <w:color w:val="000000"/>
          <w:spacing w:val="6"/>
          <w:sz w:val="24"/>
          <w:szCs w:val="24"/>
        </w:rPr>
        <w:t>. Description of transition process from the District to your company's program. Include:</w:t>
      </w:r>
    </w:p>
    <w:p w:rsidR="00CA60F7" w:rsidRPr="00895CB2" w:rsidRDefault="00CA60F7" w:rsidP="0037395B">
      <w:pPr>
        <w:numPr>
          <w:ilvl w:val="0"/>
          <w:numId w:val="15"/>
        </w:numPr>
        <w:tabs>
          <w:tab w:val="clear" w:pos="288"/>
          <w:tab w:val="left" w:pos="1728"/>
        </w:tabs>
        <w:spacing w:before="267" w:line="254" w:lineRule="exact"/>
        <w:ind w:left="1440"/>
        <w:jc w:val="both"/>
        <w:textAlignment w:val="baseline"/>
        <w:rPr>
          <w:color w:val="000000"/>
          <w:spacing w:val="1"/>
          <w:sz w:val="24"/>
          <w:szCs w:val="24"/>
        </w:rPr>
      </w:pPr>
      <w:r w:rsidRPr="00895CB2">
        <w:rPr>
          <w:color w:val="000000"/>
          <w:spacing w:val="1"/>
          <w:sz w:val="24"/>
          <w:szCs w:val="24"/>
        </w:rPr>
        <w:t xml:space="preserve">Software </w:t>
      </w:r>
      <w:r>
        <w:rPr>
          <w:color w:val="000000"/>
          <w:spacing w:val="1"/>
          <w:sz w:val="24"/>
          <w:szCs w:val="24"/>
        </w:rPr>
        <w:t>t</w:t>
      </w:r>
      <w:r w:rsidRPr="00895CB2">
        <w:rPr>
          <w:color w:val="000000"/>
          <w:spacing w:val="1"/>
          <w:sz w:val="24"/>
          <w:szCs w:val="24"/>
        </w:rPr>
        <w:t xml:space="preserve">ransition and </w:t>
      </w:r>
      <w:r>
        <w:rPr>
          <w:color w:val="000000"/>
          <w:spacing w:val="1"/>
          <w:sz w:val="24"/>
          <w:szCs w:val="24"/>
        </w:rPr>
        <w:t>t</w:t>
      </w:r>
      <w:r w:rsidRPr="00895CB2">
        <w:rPr>
          <w:color w:val="000000"/>
          <w:spacing w:val="1"/>
          <w:sz w:val="24"/>
          <w:szCs w:val="24"/>
        </w:rPr>
        <w:t>ime</w:t>
      </w:r>
      <w:r>
        <w:rPr>
          <w:color w:val="000000"/>
          <w:spacing w:val="1"/>
          <w:sz w:val="24"/>
          <w:szCs w:val="24"/>
        </w:rPr>
        <w:t>l</w:t>
      </w:r>
      <w:r w:rsidRPr="00895CB2">
        <w:rPr>
          <w:color w:val="000000"/>
          <w:spacing w:val="1"/>
          <w:sz w:val="24"/>
          <w:szCs w:val="24"/>
        </w:rPr>
        <w:t>ine</w:t>
      </w:r>
    </w:p>
    <w:p w:rsidR="00CA60F7" w:rsidRPr="00895CB2" w:rsidRDefault="00CA60F7" w:rsidP="0037395B">
      <w:pPr>
        <w:numPr>
          <w:ilvl w:val="0"/>
          <w:numId w:val="15"/>
        </w:numPr>
        <w:tabs>
          <w:tab w:val="clear" w:pos="288"/>
          <w:tab w:val="left" w:pos="1728"/>
        </w:tabs>
        <w:spacing w:before="2" w:line="254" w:lineRule="exact"/>
        <w:ind w:left="1440"/>
        <w:jc w:val="both"/>
        <w:textAlignment w:val="baseline"/>
        <w:rPr>
          <w:color w:val="000000"/>
          <w:sz w:val="24"/>
          <w:szCs w:val="24"/>
        </w:rPr>
      </w:pPr>
      <w:r w:rsidRPr="00895CB2">
        <w:rPr>
          <w:color w:val="000000"/>
          <w:sz w:val="24"/>
          <w:szCs w:val="24"/>
        </w:rPr>
        <w:t xml:space="preserve">Training </w:t>
      </w:r>
      <w:r>
        <w:rPr>
          <w:color w:val="000000"/>
          <w:sz w:val="24"/>
          <w:szCs w:val="24"/>
        </w:rPr>
        <w:t>d</w:t>
      </w:r>
      <w:r w:rsidRPr="00895CB2">
        <w:rPr>
          <w:color w:val="000000"/>
          <w:sz w:val="24"/>
          <w:szCs w:val="24"/>
        </w:rPr>
        <w:t xml:space="preserve">istrict </w:t>
      </w:r>
      <w:r>
        <w:rPr>
          <w:color w:val="000000"/>
          <w:sz w:val="24"/>
          <w:szCs w:val="24"/>
        </w:rPr>
        <w:t>t</w:t>
      </w:r>
      <w:r w:rsidRPr="00895CB2">
        <w:rPr>
          <w:color w:val="000000"/>
          <w:sz w:val="24"/>
          <w:szCs w:val="24"/>
        </w:rPr>
        <w:t xml:space="preserve">eachers &amp; </w:t>
      </w:r>
      <w:r>
        <w:rPr>
          <w:color w:val="000000"/>
          <w:sz w:val="24"/>
          <w:szCs w:val="24"/>
        </w:rPr>
        <w:t xml:space="preserve">substitutes </w:t>
      </w:r>
    </w:p>
    <w:p w:rsidR="00CA60F7" w:rsidRPr="00895CB2" w:rsidRDefault="00CA60F7" w:rsidP="0037395B">
      <w:pPr>
        <w:numPr>
          <w:ilvl w:val="0"/>
          <w:numId w:val="15"/>
        </w:numPr>
        <w:tabs>
          <w:tab w:val="clear" w:pos="288"/>
          <w:tab w:val="left" w:pos="1728"/>
        </w:tabs>
        <w:spacing w:before="4" w:line="254" w:lineRule="exact"/>
        <w:ind w:left="1440"/>
        <w:jc w:val="both"/>
        <w:textAlignment w:val="baseline"/>
        <w:rPr>
          <w:color w:val="000000"/>
          <w:sz w:val="24"/>
          <w:szCs w:val="24"/>
        </w:rPr>
      </w:pPr>
      <w:r w:rsidRPr="00895CB2">
        <w:rPr>
          <w:color w:val="000000"/>
          <w:sz w:val="24"/>
          <w:szCs w:val="24"/>
        </w:rPr>
        <w:t xml:space="preserve">Training </w:t>
      </w:r>
      <w:r>
        <w:rPr>
          <w:color w:val="000000"/>
          <w:sz w:val="24"/>
          <w:szCs w:val="24"/>
        </w:rPr>
        <w:t>b</w:t>
      </w:r>
      <w:r w:rsidRPr="00895CB2">
        <w:rPr>
          <w:color w:val="000000"/>
          <w:sz w:val="24"/>
          <w:szCs w:val="24"/>
        </w:rPr>
        <w:t xml:space="preserve">uilding </w:t>
      </w:r>
      <w:r>
        <w:rPr>
          <w:color w:val="000000"/>
          <w:sz w:val="24"/>
          <w:szCs w:val="24"/>
        </w:rPr>
        <w:t>pe</w:t>
      </w:r>
      <w:r w:rsidRPr="00895CB2">
        <w:rPr>
          <w:color w:val="000000"/>
          <w:sz w:val="24"/>
          <w:szCs w:val="24"/>
        </w:rPr>
        <w:t>rsonnel</w:t>
      </w:r>
    </w:p>
    <w:p w:rsidR="00CA60F7" w:rsidRDefault="00CA60F7" w:rsidP="00CA60F7">
      <w:pPr>
        <w:spacing w:before="519" w:line="257" w:lineRule="exact"/>
        <w:ind w:left="720" w:right="144" w:hanging="270"/>
        <w:jc w:val="both"/>
        <w:textAlignment w:val="baseline"/>
        <w:rPr>
          <w:color w:val="000000"/>
          <w:sz w:val="24"/>
          <w:szCs w:val="24"/>
        </w:rPr>
      </w:pPr>
      <w:r>
        <w:rPr>
          <w:color w:val="000000"/>
          <w:sz w:val="24"/>
          <w:szCs w:val="24"/>
        </w:rPr>
        <w:t>7</w:t>
      </w:r>
      <w:r w:rsidRPr="00895CB2">
        <w:rPr>
          <w:color w:val="000000"/>
          <w:sz w:val="24"/>
          <w:szCs w:val="24"/>
        </w:rPr>
        <w:t xml:space="preserve">. </w:t>
      </w:r>
      <w:r w:rsidRPr="008E60CC">
        <w:rPr>
          <w:color w:val="000000"/>
          <w:sz w:val="24"/>
          <w:szCs w:val="24"/>
        </w:rPr>
        <w:t xml:space="preserve">Describe any web based personnel management software that will facilitate the services to </w:t>
      </w:r>
      <w:proofErr w:type="gramStart"/>
      <w:r w:rsidRPr="008E60CC">
        <w:rPr>
          <w:color w:val="000000"/>
          <w:sz w:val="24"/>
          <w:szCs w:val="24"/>
        </w:rPr>
        <w:t>be provided</w:t>
      </w:r>
      <w:proofErr w:type="gramEnd"/>
      <w:r w:rsidRPr="008E60CC">
        <w:rPr>
          <w:color w:val="000000"/>
          <w:sz w:val="24"/>
          <w:szCs w:val="24"/>
        </w:rPr>
        <w:t xml:space="preserve">. Company must be able to provide an online placement technology system, AESOP or similar program. Please describe in detail the system your organization utilizes to include the business rules, user experience and any specifications required of the District </w:t>
      </w:r>
      <w:proofErr w:type="gramStart"/>
      <w:r w:rsidRPr="008E60CC">
        <w:rPr>
          <w:color w:val="000000"/>
          <w:sz w:val="24"/>
          <w:szCs w:val="24"/>
        </w:rPr>
        <w:t>in order to fully implement</w:t>
      </w:r>
      <w:proofErr w:type="gramEnd"/>
      <w:r w:rsidRPr="008E60CC">
        <w:rPr>
          <w:color w:val="000000"/>
          <w:sz w:val="24"/>
          <w:szCs w:val="24"/>
        </w:rPr>
        <w:t xml:space="preserve">. Any additional costs associated with implementation </w:t>
      </w:r>
      <w:proofErr w:type="gramStart"/>
      <w:r w:rsidRPr="008E60CC">
        <w:rPr>
          <w:color w:val="000000"/>
          <w:sz w:val="24"/>
          <w:szCs w:val="24"/>
        </w:rPr>
        <w:t>should be outlined</w:t>
      </w:r>
      <w:proofErr w:type="gramEnd"/>
      <w:r w:rsidRPr="008E60CC">
        <w:rPr>
          <w:color w:val="000000"/>
          <w:sz w:val="24"/>
          <w:szCs w:val="24"/>
        </w:rPr>
        <w:t xml:space="preserve"> as well.</w:t>
      </w:r>
    </w:p>
    <w:p w:rsidR="00CA60F7" w:rsidRPr="00895CB2" w:rsidRDefault="00CA60F7" w:rsidP="00CA60F7">
      <w:pPr>
        <w:spacing w:before="513" w:after="39" w:line="254" w:lineRule="exact"/>
        <w:ind w:left="72" w:firstLine="378"/>
        <w:jc w:val="both"/>
        <w:textAlignment w:val="baseline"/>
        <w:rPr>
          <w:color w:val="000000"/>
          <w:spacing w:val="1"/>
          <w:sz w:val="24"/>
          <w:szCs w:val="24"/>
        </w:rPr>
      </w:pPr>
      <w:r>
        <w:rPr>
          <w:color w:val="000000"/>
          <w:spacing w:val="1"/>
          <w:sz w:val="24"/>
          <w:szCs w:val="24"/>
        </w:rPr>
        <w:t>8</w:t>
      </w:r>
      <w:r w:rsidRPr="00895CB2">
        <w:rPr>
          <w:color w:val="000000"/>
          <w:spacing w:val="1"/>
          <w:sz w:val="24"/>
          <w:szCs w:val="24"/>
        </w:rPr>
        <w:t>.  Names of individuals who will perform required tasks</w:t>
      </w:r>
      <w:r>
        <w:rPr>
          <w:color w:val="000000"/>
          <w:spacing w:val="1"/>
          <w:sz w:val="24"/>
          <w:szCs w:val="24"/>
        </w:rPr>
        <w:t>.</w:t>
      </w:r>
    </w:p>
    <w:p w:rsidR="00CA60F7" w:rsidRPr="00A67173" w:rsidRDefault="00CA60F7" w:rsidP="00CA60F7">
      <w:pPr>
        <w:tabs>
          <w:tab w:val="left" w:pos="432"/>
        </w:tabs>
        <w:spacing w:before="268" w:line="257" w:lineRule="exact"/>
        <w:ind w:left="432" w:right="144"/>
        <w:jc w:val="both"/>
        <w:textAlignment w:val="baseline"/>
        <w:rPr>
          <w:color w:val="000000"/>
          <w:sz w:val="24"/>
          <w:szCs w:val="24"/>
        </w:rPr>
      </w:pPr>
      <w:r>
        <w:rPr>
          <w:color w:val="000000"/>
          <w:sz w:val="24"/>
          <w:szCs w:val="24"/>
        </w:rPr>
        <w:t xml:space="preserve">9.  </w:t>
      </w:r>
      <w:r w:rsidRPr="00A67173">
        <w:rPr>
          <w:color w:val="000000"/>
          <w:sz w:val="24"/>
          <w:szCs w:val="24"/>
        </w:rPr>
        <w:t>Describe your ability to provide services in a timely fashion, including a description of your staffing</w:t>
      </w:r>
      <w:r w:rsidR="002E6BE4">
        <w:rPr>
          <w:color w:val="000000"/>
          <w:sz w:val="24"/>
          <w:szCs w:val="24"/>
        </w:rPr>
        <w:t xml:space="preserve"> </w:t>
      </w:r>
      <w:r w:rsidRPr="00A67173">
        <w:rPr>
          <w:color w:val="000000"/>
          <w:sz w:val="24"/>
          <w:szCs w:val="24"/>
        </w:rPr>
        <w:t>and your familiarity with the services required b</w:t>
      </w:r>
      <w:r w:rsidR="002E6BE4">
        <w:rPr>
          <w:color w:val="000000"/>
          <w:sz w:val="24"/>
          <w:szCs w:val="24"/>
        </w:rPr>
        <w:t>y the Norwalk Public Schools</w:t>
      </w:r>
      <w:r w:rsidRPr="00A67173">
        <w:rPr>
          <w:color w:val="000000"/>
          <w:sz w:val="24"/>
          <w:szCs w:val="24"/>
        </w:rPr>
        <w:t>. Any experience or knowledge of matters directly affecting</w:t>
      </w:r>
      <w:r w:rsidR="002E6BE4">
        <w:rPr>
          <w:color w:val="000000"/>
          <w:sz w:val="24"/>
          <w:szCs w:val="24"/>
        </w:rPr>
        <w:t xml:space="preserve"> the Norwalk Public Schools </w:t>
      </w:r>
      <w:proofErr w:type="gramStart"/>
      <w:r w:rsidRPr="00A67173">
        <w:rPr>
          <w:color w:val="000000"/>
          <w:sz w:val="24"/>
          <w:szCs w:val="24"/>
        </w:rPr>
        <w:t>should be addressed</w:t>
      </w:r>
      <w:proofErr w:type="gramEnd"/>
      <w:r w:rsidRPr="00A67173">
        <w:rPr>
          <w:color w:val="000000"/>
          <w:sz w:val="24"/>
          <w:szCs w:val="24"/>
        </w:rPr>
        <w:t>, including, but not limited to knowledge of CT State education laws.</w:t>
      </w:r>
    </w:p>
    <w:p w:rsidR="00CA60F7" w:rsidRPr="00A67173" w:rsidRDefault="00CA60F7" w:rsidP="0037395B">
      <w:pPr>
        <w:pStyle w:val="ListParagraph"/>
        <w:numPr>
          <w:ilvl w:val="0"/>
          <w:numId w:val="17"/>
        </w:numPr>
        <w:tabs>
          <w:tab w:val="left" w:pos="360"/>
          <w:tab w:val="left" w:pos="432"/>
        </w:tabs>
        <w:spacing w:before="262" w:line="258" w:lineRule="exact"/>
        <w:jc w:val="both"/>
        <w:textAlignment w:val="baseline"/>
        <w:rPr>
          <w:color w:val="000000"/>
          <w:sz w:val="24"/>
          <w:szCs w:val="24"/>
        </w:rPr>
      </w:pPr>
      <w:r w:rsidRPr="00A67173">
        <w:rPr>
          <w:color w:val="000000"/>
          <w:sz w:val="24"/>
          <w:szCs w:val="24"/>
        </w:rPr>
        <w:t xml:space="preserve">Provide a sample copy of the Respondent's contract. Sample contract must include all terms and conditions of this RFP.  Conflicting provisions </w:t>
      </w:r>
      <w:proofErr w:type="gramStart"/>
      <w:r w:rsidRPr="00A67173">
        <w:rPr>
          <w:color w:val="000000"/>
          <w:sz w:val="24"/>
          <w:szCs w:val="24"/>
        </w:rPr>
        <w:t>will not be accepted</w:t>
      </w:r>
      <w:proofErr w:type="gramEnd"/>
      <w:r w:rsidRPr="00A67173">
        <w:rPr>
          <w:color w:val="000000"/>
          <w:sz w:val="24"/>
          <w:szCs w:val="24"/>
        </w:rPr>
        <w:t>. Contract shall be in</w:t>
      </w:r>
      <w:r>
        <w:rPr>
          <w:color w:val="000000"/>
          <w:sz w:val="24"/>
          <w:szCs w:val="24"/>
        </w:rPr>
        <w:t xml:space="preserve"> a form acceptable to Norwalk Public Schools. Norwalk Public Schools</w:t>
      </w:r>
      <w:r w:rsidRPr="00A67173">
        <w:rPr>
          <w:color w:val="000000"/>
          <w:sz w:val="24"/>
          <w:szCs w:val="24"/>
        </w:rPr>
        <w:t xml:space="preserve"> reserves the right to make changes to this sample contract prior to execution by the successful appl</w:t>
      </w:r>
      <w:r>
        <w:rPr>
          <w:color w:val="000000"/>
          <w:sz w:val="24"/>
          <w:szCs w:val="24"/>
        </w:rPr>
        <w:t>icant</w:t>
      </w:r>
      <w:r w:rsidRPr="00A67173">
        <w:rPr>
          <w:color w:val="000000"/>
          <w:sz w:val="24"/>
          <w:szCs w:val="24"/>
        </w:rPr>
        <w:t>.</w:t>
      </w:r>
    </w:p>
    <w:p w:rsidR="00CA60F7" w:rsidRDefault="00CA60F7" w:rsidP="00CA60F7">
      <w:pPr>
        <w:pStyle w:val="ListParagraph"/>
        <w:tabs>
          <w:tab w:val="left" w:pos="360"/>
          <w:tab w:val="left" w:pos="432"/>
        </w:tabs>
        <w:spacing w:before="262" w:line="258" w:lineRule="exact"/>
        <w:jc w:val="both"/>
        <w:textAlignment w:val="baseline"/>
        <w:rPr>
          <w:color w:val="000000"/>
          <w:sz w:val="24"/>
          <w:szCs w:val="24"/>
        </w:rPr>
      </w:pPr>
    </w:p>
    <w:p w:rsidR="00CA60F7" w:rsidRPr="002E6BE4" w:rsidRDefault="00CA60F7" w:rsidP="0037395B">
      <w:pPr>
        <w:pStyle w:val="ListParagraph"/>
        <w:numPr>
          <w:ilvl w:val="0"/>
          <w:numId w:val="17"/>
        </w:numPr>
        <w:tabs>
          <w:tab w:val="left" w:pos="360"/>
          <w:tab w:val="left" w:pos="432"/>
        </w:tabs>
        <w:spacing w:before="262" w:line="258" w:lineRule="exact"/>
        <w:jc w:val="both"/>
        <w:textAlignment w:val="baseline"/>
        <w:rPr>
          <w:color w:val="000000"/>
          <w:sz w:val="24"/>
          <w:szCs w:val="24"/>
        </w:rPr>
      </w:pPr>
      <w:r w:rsidRPr="00A67173">
        <w:rPr>
          <w:color w:val="000000"/>
          <w:sz w:val="24"/>
          <w:szCs w:val="24"/>
        </w:rPr>
        <w:t>Describe the process for filling vacancie</w:t>
      </w:r>
      <w:r w:rsidR="00FE457D">
        <w:rPr>
          <w:color w:val="000000"/>
          <w:sz w:val="24"/>
          <w:szCs w:val="24"/>
        </w:rPr>
        <w:t>s when no substitutes express interest, or there is a unique or difficult position to fill.</w:t>
      </w:r>
    </w:p>
    <w:p w:rsidR="00CA60F7" w:rsidRPr="00895CB2" w:rsidRDefault="007E0FE2" w:rsidP="00CA60F7">
      <w:pPr>
        <w:spacing w:before="262" w:line="254" w:lineRule="exact"/>
        <w:jc w:val="both"/>
        <w:textAlignment w:val="baseline"/>
        <w:rPr>
          <w:b/>
          <w:color w:val="000000"/>
          <w:spacing w:val="7"/>
          <w:sz w:val="24"/>
          <w:szCs w:val="24"/>
        </w:rPr>
      </w:pPr>
      <w:r>
        <w:rPr>
          <w:b/>
          <w:color w:val="000000"/>
          <w:spacing w:val="7"/>
          <w:sz w:val="24"/>
          <w:szCs w:val="24"/>
        </w:rPr>
        <w:t>VI</w:t>
      </w:r>
      <w:r w:rsidR="00CA60F7" w:rsidRPr="00895CB2">
        <w:rPr>
          <w:b/>
          <w:color w:val="000000"/>
          <w:spacing w:val="7"/>
          <w:sz w:val="24"/>
          <w:szCs w:val="24"/>
        </w:rPr>
        <w:t xml:space="preserve">. </w:t>
      </w:r>
      <w:r w:rsidR="00CA60F7" w:rsidRPr="00895CB2">
        <w:rPr>
          <w:b/>
          <w:color w:val="000000"/>
          <w:spacing w:val="7"/>
          <w:sz w:val="24"/>
          <w:szCs w:val="24"/>
          <w:u w:val="single"/>
        </w:rPr>
        <w:t xml:space="preserve">SELECTION CRITERIA </w:t>
      </w:r>
    </w:p>
    <w:p w:rsidR="00CA60F7" w:rsidRPr="00895CB2" w:rsidRDefault="00CA60F7" w:rsidP="00CA60F7">
      <w:pPr>
        <w:spacing w:before="260" w:line="254" w:lineRule="exact"/>
        <w:ind w:left="72"/>
        <w:jc w:val="both"/>
        <w:textAlignment w:val="baseline"/>
        <w:rPr>
          <w:color w:val="000000"/>
          <w:spacing w:val="5"/>
          <w:sz w:val="24"/>
          <w:szCs w:val="24"/>
        </w:rPr>
      </w:pPr>
      <w:r>
        <w:rPr>
          <w:color w:val="000000"/>
          <w:spacing w:val="5"/>
          <w:sz w:val="24"/>
          <w:szCs w:val="24"/>
        </w:rPr>
        <w:t>Norwalk Public Schools</w:t>
      </w:r>
      <w:r w:rsidRPr="00895CB2">
        <w:rPr>
          <w:color w:val="000000"/>
          <w:spacing w:val="5"/>
          <w:sz w:val="24"/>
          <w:szCs w:val="24"/>
        </w:rPr>
        <w:t xml:space="preserve"> will evaluate proposals using the following criteria:</w:t>
      </w:r>
    </w:p>
    <w:p w:rsidR="00CA60F7" w:rsidRPr="00895CB2" w:rsidRDefault="00CA60F7" w:rsidP="00CA60F7">
      <w:pPr>
        <w:spacing w:before="41" w:line="247" w:lineRule="auto"/>
        <w:ind w:right="616"/>
        <w:rPr>
          <w:sz w:val="24"/>
          <w:szCs w:val="24"/>
        </w:rPr>
      </w:pPr>
    </w:p>
    <w:tbl>
      <w:tblPr>
        <w:tblW w:w="10241" w:type="dxa"/>
        <w:tblInd w:w="93" w:type="dxa"/>
        <w:tblLook w:val="04A0" w:firstRow="1" w:lastRow="0" w:firstColumn="1" w:lastColumn="0" w:noHBand="0" w:noVBand="1"/>
      </w:tblPr>
      <w:tblGrid>
        <w:gridCol w:w="6353"/>
        <w:gridCol w:w="1896"/>
        <w:gridCol w:w="1992"/>
      </w:tblGrid>
      <w:tr w:rsidR="00CA60F7" w:rsidTr="00F658AE">
        <w:trPr>
          <w:trHeight w:val="610"/>
        </w:trPr>
        <w:tc>
          <w:tcPr>
            <w:tcW w:w="6353" w:type="dxa"/>
            <w:tcBorders>
              <w:top w:val="single" w:sz="8" w:space="0" w:color="auto"/>
              <w:left w:val="single" w:sz="8" w:space="0" w:color="auto"/>
              <w:bottom w:val="single" w:sz="8" w:space="0" w:color="auto"/>
              <w:right w:val="single" w:sz="4" w:space="0" w:color="auto"/>
            </w:tcBorders>
            <w:shd w:val="pct20" w:color="auto" w:fill="auto"/>
            <w:hideMark/>
          </w:tcPr>
          <w:p w:rsidR="00CA60F7" w:rsidRPr="00895CB2" w:rsidRDefault="00CA60F7" w:rsidP="00F658AE">
            <w:pPr>
              <w:rPr>
                <w:color w:val="000000"/>
                <w:sz w:val="24"/>
                <w:szCs w:val="24"/>
              </w:rPr>
            </w:pPr>
            <w:r w:rsidRPr="00895CB2">
              <w:rPr>
                <w:b/>
                <w:bCs/>
                <w:color w:val="000000"/>
                <w:sz w:val="24"/>
                <w:szCs w:val="24"/>
              </w:rPr>
              <w:t xml:space="preserve">CRITERIA: </w:t>
            </w:r>
            <w:r w:rsidRPr="00895CB2">
              <w:rPr>
                <w:color w:val="000000"/>
                <w:sz w:val="24"/>
                <w:szCs w:val="24"/>
              </w:rPr>
              <w:t>Technical, management, and cost related criteria used to evaluate the Contractors</w:t>
            </w:r>
          </w:p>
        </w:tc>
        <w:tc>
          <w:tcPr>
            <w:tcW w:w="1896" w:type="dxa"/>
            <w:tcBorders>
              <w:top w:val="single" w:sz="8" w:space="0" w:color="auto"/>
              <w:left w:val="nil"/>
              <w:bottom w:val="single" w:sz="8" w:space="0" w:color="auto"/>
              <w:right w:val="single" w:sz="4" w:space="0" w:color="auto"/>
            </w:tcBorders>
            <w:shd w:val="pct20" w:color="auto" w:fill="auto"/>
            <w:hideMark/>
          </w:tcPr>
          <w:p w:rsidR="00CA60F7" w:rsidRPr="00895CB2" w:rsidRDefault="00CA60F7" w:rsidP="00F658AE">
            <w:pPr>
              <w:rPr>
                <w:b/>
                <w:bCs/>
                <w:color w:val="000000"/>
                <w:sz w:val="24"/>
                <w:szCs w:val="24"/>
              </w:rPr>
            </w:pPr>
            <w:r w:rsidRPr="00895CB2">
              <w:rPr>
                <w:b/>
                <w:bCs/>
                <w:color w:val="000000"/>
                <w:sz w:val="24"/>
                <w:szCs w:val="24"/>
              </w:rPr>
              <w:t>Weighting Factor</w:t>
            </w:r>
          </w:p>
        </w:tc>
        <w:tc>
          <w:tcPr>
            <w:tcW w:w="1992" w:type="dxa"/>
            <w:tcBorders>
              <w:top w:val="single" w:sz="8" w:space="0" w:color="auto"/>
              <w:left w:val="nil"/>
              <w:bottom w:val="single" w:sz="8" w:space="0" w:color="auto"/>
              <w:right w:val="single" w:sz="8" w:space="0" w:color="auto"/>
            </w:tcBorders>
            <w:shd w:val="pct20" w:color="auto" w:fill="auto"/>
            <w:hideMark/>
          </w:tcPr>
          <w:p w:rsidR="00CA60F7" w:rsidRPr="00895CB2" w:rsidRDefault="00CA60F7" w:rsidP="00F658AE">
            <w:pPr>
              <w:rPr>
                <w:b/>
                <w:bCs/>
                <w:color w:val="000000"/>
                <w:sz w:val="24"/>
                <w:szCs w:val="24"/>
              </w:rPr>
            </w:pPr>
            <w:r w:rsidRPr="00895CB2">
              <w:rPr>
                <w:b/>
                <w:bCs/>
                <w:color w:val="000000"/>
                <w:sz w:val="24"/>
                <w:szCs w:val="24"/>
              </w:rPr>
              <w:t>Points (5 is the highest)</w:t>
            </w:r>
          </w:p>
        </w:tc>
      </w:tr>
      <w:tr w:rsidR="00CA60F7" w:rsidTr="00F658AE">
        <w:trPr>
          <w:trHeight w:val="885"/>
        </w:trPr>
        <w:tc>
          <w:tcPr>
            <w:tcW w:w="6353" w:type="dxa"/>
            <w:tcBorders>
              <w:top w:val="nil"/>
              <w:left w:val="single" w:sz="8" w:space="0" w:color="auto"/>
              <w:bottom w:val="single" w:sz="4" w:space="0" w:color="auto"/>
              <w:right w:val="single" w:sz="4" w:space="0" w:color="auto"/>
            </w:tcBorders>
            <w:hideMark/>
          </w:tcPr>
          <w:p w:rsidR="00CA60F7" w:rsidRPr="00895CB2" w:rsidRDefault="00CA60F7" w:rsidP="00F658AE">
            <w:pPr>
              <w:rPr>
                <w:color w:val="000000"/>
                <w:sz w:val="24"/>
                <w:szCs w:val="24"/>
              </w:rPr>
            </w:pPr>
            <w:r w:rsidRPr="00895CB2">
              <w:rPr>
                <w:b/>
                <w:color w:val="000000"/>
                <w:sz w:val="24"/>
                <w:szCs w:val="24"/>
              </w:rPr>
              <w:t>1 – Financial Proposal:</w:t>
            </w:r>
            <w:r w:rsidRPr="00895CB2">
              <w:rPr>
                <w:b/>
                <w:bCs/>
                <w:color w:val="000000"/>
                <w:sz w:val="24"/>
                <w:szCs w:val="24"/>
              </w:rPr>
              <w:t xml:space="preserve"> </w:t>
            </w:r>
            <w:r w:rsidRPr="00895CB2">
              <w:rPr>
                <w:color w:val="000000"/>
                <w:sz w:val="24"/>
                <w:szCs w:val="24"/>
              </w:rPr>
              <w:t xml:space="preserve">What is the cost of the program proposed and its impact upon the </w:t>
            </w:r>
            <w:proofErr w:type="gramStart"/>
            <w:r w:rsidRPr="00895CB2">
              <w:rPr>
                <w:color w:val="000000"/>
                <w:sz w:val="24"/>
                <w:szCs w:val="24"/>
              </w:rPr>
              <w:t>district’s</w:t>
            </w:r>
            <w:proofErr w:type="gramEnd"/>
            <w:r w:rsidRPr="00895CB2">
              <w:rPr>
                <w:color w:val="000000"/>
                <w:sz w:val="24"/>
                <w:szCs w:val="24"/>
              </w:rPr>
              <w:t xml:space="preserve"> operating budget?  How do they compare among Contractors?  </w:t>
            </w:r>
          </w:p>
        </w:tc>
        <w:tc>
          <w:tcPr>
            <w:tcW w:w="1896" w:type="dxa"/>
            <w:tcBorders>
              <w:top w:val="nil"/>
              <w:left w:val="nil"/>
              <w:bottom w:val="single" w:sz="4" w:space="0" w:color="auto"/>
              <w:right w:val="single" w:sz="4" w:space="0" w:color="auto"/>
            </w:tcBorders>
            <w:noWrap/>
            <w:vAlign w:val="bottom"/>
            <w:hideMark/>
          </w:tcPr>
          <w:p w:rsidR="00CA60F7" w:rsidRPr="00895CB2" w:rsidRDefault="00CA60F7" w:rsidP="00F658AE">
            <w:pPr>
              <w:jc w:val="right"/>
              <w:rPr>
                <w:color w:val="000000"/>
                <w:sz w:val="24"/>
                <w:szCs w:val="24"/>
                <w:highlight w:val="yellow"/>
              </w:rPr>
            </w:pPr>
            <w:r w:rsidRPr="00895CB2">
              <w:rPr>
                <w:color w:val="000000"/>
                <w:sz w:val="24"/>
                <w:szCs w:val="24"/>
              </w:rPr>
              <w:t>20%</w:t>
            </w:r>
          </w:p>
        </w:tc>
        <w:tc>
          <w:tcPr>
            <w:tcW w:w="1992" w:type="dxa"/>
            <w:tcBorders>
              <w:top w:val="nil"/>
              <w:left w:val="nil"/>
              <w:bottom w:val="single" w:sz="4" w:space="0" w:color="auto"/>
              <w:right w:val="single" w:sz="8" w:space="0" w:color="auto"/>
            </w:tcBorders>
            <w:noWrap/>
            <w:vAlign w:val="bottom"/>
            <w:hideMark/>
          </w:tcPr>
          <w:p w:rsidR="00CA60F7" w:rsidRPr="00895CB2" w:rsidRDefault="00CA60F7" w:rsidP="00F658AE">
            <w:pPr>
              <w:rPr>
                <w:color w:val="000000"/>
                <w:sz w:val="24"/>
                <w:szCs w:val="24"/>
              </w:rPr>
            </w:pPr>
            <w:r w:rsidRPr="00895CB2">
              <w:rPr>
                <w:color w:val="000000"/>
                <w:sz w:val="24"/>
                <w:szCs w:val="24"/>
              </w:rPr>
              <w:t>0 to 5</w:t>
            </w:r>
          </w:p>
        </w:tc>
      </w:tr>
      <w:tr w:rsidR="00CA60F7" w:rsidTr="00F658AE">
        <w:trPr>
          <w:trHeight w:val="590"/>
        </w:trPr>
        <w:tc>
          <w:tcPr>
            <w:tcW w:w="6353" w:type="dxa"/>
            <w:tcBorders>
              <w:top w:val="nil"/>
              <w:left w:val="single" w:sz="8" w:space="0" w:color="auto"/>
              <w:bottom w:val="single" w:sz="4" w:space="0" w:color="auto"/>
              <w:right w:val="single" w:sz="4" w:space="0" w:color="auto"/>
            </w:tcBorders>
            <w:hideMark/>
          </w:tcPr>
          <w:p w:rsidR="00CA60F7" w:rsidRPr="00895CB2" w:rsidRDefault="00CA60F7" w:rsidP="00F658AE">
            <w:pPr>
              <w:rPr>
                <w:color w:val="000000"/>
                <w:sz w:val="24"/>
                <w:szCs w:val="24"/>
              </w:rPr>
            </w:pPr>
            <w:r w:rsidRPr="00895CB2">
              <w:rPr>
                <w:b/>
                <w:color w:val="000000"/>
                <w:sz w:val="24"/>
                <w:szCs w:val="24"/>
              </w:rPr>
              <w:lastRenderedPageBreak/>
              <w:t>2 – Management Services</w:t>
            </w:r>
            <w:r w:rsidRPr="00895CB2">
              <w:rPr>
                <w:b/>
                <w:bCs/>
                <w:color w:val="000000"/>
                <w:sz w:val="24"/>
                <w:szCs w:val="24"/>
              </w:rPr>
              <w:t>:</w:t>
            </w:r>
            <w:r w:rsidRPr="00895CB2">
              <w:rPr>
                <w:color w:val="000000"/>
                <w:sz w:val="24"/>
                <w:szCs w:val="24"/>
              </w:rPr>
              <w:t xml:space="preserve">  Considers the ability to provide services, operational efficiency, management capabilities.</w:t>
            </w:r>
          </w:p>
        </w:tc>
        <w:tc>
          <w:tcPr>
            <w:tcW w:w="1896" w:type="dxa"/>
            <w:tcBorders>
              <w:top w:val="nil"/>
              <w:left w:val="nil"/>
              <w:bottom w:val="single" w:sz="4" w:space="0" w:color="auto"/>
              <w:right w:val="single" w:sz="4" w:space="0" w:color="auto"/>
            </w:tcBorders>
            <w:noWrap/>
            <w:vAlign w:val="bottom"/>
            <w:hideMark/>
          </w:tcPr>
          <w:p w:rsidR="00CA60F7" w:rsidRPr="00895CB2" w:rsidRDefault="00CA60F7" w:rsidP="00F658AE">
            <w:pPr>
              <w:jc w:val="right"/>
              <w:rPr>
                <w:color w:val="000000"/>
                <w:sz w:val="24"/>
                <w:szCs w:val="24"/>
              </w:rPr>
            </w:pPr>
            <w:r w:rsidRPr="00895CB2">
              <w:rPr>
                <w:color w:val="000000"/>
                <w:sz w:val="24"/>
                <w:szCs w:val="24"/>
              </w:rPr>
              <w:t>30%</w:t>
            </w:r>
          </w:p>
        </w:tc>
        <w:tc>
          <w:tcPr>
            <w:tcW w:w="1992" w:type="dxa"/>
            <w:tcBorders>
              <w:top w:val="nil"/>
              <w:left w:val="nil"/>
              <w:bottom w:val="single" w:sz="4" w:space="0" w:color="auto"/>
              <w:right w:val="single" w:sz="8" w:space="0" w:color="auto"/>
            </w:tcBorders>
            <w:noWrap/>
            <w:vAlign w:val="bottom"/>
            <w:hideMark/>
          </w:tcPr>
          <w:p w:rsidR="00CA60F7" w:rsidRPr="00895CB2" w:rsidRDefault="00CA60F7" w:rsidP="00F658AE">
            <w:pPr>
              <w:rPr>
                <w:color w:val="000000"/>
                <w:sz w:val="24"/>
                <w:szCs w:val="24"/>
              </w:rPr>
            </w:pPr>
            <w:r w:rsidRPr="00895CB2">
              <w:rPr>
                <w:color w:val="000000"/>
                <w:sz w:val="24"/>
                <w:szCs w:val="24"/>
              </w:rPr>
              <w:t>0 to 5</w:t>
            </w:r>
          </w:p>
        </w:tc>
      </w:tr>
      <w:tr w:rsidR="00CA60F7" w:rsidTr="00F658AE">
        <w:trPr>
          <w:trHeight w:val="1659"/>
        </w:trPr>
        <w:tc>
          <w:tcPr>
            <w:tcW w:w="6353" w:type="dxa"/>
            <w:tcBorders>
              <w:top w:val="nil"/>
              <w:left w:val="single" w:sz="8" w:space="0" w:color="auto"/>
              <w:bottom w:val="single" w:sz="4" w:space="0" w:color="auto"/>
              <w:right w:val="single" w:sz="4" w:space="0" w:color="auto"/>
            </w:tcBorders>
            <w:hideMark/>
          </w:tcPr>
          <w:p w:rsidR="00CA60F7" w:rsidRPr="00895CB2" w:rsidRDefault="00CA60F7" w:rsidP="00F658AE">
            <w:pPr>
              <w:rPr>
                <w:color w:val="000000"/>
                <w:sz w:val="24"/>
                <w:szCs w:val="24"/>
              </w:rPr>
            </w:pPr>
            <w:r w:rsidRPr="00895CB2">
              <w:rPr>
                <w:b/>
                <w:color w:val="000000"/>
                <w:sz w:val="24"/>
                <w:szCs w:val="24"/>
              </w:rPr>
              <w:t>3 – Company Details and References:</w:t>
            </w:r>
            <w:r w:rsidRPr="00895CB2">
              <w:rPr>
                <w:color w:val="000000"/>
                <w:sz w:val="24"/>
                <w:szCs w:val="24"/>
              </w:rPr>
              <w:t xml:space="preserve"> Considers financial viability, stability, performance investigation, litigation/pending litigation, experience and list of references.  The Contractor’s must provide a reference list of </w:t>
            </w:r>
            <w:r>
              <w:rPr>
                <w:color w:val="000000"/>
                <w:sz w:val="24"/>
                <w:szCs w:val="24"/>
              </w:rPr>
              <w:t>ten</w:t>
            </w:r>
            <w:r w:rsidRPr="00895CB2">
              <w:rPr>
                <w:color w:val="000000"/>
                <w:sz w:val="24"/>
                <w:szCs w:val="24"/>
              </w:rPr>
              <w:t xml:space="preserve"> (</w:t>
            </w:r>
            <w:r>
              <w:rPr>
                <w:color w:val="000000"/>
                <w:sz w:val="24"/>
                <w:szCs w:val="24"/>
              </w:rPr>
              <w:t>10</w:t>
            </w:r>
            <w:r w:rsidRPr="00895CB2">
              <w:rPr>
                <w:color w:val="000000"/>
                <w:sz w:val="24"/>
                <w:szCs w:val="24"/>
              </w:rPr>
              <w:t>) staffing contracts</w:t>
            </w:r>
            <w:r>
              <w:rPr>
                <w:color w:val="000000"/>
                <w:sz w:val="24"/>
                <w:szCs w:val="24"/>
              </w:rPr>
              <w:t>, three (3) of which are in the state of CT</w:t>
            </w:r>
            <w:r w:rsidRPr="00895CB2">
              <w:rPr>
                <w:color w:val="000000"/>
                <w:sz w:val="24"/>
                <w:szCs w:val="24"/>
              </w:rPr>
              <w:t xml:space="preserve"> with school districts currently providing </w:t>
            </w:r>
            <w:r>
              <w:rPr>
                <w:color w:val="000000"/>
                <w:sz w:val="24"/>
                <w:szCs w:val="24"/>
              </w:rPr>
              <w:t>Substitute Teacher and Paraprofessional Staffing</w:t>
            </w:r>
            <w:r w:rsidRPr="00895CB2">
              <w:rPr>
                <w:color w:val="000000"/>
                <w:sz w:val="24"/>
                <w:szCs w:val="24"/>
              </w:rPr>
              <w:t xml:space="preserve"> services.  </w:t>
            </w:r>
          </w:p>
        </w:tc>
        <w:tc>
          <w:tcPr>
            <w:tcW w:w="1896" w:type="dxa"/>
            <w:tcBorders>
              <w:top w:val="nil"/>
              <w:left w:val="nil"/>
              <w:bottom w:val="single" w:sz="4" w:space="0" w:color="auto"/>
              <w:right w:val="single" w:sz="4" w:space="0" w:color="auto"/>
            </w:tcBorders>
            <w:noWrap/>
            <w:vAlign w:val="bottom"/>
            <w:hideMark/>
          </w:tcPr>
          <w:p w:rsidR="00CA60F7" w:rsidRPr="00895CB2" w:rsidRDefault="00CA60F7" w:rsidP="00F658AE">
            <w:pPr>
              <w:jc w:val="right"/>
              <w:rPr>
                <w:color w:val="000000"/>
                <w:sz w:val="24"/>
                <w:szCs w:val="24"/>
              </w:rPr>
            </w:pPr>
            <w:r w:rsidRPr="00895CB2">
              <w:rPr>
                <w:color w:val="000000"/>
                <w:sz w:val="24"/>
                <w:szCs w:val="24"/>
              </w:rPr>
              <w:t>20%</w:t>
            </w:r>
          </w:p>
        </w:tc>
        <w:tc>
          <w:tcPr>
            <w:tcW w:w="1992" w:type="dxa"/>
            <w:tcBorders>
              <w:top w:val="nil"/>
              <w:left w:val="nil"/>
              <w:bottom w:val="single" w:sz="4" w:space="0" w:color="auto"/>
              <w:right w:val="single" w:sz="8" w:space="0" w:color="auto"/>
            </w:tcBorders>
            <w:noWrap/>
            <w:vAlign w:val="bottom"/>
            <w:hideMark/>
          </w:tcPr>
          <w:p w:rsidR="00CA60F7" w:rsidRPr="00895CB2" w:rsidRDefault="00CA60F7" w:rsidP="00F658AE">
            <w:pPr>
              <w:rPr>
                <w:color w:val="000000"/>
                <w:sz w:val="24"/>
                <w:szCs w:val="24"/>
              </w:rPr>
            </w:pPr>
            <w:r w:rsidRPr="00895CB2">
              <w:rPr>
                <w:color w:val="000000"/>
                <w:sz w:val="24"/>
                <w:szCs w:val="24"/>
              </w:rPr>
              <w:t>0 to 5</w:t>
            </w:r>
          </w:p>
        </w:tc>
      </w:tr>
      <w:tr w:rsidR="00CA60F7" w:rsidTr="00F658AE">
        <w:trPr>
          <w:trHeight w:val="1173"/>
        </w:trPr>
        <w:tc>
          <w:tcPr>
            <w:tcW w:w="6353" w:type="dxa"/>
            <w:tcBorders>
              <w:top w:val="nil"/>
              <w:left w:val="single" w:sz="8" w:space="0" w:color="auto"/>
              <w:bottom w:val="single" w:sz="4" w:space="0" w:color="auto"/>
              <w:right w:val="single" w:sz="4" w:space="0" w:color="auto"/>
            </w:tcBorders>
            <w:hideMark/>
          </w:tcPr>
          <w:p w:rsidR="00CA60F7" w:rsidRPr="00895CB2" w:rsidRDefault="00CA60F7" w:rsidP="00F658AE">
            <w:pPr>
              <w:rPr>
                <w:color w:val="000000"/>
                <w:sz w:val="24"/>
                <w:szCs w:val="24"/>
              </w:rPr>
            </w:pPr>
            <w:r w:rsidRPr="00895CB2">
              <w:rPr>
                <w:b/>
                <w:color w:val="000000"/>
                <w:sz w:val="24"/>
                <w:szCs w:val="24"/>
              </w:rPr>
              <w:t>4 – Technical Elements:</w:t>
            </w:r>
            <w:r w:rsidRPr="00895CB2">
              <w:rPr>
                <w:color w:val="000000"/>
                <w:sz w:val="24"/>
                <w:szCs w:val="24"/>
              </w:rPr>
              <w:t xml:space="preserve"> Considers the Contractor’s program overview, resources, systems, procedures, processes, hiring practice, compliance, human resources, training, technology, evaluation criteria/process, and management services.</w:t>
            </w:r>
          </w:p>
        </w:tc>
        <w:tc>
          <w:tcPr>
            <w:tcW w:w="1896" w:type="dxa"/>
            <w:tcBorders>
              <w:top w:val="nil"/>
              <w:left w:val="nil"/>
              <w:bottom w:val="single" w:sz="4" w:space="0" w:color="auto"/>
              <w:right w:val="single" w:sz="4" w:space="0" w:color="auto"/>
            </w:tcBorders>
            <w:noWrap/>
            <w:vAlign w:val="bottom"/>
            <w:hideMark/>
          </w:tcPr>
          <w:p w:rsidR="00CA60F7" w:rsidRPr="00895CB2" w:rsidRDefault="00CA60F7" w:rsidP="00F658AE">
            <w:pPr>
              <w:jc w:val="right"/>
              <w:rPr>
                <w:color w:val="000000"/>
                <w:sz w:val="24"/>
                <w:szCs w:val="24"/>
              </w:rPr>
            </w:pPr>
            <w:r w:rsidRPr="00895CB2">
              <w:rPr>
                <w:color w:val="000000"/>
                <w:sz w:val="24"/>
                <w:szCs w:val="24"/>
              </w:rPr>
              <w:t>20%</w:t>
            </w:r>
          </w:p>
        </w:tc>
        <w:tc>
          <w:tcPr>
            <w:tcW w:w="1992" w:type="dxa"/>
            <w:tcBorders>
              <w:top w:val="nil"/>
              <w:left w:val="nil"/>
              <w:bottom w:val="single" w:sz="4" w:space="0" w:color="auto"/>
              <w:right w:val="single" w:sz="8" w:space="0" w:color="auto"/>
            </w:tcBorders>
            <w:noWrap/>
            <w:vAlign w:val="bottom"/>
            <w:hideMark/>
          </w:tcPr>
          <w:p w:rsidR="00CA60F7" w:rsidRPr="00895CB2" w:rsidRDefault="00CA60F7" w:rsidP="00F658AE">
            <w:pPr>
              <w:rPr>
                <w:color w:val="000000"/>
                <w:sz w:val="24"/>
                <w:szCs w:val="24"/>
              </w:rPr>
            </w:pPr>
            <w:r w:rsidRPr="00895CB2">
              <w:rPr>
                <w:color w:val="000000"/>
                <w:sz w:val="24"/>
                <w:szCs w:val="24"/>
              </w:rPr>
              <w:t>0 to 5</w:t>
            </w:r>
          </w:p>
        </w:tc>
      </w:tr>
      <w:tr w:rsidR="00CA60F7" w:rsidTr="00F658AE">
        <w:trPr>
          <w:trHeight w:val="2145"/>
        </w:trPr>
        <w:tc>
          <w:tcPr>
            <w:tcW w:w="6353" w:type="dxa"/>
            <w:tcBorders>
              <w:top w:val="nil"/>
              <w:left w:val="single" w:sz="8" w:space="0" w:color="auto"/>
              <w:bottom w:val="single" w:sz="8" w:space="0" w:color="auto"/>
              <w:right w:val="single" w:sz="4" w:space="0" w:color="auto"/>
            </w:tcBorders>
            <w:hideMark/>
          </w:tcPr>
          <w:p w:rsidR="00CA60F7" w:rsidRPr="00895CB2" w:rsidRDefault="00CA60F7" w:rsidP="00F658AE">
            <w:pPr>
              <w:rPr>
                <w:color w:val="000000"/>
                <w:sz w:val="24"/>
                <w:szCs w:val="24"/>
              </w:rPr>
            </w:pPr>
            <w:r w:rsidRPr="00895CB2">
              <w:rPr>
                <w:b/>
                <w:color w:val="000000"/>
                <w:sz w:val="24"/>
                <w:szCs w:val="24"/>
              </w:rPr>
              <w:t>5 – Start Up/Transition Plan:</w:t>
            </w:r>
            <w:r w:rsidRPr="00895CB2">
              <w:rPr>
                <w:color w:val="000000"/>
                <w:sz w:val="24"/>
                <w:szCs w:val="24"/>
              </w:rPr>
              <w:t xml:space="preserve"> Is the contractor's start up plan customized to the start of this program? Is the plan detailed plan from pre- planning (30 days prior to the start of the contract) through the start of the contract through the first two months of the engagement? Did it detail the additional management/resources they will be providing as well as the </w:t>
            </w:r>
            <w:proofErr w:type="spellStart"/>
            <w:r w:rsidRPr="00895CB2">
              <w:rPr>
                <w:color w:val="000000"/>
                <w:sz w:val="24"/>
                <w:szCs w:val="24"/>
              </w:rPr>
              <w:t>start up</w:t>
            </w:r>
            <w:proofErr w:type="spellEnd"/>
            <w:r w:rsidRPr="00895CB2">
              <w:rPr>
                <w:color w:val="000000"/>
                <w:sz w:val="24"/>
                <w:szCs w:val="24"/>
              </w:rPr>
              <w:t xml:space="preserve"> task, any requirements for the District, implementation date, estimated completion date, and who is responsible?</w:t>
            </w:r>
          </w:p>
        </w:tc>
        <w:tc>
          <w:tcPr>
            <w:tcW w:w="1896" w:type="dxa"/>
            <w:tcBorders>
              <w:top w:val="nil"/>
              <w:left w:val="nil"/>
              <w:bottom w:val="single" w:sz="8" w:space="0" w:color="auto"/>
              <w:right w:val="single" w:sz="4" w:space="0" w:color="auto"/>
            </w:tcBorders>
            <w:noWrap/>
            <w:vAlign w:val="bottom"/>
            <w:hideMark/>
          </w:tcPr>
          <w:p w:rsidR="00CA60F7" w:rsidRPr="00895CB2" w:rsidRDefault="00CA60F7" w:rsidP="00F658AE">
            <w:pPr>
              <w:jc w:val="right"/>
              <w:rPr>
                <w:color w:val="000000"/>
                <w:sz w:val="24"/>
                <w:szCs w:val="24"/>
                <w:highlight w:val="yellow"/>
              </w:rPr>
            </w:pPr>
            <w:r w:rsidRPr="00895CB2">
              <w:rPr>
                <w:color w:val="000000"/>
                <w:sz w:val="24"/>
                <w:szCs w:val="24"/>
              </w:rPr>
              <w:t>10%</w:t>
            </w:r>
          </w:p>
        </w:tc>
        <w:tc>
          <w:tcPr>
            <w:tcW w:w="1992" w:type="dxa"/>
            <w:tcBorders>
              <w:top w:val="nil"/>
              <w:left w:val="nil"/>
              <w:bottom w:val="single" w:sz="8" w:space="0" w:color="auto"/>
              <w:right w:val="single" w:sz="8" w:space="0" w:color="auto"/>
            </w:tcBorders>
            <w:noWrap/>
            <w:vAlign w:val="bottom"/>
            <w:hideMark/>
          </w:tcPr>
          <w:p w:rsidR="00CA60F7" w:rsidRPr="00895CB2" w:rsidRDefault="00CA60F7" w:rsidP="00F658AE">
            <w:pPr>
              <w:rPr>
                <w:color w:val="000000"/>
                <w:sz w:val="24"/>
                <w:szCs w:val="24"/>
              </w:rPr>
            </w:pPr>
            <w:r w:rsidRPr="00895CB2">
              <w:rPr>
                <w:color w:val="000000"/>
                <w:sz w:val="24"/>
                <w:szCs w:val="24"/>
              </w:rPr>
              <w:t>0 to 5</w:t>
            </w:r>
          </w:p>
        </w:tc>
      </w:tr>
    </w:tbl>
    <w:p w:rsidR="00CA60F7" w:rsidRPr="00895CB2" w:rsidRDefault="00CA60F7" w:rsidP="00CA60F7">
      <w:pPr>
        <w:tabs>
          <w:tab w:val="left" w:pos="-720"/>
        </w:tabs>
        <w:suppressAutoHyphens/>
        <w:rPr>
          <w:color w:val="000000"/>
          <w:sz w:val="24"/>
          <w:szCs w:val="24"/>
        </w:rPr>
      </w:pPr>
    </w:p>
    <w:p w:rsidR="00CA60F7" w:rsidRPr="00F05F53" w:rsidRDefault="00CA60F7" w:rsidP="00CA60F7">
      <w:pPr>
        <w:pStyle w:val="BodyText"/>
        <w:spacing w:before="57"/>
        <w:jc w:val="both"/>
        <w:rPr>
          <w:color w:val="030303"/>
        </w:rPr>
      </w:pPr>
      <w:r w:rsidRPr="00F05F53">
        <w:rPr>
          <w:color w:val="030303"/>
        </w:rPr>
        <w:t>The District will be assessing, as key evaluative criterion, the outsourced company’s management team; program elements; experience; and ability to provide services that meet the District’s objectives.  The following list includes many competencies that the District will assess during its investigative process and evaluation of the</w:t>
      </w:r>
      <w:r w:rsidRPr="00F05F53">
        <w:rPr>
          <w:color w:val="030303"/>
          <w:w w:val="99"/>
        </w:rPr>
        <w:t xml:space="preserve"> </w:t>
      </w:r>
      <w:r w:rsidRPr="00F05F53">
        <w:rPr>
          <w:color w:val="030303"/>
        </w:rPr>
        <w:t>outsourcing companies:</w:t>
      </w:r>
    </w:p>
    <w:p w:rsidR="00CA60F7" w:rsidRPr="00F05F53" w:rsidRDefault="00CA60F7" w:rsidP="0037395B">
      <w:pPr>
        <w:pStyle w:val="BodyText"/>
        <w:widowControl w:val="0"/>
        <w:numPr>
          <w:ilvl w:val="0"/>
          <w:numId w:val="16"/>
        </w:numPr>
        <w:spacing w:before="57" w:after="0"/>
        <w:ind w:left="1440" w:hanging="720"/>
        <w:jc w:val="both"/>
        <w:rPr>
          <w:color w:val="030303"/>
        </w:rPr>
      </w:pPr>
      <w:r w:rsidRPr="00F05F53">
        <w:rPr>
          <w:color w:val="030303"/>
        </w:rPr>
        <w:t>Experience and knowledge in implementing; transitioning; operating; and managing Substitute Teacher and Substitute Paraprofessional Staffing Programs;</w:t>
      </w:r>
    </w:p>
    <w:p w:rsidR="00CA60F7" w:rsidRPr="00F05F53" w:rsidRDefault="00CA60F7" w:rsidP="0037395B">
      <w:pPr>
        <w:pStyle w:val="BodyText"/>
        <w:widowControl w:val="0"/>
        <w:numPr>
          <w:ilvl w:val="0"/>
          <w:numId w:val="16"/>
        </w:numPr>
        <w:spacing w:before="57" w:after="0"/>
        <w:ind w:left="1440" w:hanging="720"/>
        <w:jc w:val="both"/>
      </w:pPr>
      <w:r w:rsidRPr="00F05F53">
        <w:t>Ability to train and evaluate staff</w:t>
      </w:r>
      <w:r>
        <w:t>;</w:t>
      </w:r>
    </w:p>
    <w:p w:rsidR="00CA60F7" w:rsidRPr="00F05F53" w:rsidRDefault="00CA60F7" w:rsidP="0037395B">
      <w:pPr>
        <w:pStyle w:val="BodyText"/>
        <w:widowControl w:val="0"/>
        <w:numPr>
          <w:ilvl w:val="0"/>
          <w:numId w:val="16"/>
        </w:numPr>
        <w:spacing w:before="57" w:after="0"/>
        <w:ind w:left="1440" w:hanging="720"/>
        <w:jc w:val="both"/>
      </w:pPr>
      <w:r w:rsidRPr="00F05F53">
        <w:rPr>
          <w:color w:val="030303"/>
        </w:rPr>
        <w:t xml:space="preserve">Hiring Practices and compliance with CT State Department of Education requirements; </w:t>
      </w:r>
    </w:p>
    <w:p w:rsidR="00CA60F7" w:rsidRPr="00F05F53" w:rsidRDefault="00CA60F7" w:rsidP="0037395B">
      <w:pPr>
        <w:pStyle w:val="BodyText"/>
        <w:widowControl w:val="0"/>
        <w:numPr>
          <w:ilvl w:val="0"/>
          <w:numId w:val="16"/>
        </w:numPr>
        <w:spacing w:before="57" w:after="0"/>
        <w:ind w:left="1440" w:hanging="720"/>
        <w:jc w:val="both"/>
      </w:pPr>
      <w:r w:rsidRPr="00F05F53">
        <w:t xml:space="preserve">Technical knowledge; </w:t>
      </w:r>
    </w:p>
    <w:p w:rsidR="00CA60F7" w:rsidRPr="00F05F53" w:rsidRDefault="00CA60F7" w:rsidP="0037395B">
      <w:pPr>
        <w:pStyle w:val="BodyText"/>
        <w:widowControl w:val="0"/>
        <w:numPr>
          <w:ilvl w:val="0"/>
          <w:numId w:val="16"/>
        </w:numPr>
        <w:spacing w:before="57" w:after="0"/>
        <w:ind w:left="1440" w:hanging="720"/>
        <w:jc w:val="both"/>
      </w:pPr>
      <w:r w:rsidRPr="00F05F53">
        <w:t xml:space="preserve">Ability to schedule and manage staff; and </w:t>
      </w:r>
    </w:p>
    <w:p w:rsidR="00CA60F7" w:rsidRPr="00F05F53" w:rsidRDefault="00CA60F7" w:rsidP="0037395B">
      <w:pPr>
        <w:pStyle w:val="BodyText"/>
        <w:widowControl w:val="0"/>
        <w:numPr>
          <w:ilvl w:val="0"/>
          <w:numId w:val="16"/>
        </w:numPr>
        <w:spacing w:before="57" w:after="0"/>
        <w:ind w:left="1440" w:hanging="720"/>
        <w:jc w:val="both"/>
        <w:rPr>
          <w:color w:val="030303"/>
        </w:rPr>
      </w:pPr>
      <w:r w:rsidRPr="00F05F53">
        <w:t xml:space="preserve">Referrals and client experience. </w:t>
      </w:r>
    </w:p>
    <w:p w:rsidR="00CA60F7" w:rsidRDefault="00CA60F7" w:rsidP="00CA60F7">
      <w:pPr>
        <w:spacing w:before="257" w:line="259" w:lineRule="exact"/>
        <w:ind w:left="72"/>
        <w:jc w:val="both"/>
        <w:textAlignment w:val="baseline"/>
        <w:rPr>
          <w:color w:val="000000"/>
          <w:sz w:val="24"/>
          <w:szCs w:val="24"/>
        </w:rPr>
      </w:pPr>
      <w:r>
        <w:rPr>
          <w:color w:val="000000"/>
          <w:sz w:val="24"/>
          <w:szCs w:val="24"/>
        </w:rPr>
        <w:t>Norwalk Public Schools</w:t>
      </w:r>
      <w:r w:rsidRPr="00895CB2">
        <w:rPr>
          <w:color w:val="000000"/>
          <w:sz w:val="24"/>
          <w:szCs w:val="24"/>
        </w:rPr>
        <w:t xml:space="preserve"> reserves the right to schedule an in-pe</w:t>
      </w:r>
      <w:r>
        <w:rPr>
          <w:color w:val="000000"/>
          <w:sz w:val="24"/>
          <w:szCs w:val="24"/>
        </w:rPr>
        <w:t>rson interview with prospective Contractors.</w:t>
      </w:r>
    </w:p>
    <w:p w:rsidR="00CA60F7" w:rsidRPr="00296969" w:rsidRDefault="00CA60F7" w:rsidP="0037395B">
      <w:pPr>
        <w:pStyle w:val="ListParagraph"/>
        <w:numPr>
          <w:ilvl w:val="0"/>
          <w:numId w:val="20"/>
        </w:numPr>
        <w:spacing w:before="259" w:line="254" w:lineRule="exact"/>
        <w:jc w:val="both"/>
        <w:textAlignment w:val="baseline"/>
        <w:rPr>
          <w:b/>
          <w:color w:val="000000"/>
          <w:spacing w:val="8"/>
          <w:sz w:val="24"/>
          <w:szCs w:val="24"/>
        </w:rPr>
      </w:pPr>
      <w:r w:rsidRPr="00296969">
        <w:rPr>
          <w:b/>
          <w:color w:val="000000"/>
          <w:spacing w:val="8"/>
          <w:sz w:val="24"/>
          <w:szCs w:val="24"/>
          <w:u w:val="single"/>
        </w:rPr>
        <w:t>AWARD OF CONTRACT</w:t>
      </w:r>
    </w:p>
    <w:p w:rsidR="00CA60F7" w:rsidRPr="00895CB2" w:rsidRDefault="00CA60F7" w:rsidP="00CA60F7">
      <w:pPr>
        <w:spacing w:before="262" w:line="256" w:lineRule="exact"/>
        <w:ind w:left="72"/>
        <w:jc w:val="both"/>
        <w:textAlignment w:val="baseline"/>
        <w:rPr>
          <w:color w:val="000000"/>
          <w:sz w:val="24"/>
          <w:szCs w:val="24"/>
        </w:rPr>
      </w:pPr>
      <w:r w:rsidRPr="00895CB2">
        <w:rPr>
          <w:color w:val="000000"/>
          <w:sz w:val="24"/>
          <w:szCs w:val="24"/>
        </w:rPr>
        <w:t>It is the int</w:t>
      </w:r>
      <w:r>
        <w:rPr>
          <w:color w:val="000000"/>
          <w:sz w:val="24"/>
          <w:szCs w:val="24"/>
        </w:rPr>
        <w:t>ention of Norwalk Public Schools</w:t>
      </w:r>
      <w:r w:rsidRPr="00895CB2">
        <w:rPr>
          <w:color w:val="000000"/>
          <w:sz w:val="24"/>
          <w:szCs w:val="24"/>
        </w:rPr>
        <w:t xml:space="preserve"> to award the contract to the respondent based upon relative experience, qualifications, and who will provide the highest quality of service at fair and competitive prices in accordance with the selection criteria set forth above.</w:t>
      </w:r>
      <w:r>
        <w:rPr>
          <w:color w:val="000000"/>
          <w:sz w:val="24"/>
          <w:szCs w:val="24"/>
        </w:rPr>
        <w:t xml:space="preserve">  Norwalk Public Schools reserves the right to award the contract to the respondent who in their sole opinion represents the best overall program and value.  </w:t>
      </w:r>
    </w:p>
    <w:p w:rsidR="00A7041C" w:rsidRDefault="00A7041C" w:rsidP="00CA60F7">
      <w:pPr>
        <w:spacing w:before="259" w:line="254" w:lineRule="exact"/>
        <w:ind w:left="432" w:hanging="342"/>
        <w:jc w:val="both"/>
        <w:textAlignment w:val="baseline"/>
        <w:rPr>
          <w:b/>
          <w:color w:val="000000"/>
          <w:spacing w:val="8"/>
          <w:sz w:val="24"/>
          <w:szCs w:val="24"/>
        </w:rPr>
      </w:pPr>
    </w:p>
    <w:p w:rsidR="00CA60F7" w:rsidRPr="00895CB2" w:rsidRDefault="00296969" w:rsidP="00CA60F7">
      <w:pPr>
        <w:spacing w:before="259" w:line="254" w:lineRule="exact"/>
        <w:ind w:left="432" w:hanging="342"/>
        <w:jc w:val="both"/>
        <w:textAlignment w:val="baseline"/>
        <w:rPr>
          <w:b/>
          <w:color w:val="000000"/>
          <w:spacing w:val="8"/>
          <w:sz w:val="24"/>
          <w:szCs w:val="24"/>
        </w:rPr>
      </w:pPr>
      <w:r>
        <w:rPr>
          <w:b/>
          <w:color w:val="000000"/>
          <w:spacing w:val="8"/>
          <w:sz w:val="24"/>
          <w:szCs w:val="24"/>
        </w:rPr>
        <w:lastRenderedPageBreak/>
        <w:t>B</w:t>
      </w:r>
      <w:r w:rsidR="00CA60F7" w:rsidRPr="00895CB2">
        <w:rPr>
          <w:b/>
          <w:color w:val="000000"/>
          <w:spacing w:val="8"/>
          <w:sz w:val="24"/>
          <w:szCs w:val="24"/>
        </w:rPr>
        <w:t xml:space="preserve">. </w:t>
      </w:r>
      <w:r w:rsidR="00CA60F7" w:rsidRPr="00895CB2">
        <w:rPr>
          <w:b/>
          <w:color w:val="000000"/>
          <w:spacing w:val="8"/>
          <w:sz w:val="24"/>
          <w:szCs w:val="24"/>
          <w:u w:val="single"/>
        </w:rPr>
        <w:t>TERM OF CONTRACT</w:t>
      </w:r>
    </w:p>
    <w:p w:rsidR="00CA60F7" w:rsidRPr="00895CB2" w:rsidRDefault="00CA60F7" w:rsidP="00CA60F7">
      <w:pPr>
        <w:spacing w:before="256" w:line="258" w:lineRule="exact"/>
        <w:ind w:right="72"/>
        <w:jc w:val="both"/>
        <w:textAlignment w:val="baseline"/>
        <w:rPr>
          <w:color w:val="000000"/>
          <w:spacing w:val="3"/>
          <w:sz w:val="24"/>
          <w:szCs w:val="24"/>
        </w:rPr>
      </w:pPr>
      <w:r w:rsidRPr="00895CB2">
        <w:rPr>
          <w:color w:val="000000"/>
          <w:spacing w:val="3"/>
          <w:sz w:val="24"/>
          <w:szCs w:val="24"/>
        </w:rPr>
        <w:t xml:space="preserve">The contract term will be a period of </w:t>
      </w:r>
      <w:r>
        <w:rPr>
          <w:color w:val="000000"/>
          <w:spacing w:val="3"/>
          <w:sz w:val="24"/>
          <w:szCs w:val="24"/>
        </w:rPr>
        <w:t>three</w:t>
      </w:r>
      <w:r w:rsidRPr="00895CB2">
        <w:rPr>
          <w:color w:val="000000"/>
          <w:spacing w:val="3"/>
          <w:sz w:val="24"/>
          <w:szCs w:val="24"/>
        </w:rPr>
        <w:t xml:space="preserve"> (</w:t>
      </w:r>
      <w:r>
        <w:rPr>
          <w:color w:val="000000"/>
          <w:spacing w:val="3"/>
          <w:sz w:val="24"/>
          <w:szCs w:val="24"/>
        </w:rPr>
        <w:t>3</w:t>
      </w:r>
      <w:r w:rsidRPr="00895CB2">
        <w:rPr>
          <w:color w:val="000000"/>
          <w:spacing w:val="3"/>
          <w:sz w:val="24"/>
          <w:szCs w:val="24"/>
        </w:rPr>
        <w:t>) year</w:t>
      </w:r>
      <w:r>
        <w:rPr>
          <w:color w:val="000000"/>
          <w:spacing w:val="3"/>
          <w:sz w:val="24"/>
          <w:szCs w:val="24"/>
        </w:rPr>
        <w:t>s</w:t>
      </w:r>
      <w:r w:rsidRPr="00895CB2">
        <w:rPr>
          <w:color w:val="000000"/>
          <w:spacing w:val="3"/>
          <w:sz w:val="24"/>
          <w:szCs w:val="24"/>
        </w:rPr>
        <w:t xml:space="preserve">, with an option for </w:t>
      </w:r>
      <w:r>
        <w:rPr>
          <w:color w:val="000000"/>
          <w:spacing w:val="3"/>
          <w:sz w:val="24"/>
          <w:szCs w:val="24"/>
        </w:rPr>
        <w:t>two</w:t>
      </w:r>
      <w:r w:rsidRPr="00895CB2">
        <w:rPr>
          <w:color w:val="000000"/>
          <w:spacing w:val="3"/>
          <w:sz w:val="24"/>
          <w:szCs w:val="24"/>
        </w:rPr>
        <w:t xml:space="preserve"> (</w:t>
      </w:r>
      <w:r>
        <w:rPr>
          <w:color w:val="000000"/>
          <w:spacing w:val="3"/>
          <w:sz w:val="24"/>
          <w:szCs w:val="24"/>
        </w:rPr>
        <w:t>2</w:t>
      </w:r>
      <w:r w:rsidRPr="00895CB2">
        <w:rPr>
          <w:color w:val="000000"/>
          <w:spacing w:val="3"/>
          <w:sz w:val="24"/>
          <w:szCs w:val="24"/>
        </w:rPr>
        <w:t xml:space="preserve">) </w:t>
      </w:r>
      <w:proofErr w:type="gramStart"/>
      <w:r w:rsidRPr="00895CB2">
        <w:rPr>
          <w:color w:val="000000"/>
          <w:spacing w:val="3"/>
          <w:sz w:val="24"/>
          <w:szCs w:val="24"/>
        </w:rPr>
        <w:t>one year</w:t>
      </w:r>
      <w:proofErr w:type="gramEnd"/>
      <w:r w:rsidRPr="00895CB2">
        <w:rPr>
          <w:color w:val="000000"/>
          <w:spacing w:val="3"/>
          <w:sz w:val="24"/>
          <w:szCs w:val="24"/>
        </w:rPr>
        <w:t xml:space="preserve"> extensions at the District’s discretions, not to exceed five (5) years.  Extensions are subject to the availability and appropriation annually of sufficient funds by the Board of Education and in accordance with applicable law.</w:t>
      </w:r>
    </w:p>
    <w:p w:rsidR="00CA60F7" w:rsidRPr="00895CB2" w:rsidRDefault="00CA60F7" w:rsidP="00CA60F7">
      <w:pPr>
        <w:spacing w:before="256" w:line="258" w:lineRule="exact"/>
        <w:ind w:right="72"/>
        <w:jc w:val="both"/>
        <w:textAlignment w:val="baseline"/>
        <w:rPr>
          <w:color w:val="000000"/>
          <w:spacing w:val="3"/>
          <w:sz w:val="24"/>
          <w:szCs w:val="24"/>
        </w:rPr>
      </w:pPr>
    </w:p>
    <w:p w:rsidR="00CA60F7" w:rsidRPr="00895CB2" w:rsidRDefault="00296969" w:rsidP="00CA60F7">
      <w:pPr>
        <w:rPr>
          <w:b/>
          <w:color w:val="000000"/>
          <w:spacing w:val="7"/>
          <w:sz w:val="24"/>
          <w:szCs w:val="24"/>
        </w:rPr>
      </w:pPr>
      <w:r>
        <w:rPr>
          <w:b/>
          <w:color w:val="000000"/>
          <w:spacing w:val="7"/>
          <w:sz w:val="24"/>
          <w:szCs w:val="24"/>
        </w:rPr>
        <w:t>C</w:t>
      </w:r>
      <w:r w:rsidR="00CA60F7" w:rsidRPr="00895CB2">
        <w:rPr>
          <w:b/>
          <w:color w:val="000000"/>
          <w:spacing w:val="7"/>
          <w:sz w:val="24"/>
          <w:szCs w:val="24"/>
        </w:rPr>
        <w:t xml:space="preserve">. </w:t>
      </w:r>
      <w:r w:rsidR="00CA60F7" w:rsidRPr="00895CB2">
        <w:rPr>
          <w:b/>
          <w:color w:val="000000"/>
          <w:spacing w:val="7"/>
          <w:sz w:val="24"/>
          <w:szCs w:val="24"/>
          <w:u w:val="single"/>
        </w:rPr>
        <w:t>AUTHORIZATION TO WORK</w:t>
      </w:r>
    </w:p>
    <w:p w:rsidR="00CA60F7" w:rsidRPr="00895CB2" w:rsidRDefault="00CA60F7" w:rsidP="00CA60F7">
      <w:pPr>
        <w:spacing w:before="14" w:line="258" w:lineRule="exact"/>
        <w:ind w:left="144" w:right="72"/>
        <w:jc w:val="both"/>
        <w:textAlignment w:val="baseline"/>
        <w:rPr>
          <w:color w:val="000000"/>
          <w:sz w:val="24"/>
          <w:szCs w:val="24"/>
        </w:rPr>
      </w:pPr>
      <w:r w:rsidRPr="00895CB2">
        <w:rPr>
          <w:color w:val="000000"/>
          <w:sz w:val="24"/>
          <w:szCs w:val="24"/>
        </w:rPr>
        <w:t xml:space="preserve">No service </w:t>
      </w:r>
      <w:proofErr w:type="gramStart"/>
      <w:r w:rsidRPr="00895CB2">
        <w:rPr>
          <w:color w:val="000000"/>
          <w:sz w:val="24"/>
          <w:szCs w:val="24"/>
        </w:rPr>
        <w:t>shall be rendered</w:t>
      </w:r>
      <w:proofErr w:type="gramEnd"/>
      <w:r w:rsidRPr="00895CB2">
        <w:rPr>
          <w:color w:val="000000"/>
          <w:sz w:val="24"/>
          <w:szCs w:val="24"/>
        </w:rPr>
        <w:t xml:space="preserve"> unless the award of contract is authorized by the </w:t>
      </w:r>
      <w:r>
        <w:rPr>
          <w:color w:val="000000"/>
          <w:sz w:val="24"/>
          <w:szCs w:val="24"/>
        </w:rPr>
        <w:t xml:space="preserve">Norwalk Public Schools </w:t>
      </w:r>
      <w:r w:rsidRPr="00895CB2">
        <w:rPr>
          <w:color w:val="000000"/>
          <w:sz w:val="24"/>
          <w:szCs w:val="24"/>
        </w:rPr>
        <w:t>and the successful respondent receives an approved purchase order authorizing the respondent to render the service.</w:t>
      </w:r>
    </w:p>
    <w:p w:rsidR="00CA60F7" w:rsidRPr="00895CB2" w:rsidRDefault="00296969" w:rsidP="00CA60F7">
      <w:pPr>
        <w:spacing w:before="522" w:line="250" w:lineRule="exact"/>
        <w:ind w:right="72"/>
        <w:jc w:val="both"/>
        <w:textAlignment w:val="baseline"/>
        <w:rPr>
          <w:b/>
          <w:color w:val="000000"/>
          <w:spacing w:val="9"/>
          <w:sz w:val="24"/>
          <w:szCs w:val="24"/>
        </w:rPr>
      </w:pPr>
      <w:r>
        <w:rPr>
          <w:b/>
          <w:color w:val="000000"/>
          <w:spacing w:val="9"/>
          <w:sz w:val="24"/>
          <w:szCs w:val="24"/>
        </w:rPr>
        <w:t>D.</w:t>
      </w:r>
      <w:r w:rsidR="00CA60F7" w:rsidRPr="00895CB2">
        <w:rPr>
          <w:b/>
          <w:color w:val="000000"/>
          <w:spacing w:val="9"/>
          <w:sz w:val="24"/>
          <w:szCs w:val="24"/>
        </w:rPr>
        <w:t xml:space="preserve"> </w:t>
      </w:r>
      <w:r w:rsidR="00CA60F7" w:rsidRPr="00895CB2">
        <w:rPr>
          <w:b/>
          <w:color w:val="000000"/>
          <w:spacing w:val="9"/>
          <w:sz w:val="24"/>
          <w:szCs w:val="24"/>
          <w:u w:val="single"/>
        </w:rPr>
        <w:t>COMPLETE PROPOSAL SUBMITTAL</w:t>
      </w:r>
    </w:p>
    <w:p w:rsidR="00CA60F7" w:rsidRPr="00895CB2" w:rsidRDefault="00CA60F7" w:rsidP="0037395B">
      <w:pPr>
        <w:numPr>
          <w:ilvl w:val="0"/>
          <w:numId w:val="18"/>
        </w:numPr>
        <w:tabs>
          <w:tab w:val="clear" w:pos="288"/>
          <w:tab w:val="left" w:pos="648"/>
        </w:tabs>
        <w:spacing w:before="263" w:line="258" w:lineRule="exact"/>
        <w:ind w:left="648" w:right="72" w:hanging="288"/>
        <w:jc w:val="both"/>
        <w:textAlignment w:val="baseline"/>
        <w:rPr>
          <w:color w:val="000000"/>
          <w:spacing w:val="7"/>
          <w:sz w:val="24"/>
          <w:szCs w:val="24"/>
          <w:u w:val="single"/>
        </w:rPr>
      </w:pPr>
      <w:r w:rsidRPr="00895CB2">
        <w:rPr>
          <w:color w:val="000000"/>
          <w:spacing w:val="7"/>
          <w:sz w:val="24"/>
          <w:szCs w:val="24"/>
          <w:u w:val="single"/>
        </w:rPr>
        <w:t>Manner of Completion:</w:t>
      </w:r>
      <w:r w:rsidRPr="00895CB2">
        <w:rPr>
          <w:color w:val="000000"/>
          <w:spacing w:val="7"/>
          <w:sz w:val="24"/>
          <w:szCs w:val="24"/>
        </w:rPr>
        <w:t xml:space="preserve"> Respondents </w:t>
      </w:r>
      <w:proofErr w:type="gramStart"/>
      <w:r w:rsidRPr="00895CB2">
        <w:rPr>
          <w:color w:val="000000"/>
          <w:spacing w:val="7"/>
          <w:sz w:val="24"/>
          <w:szCs w:val="24"/>
        </w:rPr>
        <w:t>shall fully and accurately complete</w:t>
      </w:r>
      <w:proofErr w:type="gramEnd"/>
      <w:r w:rsidRPr="00895CB2">
        <w:rPr>
          <w:color w:val="000000"/>
          <w:spacing w:val="7"/>
          <w:sz w:val="24"/>
          <w:szCs w:val="24"/>
        </w:rPr>
        <w:t xml:space="preserve"> all Proposal Forms as required, with all attachments. Failure to include any required pricing information may render such response incomplete, non-responsive and subject to rejection depending upon the omission.  Any rejection of the specified language and contents of the Proposal Forms will also be sufficient grounds for rejection. Conditional proposals </w:t>
      </w:r>
      <w:proofErr w:type="gramStart"/>
      <w:r w:rsidRPr="00895CB2">
        <w:rPr>
          <w:color w:val="000000"/>
          <w:spacing w:val="7"/>
          <w:sz w:val="24"/>
          <w:szCs w:val="24"/>
        </w:rPr>
        <w:t>will not be considered</w:t>
      </w:r>
      <w:proofErr w:type="gramEnd"/>
      <w:r w:rsidRPr="00895CB2">
        <w:rPr>
          <w:color w:val="000000"/>
          <w:spacing w:val="7"/>
          <w:sz w:val="24"/>
          <w:szCs w:val="24"/>
        </w:rPr>
        <w:t>.</w:t>
      </w:r>
    </w:p>
    <w:p w:rsidR="00CA60F7" w:rsidRPr="00895CB2" w:rsidRDefault="00CA60F7" w:rsidP="0037395B">
      <w:pPr>
        <w:numPr>
          <w:ilvl w:val="0"/>
          <w:numId w:val="18"/>
        </w:numPr>
        <w:tabs>
          <w:tab w:val="clear" w:pos="288"/>
          <w:tab w:val="left" w:pos="648"/>
        </w:tabs>
        <w:spacing w:before="259" w:line="258" w:lineRule="exact"/>
        <w:ind w:left="648" w:right="72" w:hanging="288"/>
        <w:jc w:val="both"/>
        <w:textAlignment w:val="baseline"/>
        <w:rPr>
          <w:color w:val="000000"/>
          <w:spacing w:val="6"/>
          <w:sz w:val="24"/>
          <w:szCs w:val="24"/>
        </w:rPr>
      </w:pPr>
      <w:r w:rsidRPr="00895CB2">
        <w:rPr>
          <w:color w:val="000000"/>
          <w:spacing w:val="6"/>
          <w:sz w:val="24"/>
          <w:szCs w:val="24"/>
        </w:rPr>
        <w:t xml:space="preserve">All blank spaces in the Proposal Forms applicable to the respondent </w:t>
      </w:r>
      <w:proofErr w:type="gramStart"/>
      <w:r w:rsidRPr="00895CB2">
        <w:rPr>
          <w:color w:val="000000"/>
          <w:spacing w:val="6"/>
          <w:sz w:val="24"/>
          <w:szCs w:val="24"/>
        </w:rPr>
        <w:t>shall be completely filled in</w:t>
      </w:r>
      <w:proofErr w:type="gramEnd"/>
      <w:r w:rsidRPr="00895CB2">
        <w:rPr>
          <w:color w:val="000000"/>
          <w:spacing w:val="6"/>
          <w:sz w:val="24"/>
          <w:szCs w:val="24"/>
        </w:rPr>
        <w:t xml:space="preserve">. All insertions in the Proposal Forms and all other required submittals </w:t>
      </w:r>
      <w:proofErr w:type="gramStart"/>
      <w:r w:rsidRPr="00895CB2">
        <w:rPr>
          <w:color w:val="000000"/>
          <w:spacing w:val="6"/>
          <w:sz w:val="24"/>
          <w:szCs w:val="24"/>
        </w:rPr>
        <w:t>shall be typewritten</w:t>
      </w:r>
      <w:proofErr w:type="gramEnd"/>
      <w:r w:rsidRPr="00895CB2">
        <w:rPr>
          <w:color w:val="000000"/>
          <w:spacing w:val="6"/>
          <w:sz w:val="24"/>
          <w:szCs w:val="24"/>
        </w:rPr>
        <w:t xml:space="preserve">. Signatures </w:t>
      </w:r>
      <w:proofErr w:type="gramStart"/>
      <w:r w:rsidRPr="00895CB2">
        <w:rPr>
          <w:color w:val="000000"/>
          <w:spacing w:val="6"/>
          <w:sz w:val="24"/>
          <w:szCs w:val="24"/>
        </w:rPr>
        <w:t>shall be handwritten</w:t>
      </w:r>
      <w:proofErr w:type="gramEnd"/>
      <w:r w:rsidRPr="00895CB2">
        <w:rPr>
          <w:color w:val="000000"/>
          <w:spacing w:val="6"/>
          <w:sz w:val="24"/>
          <w:szCs w:val="24"/>
        </w:rPr>
        <w:t xml:space="preserve"> in ink only, preferably in blue or black and shall be fully legible when photocopied. The respondent shall type its name below its signature wherever it appears on the Proposal Forms. Respondent shall initial all corrections made if applicable.</w:t>
      </w:r>
    </w:p>
    <w:p w:rsidR="00CA60F7" w:rsidRPr="00895CB2" w:rsidRDefault="00CA60F7" w:rsidP="0037395B">
      <w:pPr>
        <w:numPr>
          <w:ilvl w:val="0"/>
          <w:numId w:val="18"/>
        </w:numPr>
        <w:tabs>
          <w:tab w:val="clear" w:pos="288"/>
          <w:tab w:val="left" w:pos="648"/>
        </w:tabs>
        <w:spacing w:before="259" w:line="258" w:lineRule="exact"/>
        <w:ind w:left="648" w:right="72" w:hanging="288"/>
        <w:jc w:val="both"/>
        <w:textAlignment w:val="baseline"/>
        <w:rPr>
          <w:color w:val="000000"/>
          <w:spacing w:val="6"/>
          <w:sz w:val="24"/>
          <w:szCs w:val="24"/>
        </w:rPr>
      </w:pPr>
      <w:r w:rsidRPr="00895CB2">
        <w:rPr>
          <w:color w:val="000000"/>
          <w:spacing w:val="6"/>
          <w:sz w:val="24"/>
          <w:szCs w:val="24"/>
        </w:rPr>
        <w:t xml:space="preserve">Respondent shall familiarize itself with all forms provided by the Board that are to </w:t>
      </w:r>
      <w:proofErr w:type="gramStart"/>
      <w:r w:rsidRPr="00895CB2">
        <w:rPr>
          <w:color w:val="000000"/>
          <w:spacing w:val="6"/>
          <w:sz w:val="24"/>
          <w:szCs w:val="24"/>
        </w:rPr>
        <w:t>be returned</w:t>
      </w:r>
      <w:proofErr w:type="gramEnd"/>
      <w:r w:rsidRPr="00895CB2">
        <w:rPr>
          <w:color w:val="000000"/>
          <w:spacing w:val="6"/>
          <w:sz w:val="24"/>
          <w:szCs w:val="24"/>
        </w:rPr>
        <w:t xml:space="preserve">. If there are any forms that the Board is to provide that are either missing or illegible, it is the responsibility of the respondent to contact the Business Administrator for duplicate copies of the forms. This must be done before the due date and time. The Board accepts no responsibility for duplicate forms that </w:t>
      </w:r>
      <w:proofErr w:type="gramStart"/>
      <w:r w:rsidRPr="00895CB2">
        <w:rPr>
          <w:color w:val="000000"/>
          <w:spacing w:val="6"/>
          <w:sz w:val="24"/>
          <w:szCs w:val="24"/>
        </w:rPr>
        <w:t>were not received</w:t>
      </w:r>
      <w:proofErr w:type="gramEnd"/>
      <w:r w:rsidRPr="00895CB2">
        <w:rPr>
          <w:color w:val="000000"/>
          <w:spacing w:val="6"/>
          <w:sz w:val="24"/>
          <w:szCs w:val="24"/>
        </w:rPr>
        <w:t xml:space="preserve"> by the respondent in time for submittal.</w:t>
      </w:r>
    </w:p>
    <w:p w:rsidR="00CA60F7" w:rsidRPr="00895CB2" w:rsidRDefault="00CA60F7" w:rsidP="0037395B">
      <w:pPr>
        <w:numPr>
          <w:ilvl w:val="0"/>
          <w:numId w:val="18"/>
        </w:numPr>
        <w:tabs>
          <w:tab w:val="clear" w:pos="288"/>
          <w:tab w:val="left" w:pos="648"/>
        </w:tabs>
        <w:spacing w:before="259" w:line="258" w:lineRule="exact"/>
        <w:ind w:left="648" w:right="72" w:hanging="288"/>
        <w:jc w:val="both"/>
        <w:textAlignment w:val="baseline"/>
        <w:rPr>
          <w:color w:val="000000"/>
          <w:spacing w:val="5"/>
          <w:sz w:val="24"/>
          <w:szCs w:val="24"/>
        </w:rPr>
      </w:pPr>
      <w:r w:rsidRPr="00895CB2">
        <w:rPr>
          <w:color w:val="000000"/>
          <w:spacing w:val="5"/>
          <w:sz w:val="24"/>
          <w:szCs w:val="24"/>
        </w:rPr>
        <w:t>The Board may consider any proposal submission not prepared and submitted in accordance with the provisions hereof and may waive informalities or may for any reason reject any and all informal proposals, all in accordance with applicable law.</w:t>
      </w:r>
    </w:p>
    <w:p w:rsidR="00CA60F7" w:rsidRPr="00895CB2" w:rsidRDefault="00CA60F7" w:rsidP="0037395B">
      <w:pPr>
        <w:numPr>
          <w:ilvl w:val="0"/>
          <w:numId w:val="18"/>
        </w:numPr>
        <w:tabs>
          <w:tab w:val="clear" w:pos="288"/>
          <w:tab w:val="left" w:pos="648"/>
        </w:tabs>
        <w:spacing w:before="261" w:line="258" w:lineRule="exact"/>
        <w:ind w:left="648" w:right="72" w:hanging="288"/>
        <w:jc w:val="both"/>
        <w:textAlignment w:val="baseline"/>
        <w:rPr>
          <w:color w:val="000000"/>
          <w:sz w:val="24"/>
          <w:szCs w:val="24"/>
        </w:rPr>
      </w:pPr>
      <w:r w:rsidRPr="00895CB2">
        <w:rPr>
          <w:color w:val="000000"/>
          <w:sz w:val="24"/>
          <w:szCs w:val="24"/>
        </w:rPr>
        <w:t xml:space="preserve">All documents returned to the Board </w:t>
      </w:r>
      <w:proofErr w:type="gramStart"/>
      <w:r w:rsidRPr="00895CB2">
        <w:rPr>
          <w:color w:val="000000"/>
          <w:sz w:val="24"/>
          <w:szCs w:val="24"/>
        </w:rPr>
        <w:t>shall be signed</w:t>
      </w:r>
      <w:proofErr w:type="gramEnd"/>
      <w:r w:rsidRPr="00895CB2">
        <w:rPr>
          <w:color w:val="000000"/>
          <w:sz w:val="24"/>
          <w:szCs w:val="24"/>
        </w:rPr>
        <w:t xml:space="preserve"> with an original signature in ink. Failure to sign and return all required documents with the proposal package may be cause for disqualification and for the proposal to </w:t>
      </w:r>
      <w:proofErr w:type="gramStart"/>
      <w:r w:rsidRPr="00895CB2">
        <w:rPr>
          <w:color w:val="000000"/>
          <w:sz w:val="24"/>
          <w:szCs w:val="24"/>
        </w:rPr>
        <w:t>be rejected</w:t>
      </w:r>
      <w:proofErr w:type="gramEnd"/>
      <w:r w:rsidRPr="00895CB2">
        <w:rPr>
          <w:color w:val="000000"/>
          <w:sz w:val="24"/>
          <w:szCs w:val="24"/>
        </w:rPr>
        <w:t>. The Board will not accept facsimile or rubber stamp signatures on the Proposal.</w:t>
      </w:r>
    </w:p>
    <w:p w:rsidR="00CA60F7" w:rsidRPr="00CB1518" w:rsidRDefault="00296969" w:rsidP="00CB1518">
      <w:pPr>
        <w:pStyle w:val="ListParagraph"/>
        <w:numPr>
          <w:ilvl w:val="0"/>
          <w:numId w:val="21"/>
        </w:numPr>
        <w:spacing w:before="237" w:line="250" w:lineRule="exact"/>
        <w:ind w:left="360"/>
        <w:textAlignment w:val="baseline"/>
        <w:rPr>
          <w:b/>
          <w:color w:val="000000"/>
          <w:spacing w:val="16"/>
          <w:sz w:val="24"/>
          <w:szCs w:val="24"/>
          <w:u w:val="single"/>
        </w:rPr>
      </w:pPr>
      <w:r>
        <w:rPr>
          <w:b/>
          <w:color w:val="000000"/>
          <w:spacing w:val="10"/>
          <w:sz w:val="24"/>
          <w:szCs w:val="24"/>
        </w:rPr>
        <w:t>E</w:t>
      </w:r>
      <w:r w:rsidR="00CA60F7" w:rsidRPr="00895CB2">
        <w:rPr>
          <w:b/>
          <w:color w:val="000000"/>
          <w:spacing w:val="10"/>
          <w:sz w:val="24"/>
          <w:szCs w:val="24"/>
        </w:rPr>
        <w:t xml:space="preserve">. </w:t>
      </w:r>
      <w:r w:rsidR="00FE457D" w:rsidRPr="00895CB2">
        <w:rPr>
          <w:b/>
          <w:color w:val="000000"/>
          <w:spacing w:val="16"/>
          <w:sz w:val="24"/>
          <w:szCs w:val="24"/>
          <w:u w:val="single"/>
        </w:rPr>
        <w:t xml:space="preserve">INTERPRETATIONS AND ADDENDA </w:t>
      </w:r>
    </w:p>
    <w:p w:rsidR="00CA60F7" w:rsidRPr="00895CB2" w:rsidRDefault="00CA60F7" w:rsidP="00CA60F7">
      <w:pPr>
        <w:spacing w:before="255" w:line="258" w:lineRule="exact"/>
        <w:ind w:right="72"/>
        <w:jc w:val="both"/>
        <w:textAlignment w:val="baseline"/>
        <w:rPr>
          <w:b/>
          <w:color w:val="000000"/>
          <w:spacing w:val="7"/>
          <w:sz w:val="24"/>
          <w:szCs w:val="24"/>
        </w:rPr>
      </w:pPr>
      <w:proofErr w:type="gramStart"/>
      <w:r w:rsidRPr="00895CB2">
        <w:rPr>
          <w:color w:val="000000"/>
          <w:spacing w:val="7"/>
          <w:sz w:val="24"/>
          <w:szCs w:val="24"/>
          <w:u w:val="single"/>
        </w:rPr>
        <w:t>Respondent's Duty of Full Investigation:</w:t>
      </w:r>
      <w:r w:rsidRPr="00895CB2">
        <w:rPr>
          <w:color w:val="000000"/>
          <w:spacing w:val="7"/>
          <w:sz w:val="24"/>
          <w:szCs w:val="24"/>
        </w:rPr>
        <w:t xml:space="preserve"> Respondent shall carefully study, compare, correlate and coordinate its obligations both within the Proposal Specifications and as to </w:t>
      </w:r>
      <w:r w:rsidRPr="00895CB2">
        <w:rPr>
          <w:color w:val="000000"/>
          <w:spacing w:val="7"/>
          <w:sz w:val="24"/>
          <w:szCs w:val="24"/>
        </w:rPr>
        <w:lastRenderedPageBreak/>
        <w:t>extrinsic information that may in any way affect its obligations, including circumstances pertaining to the description of the Services required by the Proposal Specifications, the site or use thereof in the performance of the Services, and any such other factors as may affect the Services.</w:t>
      </w:r>
      <w:proofErr w:type="gramEnd"/>
      <w:r w:rsidRPr="00895CB2">
        <w:rPr>
          <w:color w:val="000000"/>
          <w:spacing w:val="7"/>
          <w:sz w:val="24"/>
          <w:szCs w:val="24"/>
        </w:rPr>
        <w:t xml:space="preserve"> Except as specifically provided in the Proposal Documents, the respondent assumes all risks and responsibility for </w:t>
      </w:r>
      <w:proofErr w:type="gramStart"/>
      <w:r w:rsidRPr="00895CB2">
        <w:rPr>
          <w:color w:val="000000"/>
          <w:spacing w:val="7"/>
          <w:sz w:val="24"/>
          <w:szCs w:val="24"/>
        </w:rPr>
        <w:t>any and all</w:t>
      </w:r>
      <w:proofErr w:type="gramEnd"/>
      <w:r w:rsidRPr="00895CB2">
        <w:rPr>
          <w:color w:val="000000"/>
          <w:spacing w:val="7"/>
          <w:sz w:val="24"/>
          <w:szCs w:val="24"/>
        </w:rPr>
        <w:t xml:space="preserve"> conditions and circumstances that pertain to the Services whether the same are known or unknown to the respondent at the time of submission.</w:t>
      </w:r>
    </w:p>
    <w:p w:rsidR="00CA60F7" w:rsidRPr="00895CB2" w:rsidRDefault="00CA60F7" w:rsidP="00CA60F7">
      <w:pPr>
        <w:spacing w:before="9" w:line="258" w:lineRule="exact"/>
        <w:ind w:left="792"/>
        <w:jc w:val="both"/>
        <w:textAlignment w:val="baseline"/>
        <w:rPr>
          <w:color w:val="000000"/>
          <w:spacing w:val="6"/>
          <w:sz w:val="24"/>
          <w:szCs w:val="24"/>
          <w:u w:val="single"/>
        </w:rPr>
      </w:pPr>
    </w:p>
    <w:p w:rsidR="00296969" w:rsidRDefault="00CA60F7" w:rsidP="00CA60F7">
      <w:pPr>
        <w:spacing w:before="9" w:line="258" w:lineRule="exact"/>
        <w:jc w:val="both"/>
        <w:textAlignment w:val="baseline"/>
        <w:rPr>
          <w:color w:val="000000"/>
          <w:spacing w:val="6"/>
          <w:sz w:val="24"/>
          <w:szCs w:val="24"/>
        </w:rPr>
      </w:pPr>
      <w:r w:rsidRPr="00895CB2">
        <w:rPr>
          <w:color w:val="000000"/>
          <w:spacing w:val="6"/>
          <w:sz w:val="24"/>
          <w:szCs w:val="24"/>
        </w:rPr>
        <w:t xml:space="preserve">Notice of any alleged error, omission or inconsistency that </w:t>
      </w:r>
      <w:proofErr w:type="gramStart"/>
      <w:r w:rsidRPr="00895CB2">
        <w:rPr>
          <w:color w:val="000000"/>
          <w:spacing w:val="6"/>
          <w:sz w:val="24"/>
          <w:szCs w:val="24"/>
        </w:rPr>
        <w:t>should have been reasonably identified</w:t>
      </w:r>
      <w:proofErr w:type="gramEnd"/>
      <w:r w:rsidRPr="00895CB2">
        <w:rPr>
          <w:color w:val="000000"/>
          <w:spacing w:val="6"/>
          <w:sz w:val="24"/>
          <w:szCs w:val="24"/>
        </w:rPr>
        <w:t xml:space="preserve"> prior to submitta</w:t>
      </w:r>
      <w:r w:rsidR="00296969">
        <w:rPr>
          <w:color w:val="000000"/>
          <w:spacing w:val="6"/>
          <w:sz w:val="24"/>
          <w:szCs w:val="24"/>
        </w:rPr>
        <w:t>l shall be provided to Norwalk Public Schools</w:t>
      </w:r>
      <w:r w:rsidRPr="00895CB2">
        <w:rPr>
          <w:color w:val="000000"/>
          <w:spacing w:val="6"/>
          <w:sz w:val="24"/>
          <w:szCs w:val="24"/>
        </w:rPr>
        <w:t xml:space="preserve"> immedi</w:t>
      </w:r>
      <w:r w:rsidR="00296969">
        <w:rPr>
          <w:color w:val="000000"/>
          <w:spacing w:val="6"/>
          <w:sz w:val="24"/>
          <w:szCs w:val="24"/>
        </w:rPr>
        <w:t>ately in order so that the District</w:t>
      </w:r>
      <w:r w:rsidRPr="00895CB2">
        <w:rPr>
          <w:color w:val="000000"/>
          <w:spacing w:val="6"/>
          <w:sz w:val="24"/>
          <w:szCs w:val="24"/>
        </w:rPr>
        <w:t xml:space="preserve"> in its discretion, may issue an Addendum. A respondent's failure to do so constitutes an absolute waiver of any claims with respect to any error, omission or inconsistency that </w:t>
      </w:r>
      <w:proofErr w:type="gramStart"/>
      <w:r w:rsidRPr="00895CB2">
        <w:rPr>
          <w:color w:val="000000"/>
          <w:spacing w:val="6"/>
          <w:sz w:val="24"/>
          <w:szCs w:val="24"/>
        </w:rPr>
        <w:t>may thereafter be asserted</w:t>
      </w:r>
      <w:proofErr w:type="gramEnd"/>
      <w:r w:rsidRPr="00895CB2">
        <w:rPr>
          <w:color w:val="000000"/>
          <w:spacing w:val="6"/>
          <w:sz w:val="24"/>
          <w:szCs w:val="24"/>
        </w:rPr>
        <w:t xml:space="preserve"> with respect thereto, and shall bar any recovery regarding such claims.</w:t>
      </w:r>
      <w:r w:rsidR="00CB1518">
        <w:rPr>
          <w:color w:val="000000"/>
          <w:spacing w:val="6"/>
          <w:sz w:val="24"/>
          <w:szCs w:val="24"/>
        </w:rPr>
        <w:t xml:space="preserve"> All questions and requests for any additional information </w:t>
      </w:r>
      <w:proofErr w:type="gramStart"/>
      <w:r w:rsidR="00CB1518">
        <w:rPr>
          <w:color w:val="000000"/>
          <w:spacing w:val="6"/>
          <w:sz w:val="24"/>
          <w:szCs w:val="24"/>
        </w:rPr>
        <w:t>must be made</w:t>
      </w:r>
      <w:proofErr w:type="gramEnd"/>
      <w:r w:rsidR="00CB1518">
        <w:rPr>
          <w:color w:val="000000"/>
          <w:spacing w:val="6"/>
          <w:sz w:val="24"/>
          <w:szCs w:val="24"/>
        </w:rPr>
        <w:t xml:space="preserve"> in writing by email to the Norwalk Public Schools Administrator. All questions </w:t>
      </w:r>
      <w:proofErr w:type="gramStart"/>
      <w:r w:rsidR="00CB1518">
        <w:rPr>
          <w:color w:val="000000"/>
          <w:spacing w:val="6"/>
          <w:sz w:val="24"/>
          <w:szCs w:val="24"/>
        </w:rPr>
        <w:t>must be received</w:t>
      </w:r>
      <w:proofErr w:type="gramEnd"/>
      <w:r w:rsidR="00CB1518">
        <w:rPr>
          <w:color w:val="000000"/>
          <w:spacing w:val="6"/>
          <w:sz w:val="24"/>
          <w:szCs w:val="24"/>
        </w:rPr>
        <w:t xml:space="preserve"> by ______________.</w:t>
      </w:r>
    </w:p>
    <w:p w:rsidR="00CB1518" w:rsidRDefault="00CB1518" w:rsidP="00CA60F7">
      <w:pPr>
        <w:spacing w:before="9" w:line="258" w:lineRule="exact"/>
        <w:jc w:val="both"/>
        <w:textAlignment w:val="baseline"/>
        <w:rPr>
          <w:color w:val="000000"/>
          <w:spacing w:val="6"/>
          <w:sz w:val="24"/>
          <w:szCs w:val="24"/>
        </w:rPr>
      </w:pPr>
      <w:r>
        <w:rPr>
          <w:color w:val="000000"/>
          <w:spacing w:val="6"/>
          <w:sz w:val="24"/>
          <w:szCs w:val="24"/>
        </w:rPr>
        <w:t>Any addenda issued shall become part of the contract documents.</w:t>
      </w:r>
    </w:p>
    <w:p w:rsidR="00296969" w:rsidRPr="00640C18" w:rsidRDefault="00296969" w:rsidP="00296969">
      <w:pPr>
        <w:jc w:val="both"/>
        <w:rPr>
          <w:rFonts w:eastAsia="PMingLiU"/>
          <w:b/>
          <w:sz w:val="24"/>
          <w:szCs w:val="24"/>
          <w:u w:val="single"/>
        </w:rPr>
      </w:pPr>
    </w:p>
    <w:p w:rsidR="00296969" w:rsidRPr="00640C18" w:rsidRDefault="00296969" w:rsidP="00296969">
      <w:pPr>
        <w:jc w:val="both"/>
        <w:rPr>
          <w:rFonts w:eastAsia="PMingLiU"/>
          <w:b/>
          <w:i/>
          <w:sz w:val="24"/>
          <w:szCs w:val="24"/>
          <w:u w:val="single"/>
        </w:rPr>
      </w:pPr>
      <w:r w:rsidRPr="00640C18">
        <w:rPr>
          <w:rFonts w:eastAsia="PMingLiU"/>
          <w:b/>
          <w:i/>
          <w:sz w:val="24"/>
          <w:szCs w:val="24"/>
          <w:u w:val="single"/>
        </w:rPr>
        <w:t xml:space="preserve">If a response involves any exception from </w:t>
      </w:r>
      <w:r>
        <w:rPr>
          <w:rFonts w:eastAsia="PMingLiU"/>
          <w:b/>
          <w:i/>
          <w:sz w:val="24"/>
          <w:szCs w:val="24"/>
          <w:u w:val="single"/>
        </w:rPr>
        <w:t xml:space="preserve">stated specifications, they exceptions </w:t>
      </w:r>
      <w:proofErr w:type="gramStart"/>
      <w:r>
        <w:rPr>
          <w:rFonts w:eastAsia="PMingLiU"/>
          <w:b/>
          <w:i/>
          <w:sz w:val="24"/>
          <w:szCs w:val="24"/>
          <w:u w:val="single"/>
        </w:rPr>
        <w:t>must</w:t>
      </w:r>
      <w:r w:rsidRPr="00640C18">
        <w:rPr>
          <w:rFonts w:eastAsia="PMingLiU"/>
          <w:b/>
          <w:i/>
          <w:sz w:val="24"/>
          <w:szCs w:val="24"/>
          <w:u w:val="single"/>
        </w:rPr>
        <w:t xml:space="preserve"> be </w:t>
      </w:r>
      <w:r>
        <w:rPr>
          <w:rFonts w:eastAsia="PMingLiU"/>
          <w:b/>
          <w:i/>
          <w:sz w:val="24"/>
          <w:szCs w:val="24"/>
          <w:u w:val="single"/>
        </w:rPr>
        <w:t>clearly noted</w:t>
      </w:r>
      <w:r w:rsidRPr="00640C18">
        <w:rPr>
          <w:rFonts w:eastAsia="PMingLiU"/>
          <w:b/>
          <w:i/>
          <w:sz w:val="24"/>
          <w:szCs w:val="24"/>
          <w:u w:val="single"/>
        </w:rPr>
        <w:t>, underlined, and attached to the response</w:t>
      </w:r>
      <w:proofErr w:type="gramEnd"/>
      <w:r w:rsidRPr="00640C18">
        <w:rPr>
          <w:rFonts w:eastAsia="PMingLiU"/>
          <w:b/>
          <w:i/>
          <w:sz w:val="24"/>
          <w:szCs w:val="24"/>
          <w:u w:val="single"/>
        </w:rPr>
        <w:t>.</w:t>
      </w:r>
    </w:p>
    <w:p w:rsidR="00296969" w:rsidRPr="00640C18" w:rsidRDefault="00296969" w:rsidP="00296969">
      <w:pPr>
        <w:jc w:val="both"/>
        <w:rPr>
          <w:rFonts w:eastAsia="PMingLiU"/>
          <w:b/>
          <w:sz w:val="22"/>
          <w:szCs w:val="24"/>
          <w:u w:val="single"/>
        </w:rPr>
      </w:pPr>
    </w:p>
    <w:p w:rsidR="00296969" w:rsidRPr="00640C18" w:rsidRDefault="00296969" w:rsidP="00296969">
      <w:pPr>
        <w:jc w:val="both"/>
        <w:rPr>
          <w:rFonts w:eastAsia="PMingLiU"/>
          <w:b/>
          <w:sz w:val="24"/>
          <w:szCs w:val="24"/>
        </w:rPr>
      </w:pPr>
    </w:p>
    <w:p w:rsidR="00296969" w:rsidRPr="00640C18" w:rsidRDefault="00296969" w:rsidP="00296969">
      <w:pPr>
        <w:jc w:val="both"/>
        <w:rPr>
          <w:rFonts w:eastAsia="PMingLiU"/>
          <w:b/>
          <w:sz w:val="24"/>
          <w:szCs w:val="24"/>
        </w:rPr>
      </w:pPr>
      <w:r w:rsidRPr="00640C18">
        <w:rPr>
          <w:rFonts w:eastAsia="PMingLiU"/>
          <w:b/>
          <w:sz w:val="24"/>
          <w:szCs w:val="24"/>
        </w:rPr>
        <w:t>General</w:t>
      </w:r>
    </w:p>
    <w:p w:rsidR="00296969" w:rsidRPr="00640C18" w:rsidRDefault="00296969" w:rsidP="00296969">
      <w:pPr>
        <w:tabs>
          <w:tab w:val="left" w:pos="-720"/>
          <w:tab w:val="left" w:pos="540"/>
        </w:tabs>
        <w:suppressAutoHyphens/>
        <w:jc w:val="both"/>
        <w:rPr>
          <w:rFonts w:eastAsia="PMingLiU"/>
          <w:sz w:val="24"/>
          <w:szCs w:val="24"/>
        </w:rPr>
      </w:pPr>
      <w:proofErr w:type="gramStart"/>
      <w:r w:rsidRPr="00640C18">
        <w:rPr>
          <w:rFonts w:eastAsia="PMingLiU"/>
          <w:sz w:val="24"/>
          <w:szCs w:val="24"/>
        </w:rPr>
        <w:t>The proposer agrees and warrants that in the submission of this sealed proposal they will not discriminate or permit discrimination against any person or group of persons on the grounds of race, color, religion, national origin, sex, or physical disability including, but not limited to blindness, unless it is shown by such proposer that such disability prevents performance of that which must be done to successfully fulfill the terms of this sealed proposal or in any manner which is prohibited by the laws of the United States or the State of Connecticut: and further agrees to provide the Human Relations Commission with such information requested by the Commission concerning the employment practices and procedures of the proposer.</w:t>
      </w:r>
      <w:proofErr w:type="gramEnd"/>
      <w:r w:rsidRPr="00640C18">
        <w:rPr>
          <w:rFonts w:eastAsia="PMingLiU"/>
          <w:sz w:val="24"/>
          <w:szCs w:val="24"/>
        </w:rPr>
        <w:t xml:space="preserve">  </w:t>
      </w:r>
      <w:proofErr w:type="gramStart"/>
      <w:r w:rsidRPr="00640C18">
        <w:rPr>
          <w:rFonts w:eastAsia="PMingLiU"/>
          <w:sz w:val="24"/>
          <w:szCs w:val="24"/>
        </w:rPr>
        <w:t>An Affirmative Action Statement will be required by the successful proposer</w:t>
      </w:r>
      <w:proofErr w:type="gramEnd"/>
      <w:r w:rsidRPr="00640C18">
        <w:rPr>
          <w:rFonts w:eastAsia="PMingLiU"/>
          <w:sz w:val="24"/>
          <w:szCs w:val="24"/>
        </w:rPr>
        <w:t>.</w:t>
      </w:r>
    </w:p>
    <w:p w:rsidR="00296969" w:rsidRPr="00640C18" w:rsidRDefault="00296969" w:rsidP="00296969">
      <w:pPr>
        <w:tabs>
          <w:tab w:val="left" w:pos="-720"/>
          <w:tab w:val="left" w:pos="540"/>
        </w:tabs>
        <w:suppressAutoHyphens/>
        <w:jc w:val="both"/>
        <w:rPr>
          <w:rFonts w:eastAsia="PMingLiU"/>
          <w:sz w:val="24"/>
          <w:szCs w:val="24"/>
        </w:rPr>
      </w:pPr>
    </w:p>
    <w:p w:rsidR="00296969" w:rsidRPr="00640C18" w:rsidRDefault="00296969" w:rsidP="00296969">
      <w:pPr>
        <w:tabs>
          <w:tab w:val="left" w:pos="-720"/>
          <w:tab w:val="left" w:pos="540"/>
        </w:tabs>
        <w:suppressAutoHyphens/>
        <w:jc w:val="both"/>
        <w:rPr>
          <w:rFonts w:eastAsia="PMingLiU"/>
          <w:sz w:val="24"/>
          <w:szCs w:val="24"/>
        </w:rPr>
      </w:pPr>
      <w:r w:rsidRPr="00640C18">
        <w:rPr>
          <w:rFonts w:eastAsia="PMingLiU"/>
          <w:sz w:val="24"/>
          <w:szCs w:val="24"/>
        </w:rPr>
        <w:t xml:space="preserve">Norwalk Public Schools supports efforts to reduce the use of illegal drugs in the workplace.  Preference </w:t>
      </w:r>
      <w:proofErr w:type="gramStart"/>
      <w:r w:rsidRPr="00640C18">
        <w:rPr>
          <w:rFonts w:eastAsia="PMingLiU"/>
          <w:sz w:val="24"/>
          <w:szCs w:val="24"/>
        </w:rPr>
        <w:t>shall be given</w:t>
      </w:r>
      <w:proofErr w:type="gramEnd"/>
      <w:r w:rsidRPr="00640C18">
        <w:rPr>
          <w:rFonts w:eastAsia="PMingLiU"/>
          <w:sz w:val="24"/>
          <w:szCs w:val="24"/>
        </w:rPr>
        <w:t xml:space="preserve"> in the award process to the businesses with drug-free workplace programs.  The </w:t>
      </w:r>
      <w:r w:rsidRPr="00640C18">
        <w:rPr>
          <w:rFonts w:eastAsia="PMingLiU"/>
          <w:b/>
          <w:sz w:val="24"/>
          <w:szCs w:val="24"/>
        </w:rPr>
        <w:t>DRUG-FREE WORKPLACE PROGRAM CERTIFICATION</w:t>
      </w:r>
      <w:r w:rsidRPr="00640C18">
        <w:rPr>
          <w:rFonts w:eastAsia="PMingLiU"/>
          <w:sz w:val="24"/>
          <w:szCs w:val="24"/>
        </w:rPr>
        <w:t xml:space="preserve"> should be included with other documents in order to receive preference.</w:t>
      </w:r>
    </w:p>
    <w:p w:rsidR="00296969" w:rsidRPr="00640C18" w:rsidRDefault="00296969" w:rsidP="00296969">
      <w:pPr>
        <w:tabs>
          <w:tab w:val="left" w:pos="-720"/>
          <w:tab w:val="left" w:pos="540"/>
        </w:tabs>
        <w:suppressAutoHyphens/>
        <w:jc w:val="both"/>
        <w:rPr>
          <w:rFonts w:eastAsia="PMingLiU"/>
          <w:sz w:val="24"/>
          <w:szCs w:val="24"/>
        </w:rPr>
      </w:pPr>
    </w:p>
    <w:p w:rsidR="00296969" w:rsidRPr="00640C18" w:rsidRDefault="00296969" w:rsidP="00296969">
      <w:pPr>
        <w:tabs>
          <w:tab w:val="left" w:pos="-720"/>
          <w:tab w:val="left" w:pos="540"/>
        </w:tabs>
        <w:suppressAutoHyphens/>
        <w:jc w:val="both"/>
        <w:rPr>
          <w:rFonts w:eastAsia="PMingLiU"/>
          <w:sz w:val="24"/>
          <w:szCs w:val="24"/>
        </w:rPr>
      </w:pPr>
      <w:r w:rsidRPr="00640C18">
        <w:rPr>
          <w:rFonts w:eastAsia="PMingLiU"/>
          <w:sz w:val="24"/>
          <w:szCs w:val="24"/>
        </w:rPr>
        <w:t xml:space="preserve">Vendors are required to complete the </w:t>
      </w:r>
      <w:r w:rsidRPr="00640C18">
        <w:rPr>
          <w:rFonts w:eastAsia="PMingLiU"/>
          <w:b/>
          <w:sz w:val="24"/>
          <w:szCs w:val="24"/>
        </w:rPr>
        <w:t>AFFIDAVIT</w:t>
      </w:r>
      <w:r>
        <w:rPr>
          <w:rFonts w:eastAsia="PMingLiU"/>
          <w:sz w:val="24"/>
          <w:szCs w:val="24"/>
        </w:rPr>
        <w:t xml:space="preserve"> </w:t>
      </w:r>
      <w:r w:rsidRPr="00640C18">
        <w:rPr>
          <w:rFonts w:eastAsia="PMingLiU"/>
          <w:sz w:val="24"/>
          <w:szCs w:val="24"/>
        </w:rPr>
        <w:t>in order to have a valid proposal.</w:t>
      </w:r>
    </w:p>
    <w:p w:rsidR="00296969" w:rsidRPr="00640C18" w:rsidRDefault="00296969" w:rsidP="00296969">
      <w:pPr>
        <w:rPr>
          <w:rFonts w:eastAsia="PMingLiU"/>
          <w:sz w:val="24"/>
          <w:szCs w:val="24"/>
        </w:rPr>
      </w:pPr>
      <w:r w:rsidRPr="00640C18">
        <w:rPr>
          <w:rFonts w:eastAsia="PMingLiU"/>
          <w:sz w:val="24"/>
          <w:szCs w:val="24"/>
        </w:rPr>
        <w:t>Notary Public</w:t>
      </w:r>
      <w:r>
        <w:rPr>
          <w:rFonts w:eastAsia="PMingLiU"/>
          <w:sz w:val="24"/>
          <w:szCs w:val="24"/>
        </w:rPr>
        <w:t xml:space="preserve"> signature is required.</w:t>
      </w:r>
    </w:p>
    <w:p w:rsidR="00CA60F7" w:rsidRPr="00296969" w:rsidRDefault="00CA60F7" w:rsidP="00296969">
      <w:pPr>
        <w:tabs>
          <w:tab w:val="left" w:pos="288"/>
          <w:tab w:val="left" w:pos="792"/>
        </w:tabs>
        <w:spacing w:before="494" w:line="250" w:lineRule="exact"/>
        <w:ind w:left="-90"/>
        <w:textAlignment w:val="baseline"/>
        <w:rPr>
          <w:b/>
          <w:color w:val="000000"/>
          <w:spacing w:val="6"/>
          <w:sz w:val="24"/>
          <w:szCs w:val="24"/>
          <w:u w:val="single"/>
        </w:rPr>
      </w:pPr>
      <w:r w:rsidRPr="00296969">
        <w:rPr>
          <w:b/>
          <w:color w:val="000000"/>
          <w:spacing w:val="6"/>
          <w:sz w:val="24"/>
          <w:szCs w:val="24"/>
          <w:u w:val="single"/>
        </w:rPr>
        <w:t>LAWS AND REGULATIONS.</w:t>
      </w:r>
    </w:p>
    <w:p w:rsidR="00CA60F7" w:rsidRDefault="00CA60F7" w:rsidP="00CA60F7">
      <w:pPr>
        <w:spacing w:before="284" w:line="258" w:lineRule="exact"/>
        <w:jc w:val="both"/>
        <w:textAlignment w:val="baseline"/>
        <w:rPr>
          <w:color w:val="000000"/>
          <w:spacing w:val="7"/>
          <w:sz w:val="24"/>
          <w:szCs w:val="24"/>
        </w:rPr>
      </w:pPr>
      <w:r w:rsidRPr="00895CB2">
        <w:rPr>
          <w:color w:val="000000"/>
          <w:spacing w:val="7"/>
          <w:sz w:val="24"/>
          <w:szCs w:val="24"/>
        </w:rPr>
        <w:t xml:space="preserve">The successful respondent is required to keep itself informed of and to comply with all applicable Federal, State and Local laws and rules and regulations of all authorities having jurisdiction over the subject matter of the contract. The successful respondent shall also be </w:t>
      </w:r>
      <w:r w:rsidRPr="00895CB2">
        <w:rPr>
          <w:color w:val="000000"/>
          <w:spacing w:val="7"/>
          <w:sz w:val="24"/>
          <w:szCs w:val="24"/>
        </w:rPr>
        <w:lastRenderedPageBreak/>
        <w:t>responsible for securing and paying for all permits, governmental fees and licenses necessary for the proper execution and completion of the work required by the Contract.</w:t>
      </w:r>
    </w:p>
    <w:p w:rsidR="00CA60F7" w:rsidRDefault="00CA60F7" w:rsidP="00CA60F7">
      <w:pPr>
        <w:rPr>
          <w:color w:val="000000"/>
          <w:spacing w:val="7"/>
          <w:sz w:val="24"/>
          <w:szCs w:val="24"/>
        </w:rPr>
      </w:pPr>
    </w:p>
    <w:p w:rsidR="00CB1518" w:rsidRPr="00895CB2" w:rsidRDefault="00CB1518" w:rsidP="00CA60F7">
      <w:pPr>
        <w:rPr>
          <w:b/>
          <w:color w:val="000000"/>
          <w:spacing w:val="6"/>
          <w:sz w:val="24"/>
          <w:szCs w:val="24"/>
          <w:u w:val="single"/>
        </w:rPr>
      </w:pPr>
    </w:p>
    <w:p w:rsidR="00CA60F7" w:rsidRPr="00296969" w:rsidRDefault="00CA60F7" w:rsidP="0037395B">
      <w:pPr>
        <w:pStyle w:val="ListParagraph"/>
        <w:numPr>
          <w:ilvl w:val="0"/>
          <w:numId w:val="21"/>
        </w:numPr>
        <w:tabs>
          <w:tab w:val="left" w:pos="288"/>
          <w:tab w:val="left" w:pos="792"/>
        </w:tabs>
        <w:spacing w:before="239" w:line="250" w:lineRule="exact"/>
        <w:textAlignment w:val="baseline"/>
        <w:rPr>
          <w:b/>
          <w:color w:val="000000"/>
          <w:spacing w:val="6"/>
          <w:sz w:val="24"/>
          <w:szCs w:val="24"/>
          <w:u w:val="single"/>
        </w:rPr>
      </w:pPr>
      <w:r w:rsidRPr="00296969">
        <w:rPr>
          <w:b/>
          <w:color w:val="000000"/>
          <w:spacing w:val="6"/>
          <w:sz w:val="24"/>
          <w:szCs w:val="24"/>
          <w:u w:val="single"/>
        </w:rPr>
        <w:t>POST-AWARD SUBMITTALS.</w:t>
      </w:r>
    </w:p>
    <w:p w:rsidR="00CA60F7" w:rsidRPr="00CB1518" w:rsidRDefault="00CA60F7" w:rsidP="00CB1518">
      <w:pPr>
        <w:spacing w:before="278" w:line="258" w:lineRule="exact"/>
        <w:jc w:val="both"/>
        <w:textAlignment w:val="baseline"/>
        <w:rPr>
          <w:color w:val="000000"/>
          <w:spacing w:val="7"/>
          <w:sz w:val="24"/>
          <w:szCs w:val="24"/>
        </w:rPr>
      </w:pPr>
      <w:r w:rsidRPr="00895CB2">
        <w:rPr>
          <w:color w:val="000000"/>
          <w:spacing w:val="7"/>
          <w:sz w:val="24"/>
          <w:szCs w:val="24"/>
        </w:rPr>
        <w:t>The successful respondent shall provide its Post-Award Submittals, including all Contract Forms, all required insurance, (all of the above dated and fully effective simultaneous with the date of the Agreement); and a list of key personnel, including, business, mobile and emergency telephone and fax information, a</w:t>
      </w:r>
      <w:r w:rsidR="002E6BE4">
        <w:rPr>
          <w:color w:val="000000"/>
          <w:spacing w:val="7"/>
          <w:sz w:val="24"/>
          <w:szCs w:val="24"/>
        </w:rPr>
        <w:t>s and when required by the District</w:t>
      </w:r>
      <w:r w:rsidR="00CB1518">
        <w:rPr>
          <w:color w:val="000000"/>
          <w:spacing w:val="7"/>
          <w:sz w:val="24"/>
          <w:szCs w:val="24"/>
        </w:rPr>
        <w:t>.</w:t>
      </w:r>
    </w:p>
    <w:p w:rsidR="00CA60F7" w:rsidRPr="00263260" w:rsidRDefault="00CA60F7" w:rsidP="0037395B">
      <w:pPr>
        <w:pStyle w:val="ListParagraph"/>
        <w:numPr>
          <w:ilvl w:val="0"/>
          <w:numId w:val="21"/>
        </w:numPr>
        <w:spacing w:before="237" w:line="250" w:lineRule="exact"/>
        <w:textAlignment w:val="baseline"/>
        <w:rPr>
          <w:b/>
          <w:color w:val="000000"/>
          <w:spacing w:val="16"/>
          <w:sz w:val="24"/>
          <w:szCs w:val="24"/>
          <w:u w:val="single"/>
        </w:rPr>
      </w:pPr>
      <w:r w:rsidRPr="00263260">
        <w:rPr>
          <w:b/>
          <w:color w:val="000000"/>
          <w:spacing w:val="16"/>
          <w:sz w:val="24"/>
          <w:szCs w:val="24"/>
          <w:u w:val="single"/>
        </w:rPr>
        <w:t>EXCLUSIVITY</w:t>
      </w:r>
    </w:p>
    <w:p w:rsidR="00CA60F7" w:rsidRPr="00263260" w:rsidRDefault="00CA60F7" w:rsidP="00CA60F7">
      <w:pPr>
        <w:pStyle w:val="ListParagraph"/>
        <w:spacing w:before="5" w:after="10950" w:line="258" w:lineRule="exact"/>
        <w:ind w:left="1440"/>
        <w:jc w:val="both"/>
        <w:textAlignment w:val="baseline"/>
        <w:rPr>
          <w:color w:val="000000"/>
          <w:spacing w:val="9"/>
          <w:sz w:val="24"/>
          <w:szCs w:val="24"/>
        </w:rPr>
      </w:pPr>
    </w:p>
    <w:p w:rsidR="00CA60F7" w:rsidRDefault="00CA60F7" w:rsidP="00CA60F7">
      <w:pPr>
        <w:pStyle w:val="ListParagraph"/>
        <w:spacing w:before="5" w:after="10950" w:line="258" w:lineRule="exact"/>
        <w:ind w:left="0"/>
        <w:jc w:val="both"/>
        <w:textAlignment w:val="baseline"/>
        <w:rPr>
          <w:color w:val="000000"/>
          <w:spacing w:val="9"/>
          <w:sz w:val="24"/>
          <w:szCs w:val="24"/>
        </w:rPr>
      </w:pPr>
      <w:proofErr w:type="gramStart"/>
      <w:r w:rsidRPr="00263260">
        <w:rPr>
          <w:color w:val="000000"/>
          <w:spacing w:val="9"/>
          <w:sz w:val="24"/>
          <w:szCs w:val="24"/>
        </w:rPr>
        <w:t xml:space="preserve">The Board </w:t>
      </w:r>
      <w:r>
        <w:rPr>
          <w:color w:val="000000"/>
          <w:spacing w:val="9"/>
          <w:sz w:val="24"/>
          <w:szCs w:val="24"/>
        </w:rPr>
        <w:t xml:space="preserve">intends to award a Contract to one vendor and will </w:t>
      </w:r>
      <w:r w:rsidRPr="00263260">
        <w:rPr>
          <w:color w:val="000000"/>
          <w:spacing w:val="9"/>
          <w:sz w:val="24"/>
          <w:szCs w:val="24"/>
        </w:rPr>
        <w:t>require that the proposer be the exclusive vendor for the services required by the Board pursuant to the RFP.</w:t>
      </w:r>
      <w:proofErr w:type="gramEnd"/>
      <w:r w:rsidRPr="00263260">
        <w:rPr>
          <w:color w:val="000000"/>
          <w:spacing w:val="9"/>
          <w:sz w:val="24"/>
          <w:szCs w:val="24"/>
        </w:rPr>
        <w:t xml:space="preserve">  </w:t>
      </w:r>
    </w:p>
    <w:p w:rsidR="00CA60F7" w:rsidRPr="00895CB2" w:rsidRDefault="00CA60F7" w:rsidP="00CA60F7">
      <w:pPr>
        <w:pStyle w:val="ListParagraph"/>
        <w:spacing w:before="5" w:after="10950" w:line="258" w:lineRule="exact"/>
        <w:ind w:left="0"/>
        <w:jc w:val="both"/>
        <w:textAlignment w:val="baseline"/>
        <w:rPr>
          <w:color w:val="000000"/>
          <w:spacing w:val="9"/>
          <w:sz w:val="24"/>
          <w:szCs w:val="24"/>
        </w:rPr>
      </w:pPr>
    </w:p>
    <w:p w:rsidR="00CA60F7" w:rsidRPr="00895CB2" w:rsidRDefault="00CA60F7" w:rsidP="00CA60F7">
      <w:pPr>
        <w:pStyle w:val="ListParagraph"/>
        <w:spacing w:before="5" w:after="10950" w:line="258" w:lineRule="exact"/>
        <w:ind w:left="1440"/>
        <w:jc w:val="both"/>
        <w:textAlignment w:val="baseline"/>
        <w:rPr>
          <w:color w:val="000000"/>
          <w:spacing w:val="9"/>
          <w:sz w:val="24"/>
          <w:szCs w:val="24"/>
        </w:rPr>
      </w:pPr>
    </w:p>
    <w:p w:rsidR="00CA60F7" w:rsidRPr="00895CB2" w:rsidRDefault="00CA60F7" w:rsidP="0037395B">
      <w:pPr>
        <w:pStyle w:val="ListParagraph"/>
        <w:numPr>
          <w:ilvl w:val="0"/>
          <w:numId w:val="21"/>
        </w:numPr>
        <w:spacing w:before="237" w:line="250" w:lineRule="exact"/>
        <w:textAlignment w:val="baseline"/>
        <w:rPr>
          <w:b/>
          <w:color w:val="000000"/>
          <w:spacing w:val="16"/>
          <w:sz w:val="24"/>
          <w:szCs w:val="24"/>
          <w:u w:val="single"/>
        </w:rPr>
      </w:pPr>
      <w:r w:rsidRPr="00895CB2">
        <w:rPr>
          <w:b/>
          <w:color w:val="000000"/>
          <w:spacing w:val="16"/>
          <w:sz w:val="24"/>
          <w:szCs w:val="24"/>
          <w:u w:val="single"/>
        </w:rPr>
        <w:t>INDEMNIFICATION</w:t>
      </w:r>
    </w:p>
    <w:p w:rsidR="00CA60F7" w:rsidRPr="00895CB2" w:rsidRDefault="00CA60F7" w:rsidP="00CA60F7">
      <w:pPr>
        <w:pStyle w:val="ListParagraph"/>
        <w:rPr>
          <w:color w:val="000000"/>
          <w:spacing w:val="9"/>
          <w:sz w:val="24"/>
          <w:szCs w:val="24"/>
        </w:rPr>
      </w:pPr>
    </w:p>
    <w:p w:rsidR="00CA60F7" w:rsidRPr="00895CB2" w:rsidRDefault="00CA60F7" w:rsidP="00CA60F7">
      <w:pPr>
        <w:pStyle w:val="ListParagraph"/>
        <w:tabs>
          <w:tab w:val="left" w:pos="288"/>
        </w:tabs>
        <w:spacing w:before="5" w:after="10950" w:line="258" w:lineRule="exact"/>
        <w:ind w:left="-90"/>
        <w:jc w:val="both"/>
        <w:textAlignment w:val="baseline"/>
        <w:rPr>
          <w:color w:val="000000"/>
          <w:spacing w:val="9"/>
          <w:sz w:val="24"/>
          <w:szCs w:val="24"/>
        </w:rPr>
      </w:pPr>
      <w:r w:rsidRPr="00895CB2">
        <w:rPr>
          <w:color w:val="000000"/>
          <w:spacing w:val="9"/>
          <w:sz w:val="24"/>
          <w:szCs w:val="24"/>
        </w:rPr>
        <w:t>The Successful Proposer agrees to defend, indemnify and hold the Board harmless in connection with any claims made by any subcontractors or suppliers concerning work performed or goods provided, including, without limitation, claims for unpaid wages and/or benefits, or claims relating or claims resulting from the Board’s termination of this Agreement.</w:t>
      </w:r>
    </w:p>
    <w:p w:rsidR="00CA60F7" w:rsidRPr="00895CB2" w:rsidRDefault="00CA60F7" w:rsidP="00CA60F7">
      <w:pPr>
        <w:pStyle w:val="ListParagraph"/>
        <w:tabs>
          <w:tab w:val="left" w:pos="288"/>
        </w:tabs>
        <w:spacing w:before="5" w:after="10950" w:line="258" w:lineRule="exact"/>
        <w:ind w:left="-90"/>
        <w:jc w:val="both"/>
        <w:textAlignment w:val="baseline"/>
        <w:rPr>
          <w:color w:val="000000"/>
          <w:spacing w:val="9"/>
          <w:sz w:val="24"/>
          <w:szCs w:val="24"/>
        </w:rPr>
      </w:pPr>
    </w:p>
    <w:p w:rsidR="00CA60F7" w:rsidRPr="00895CB2" w:rsidRDefault="00CA60F7" w:rsidP="00CA60F7">
      <w:pPr>
        <w:pStyle w:val="ListParagraph"/>
        <w:tabs>
          <w:tab w:val="left" w:pos="288"/>
        </w:tabs>
        <w:spacing w:before="5" w:after="10950" w:line="258" w:lineRule="exact"/>
        <w:ind w:left="-90"/>
        <w:jc w:val="both"/>
        <w:textAlignment w:val="baseline"/>
        <w:rPr>
          <w:color w:val="000000"/>
          <w:spacing w:val="9"/>
          <w:sz w:val="24"/>
          <w:szCs w:val="24"/>
        </w:rPr>
      </w:pPr>
      <w:r w:rsidRPr="00895CB2">
        <w:rPr>
          <w:color w:val="000000"/>
          <w:spacing w:val="9"/>
          <w:sz w:val="24"/>
          <w:szCs w:val="24"/>
        </w:rPr>
        <w:t>The Successful Proposer agrees to defend, indemnify and hold the Board harmless for any claims brought against, or damages incurred by the Board as a result of the Successful Proposer’s or its agents’, servants’, or subcontractor’s negligence, breach of contract, and/or failure to comply with any applicable law, regulation, ordinance, code, rule or policy.</w:t>
      </w:r>
    </w:p>
    <w:p w:rsidR="00CA60F7" w:rsidRPr="00895CB2" w:rsidRDefault="00CA60F7" w:rsidP="00CA60F7">
      <w:pPr>
        <w:pStyle w:val="ListParagraph"/>
        <w:tabs>
          <w:tab w:val="left" w:pos="288"/>
        </w:tabs>
        <w:spacing w:before="5" w:after="10950" w:line="258" w:lineRule="exact"/>
        <w:jc w:val="both"/>
        <w:textAlignment w:val="baseline"/>
        <w:rPr>
          <w:color w:val="000000"/>
          <w:spacing w:val="9"/>
          <w:sz w:val="24"/>
          <w:szCs w:val="24"/>
        </w:rPr>
      </w:pPr>
    </w:p>
    <w:p w:rsidR="00CA60F7" w:rsidRPr="00895CB2" w:rsidRDefault="00CA60F7" w:rsidP="00CA60F7">
      <w:pPr>
        <w:pStyle w:val="ListParagraph"/>
        <w:tabs>
          <w:tab w:val="left" w:pos="288"/>
        </w:tabs>
        <w:spacing w:before="5" w:after="10950" w:line="258" w:lineRule="exact"/>
        <w:jc w:val="both"/>
        <w:textAlignment w:val="baseline"/>
        <w:rPr>
          <w:color w:val="000000"/>
          <w:spacing w:val="9"/>
          <w:sz w:val="24"/>
          <w:szCs w:val="24"/>
        </w:rPr>
      </w:pPr>
    </w:p>
    <w:p w:rsidR="00CA60F7" w:rsidRPr="00895CB2" w:rsidRDefault="00CA60F7" w:rsidP="0037395B">
      <w:pPr>
        <w:pStyle w:val="ListParagraph"/>
        <w:numPr>
          <w:ilvl w:val="0"/>
          <w:numId w:val="21"/>
        </w:numPr>
        <w:tabs>
          <w:tab w:val="left" w:pos="288"/>
        </w:tabs>
        <w:spacing w:before="5" w:after="10950" w:line="258" w:lineRule="exact"/>
        <w:jc w:val="both"/>
        <w:textAlignment w:val="baseline"/>
        <w:rPr>
          <w:b/>
          <w:color w:val="000000"/>
          <w:spacing w:val="9"/>
          <w:sz w:val="24"/>
          <w:szCs w:val="24"/>
          <w:u w:val="single"/>
        </w:rPr>
      </w:pPr>
      <w:r w:rsidRPr="00895CB2">
        <w:rPr>
          <w:b/>
          <w:color w:val="000000"/>
          <w:spacing w:val="9"/>
          <w:sz w:val="24"/>
          <w:szCs w:val="24"/>
          <w:u w:val="single"/>
        </w:rPr>
        <w:t>INCREASED PER DAY FEE</w:t>
      </w:r>
    </w:p>
    <w:p w:rsidR="00CA60F7" w:rsidRPr="00895CB2" w:rsidRDefault="00CA60F7" w:rsidP="00CA60F7">
      <w:pPr>
        <w:pStyle w:val="ListParagraph"/>
        <w:tabs>
          <w:tab w:val="left" w:pos="288"/>
        </w:tabs>
        <w:spacing w:before="5" w:after="10950" w:line="258" w:lineRule="exact"/>
        <w:ind w:left="270"/>
        <w:jc w:val="both"/>
        <w:textAlignment w:val="baseline"/>
        <w:rPr>
          <w:b/>
          <w:color w:val="000000"/>
          <w:spacing w:val="9"/>
          <w:sz w:val="24"/>
          <w:szCs w:val="24"/>
          <w:u w:val="single"/>
        </w:rPr>
      </w:pPr>
    </w:p>
    <w:p w:rsidR="00CA60F7" w:rsidRDefault="002E6BE4" w:rsidP="00CA60F7">
      <w:pPr>
        <w:pStyle w:val="ListParagraph"/>
        <w:tabs>
          <w:tab w:val="left" w:pos="288"/>
        </w:tabs>
        <w:spacing w:before="5" w:after="10950" w:line="258" w:lineRule="exact"/>
        <w:ind w:left="270" w:hanging="360"/>
        <w:jc w:val="both"/>
        <w:textAlignment w:val="baseline"/>
        <w:rPr>
          <w:color w:val="000000"/>
          <w:spacing w:val="9"/>
          <w:sz w:val="24"/>
          <w:szCs w:val="24"/>
        </w:rPr>
      </w:pPr>
      <w:r>
        <w:rPr>
          <w:color w:val="000000"/>
          <w:spacing w:val="9"/>
          <w:sz w:val="24"/>
          <w:szCs w:val="24"/>
        </w:rPr>
        <w:t>Norwalk Public Schools</w:t>
      </w:r>
      <w:r w:rsidR="00CA60F7" w:rsidRPr="00895CB2">
        <w:rPr>
          <w:color w:val="000000"/>
          <w:spacing w:val="9"/>
          <w:sz w:val="24"/>
          <w:szCs w:val="24"/>
        </w:rPr>
        <w:t>, in its sole discretion, reserves th</w:t>
      </w:r>
      <w:r>
        <w:rPr>
          <w:color w:val="000000"/>
          <w:spacing w:val="9"/>
          <w:sz w:val="24"/>
          <w:szCs w:val="24"/>
        </w:rPr>
        <w:t xml:space="preserve">e right to increase the per day </w:t>
      </w:r>
      <w:r w:rsidR="00CA60F7" w:rsidRPr="00895CB2">
        <w:rPr>
          <w:color w:val="000000"/>
          <w:spacing w:val="9"/>
          <w:sz w:val="24"/>
          <w:szCs w:val="24"/>
        </w:rPr>
        <w:t>rate for the service</w:t>
      </w:r>
    </w:p>
    <w:p w:rsidR="00CA60F7" w:rsidRDefault="00CA60F7" w:rsidP="00CA60F7">
      <w:pPr>
        <w:pStyle w:val="ListParagraph"/>
        <w:tabs>
          <w:tab w:val="left" w:pos="288"/>
        </w:tabs>
        <w:spacing w:before="5" w:after="10950" w:line="258" w:lineRule="exact"/>
        <w:ind w:left="270" w:hanging="360"/>
        <w:jc w:val="both"/>
        <w:textAlignment w:val="baseline"/>
        <w:rPr>
          <w:color w:val="000000"/>
          <w:spacing w:val="9"/>
          <w:sz w:val="24"/>
          <w:szCs w:val="24"/>
        </w:rPr>
      </w:pPr>
    </w:p>
    <w:p w:rsidR="00CA60F7" w:rsidRDefault="00CA60F7" w:rsidP="0037395B">
      <w:pPr>
        <w:pStyle w:val="ListParagraph"/>
        <w:numPr>
          <w:ilvl w:val="0"/>
          <w:numId w:val="21"/>
        </w:numPr>
        <w:tabs>
          <w:tab w:val="left" w:pos="288"/>
        </w:tabs>
        <w:spacing w:before="5" w:after="10950" w:line="258" w:lineRule="exact"/>
        <w:jc w:val="both"/>
        <w:textAlignment w:val="baseline"/>
        <w:rPr>
          <w:b/>
          <w:color w:val="000000"/>
          <w:spacing w:val="7"/>
          <w:sz w:val="24"/>
          <w:szCs w:val="24"/>
          <w:u w:val="single"/>
        </w:rPr>
      </w:pPr>
      <w:r w:rsidRPr="00895CB2">
        <w:rPr>
          <w:b/>
          <w:color w:val="000000"/>
          <w:spacing w:val="7"/>
          <w:sz w:val="24"/>
          <w:szCs w:val="24"/>
          <w:u w:val="single"/>
        </w:rPr>
        <w:t>RFP SUBMISSION DOCUMENTS</w:t>
      </w:r>
    </w:p>
    <w:p w:rsidR="00CA60F7" w:rsidRDefault="00CA60F7" w:rsidP="00CA60F7">
      <w:pPr>
        <w:pStyle w:val="ListParagraph"/>
        <w:tabs>
          <w:tab w:val="left" w:pos="288"/>
        </w:tabs>
        <w:spacing w:before="5" w:after="10950" w:line="258" w:lineRule="exact"/>
        <w:ind w:left="270" w:hanging="360"/>
        <w:jc w:val="both"/>
        <w:textAlignment w:val="baseline"/>
        <w:rPr>
          <w:b/>
          <w:color w:val="000000"/>
          <w:spacing w:val="7"/>
          <w:sz w:val="24"/>
          <w:szCs w:val="24"/>
          <w:u w:val="single"/>
        </w:rPr>
      </w:pPr>
    </w:p>
    <w:p w:rsidR="002E6BE4" w:rsidRPr="00296969" w:rsidRDefault="00CA60F7" w:rsidP="00296969">
      <w:pPr>
        <w:pStyle w:val="ListParagraph"/>
        <w:tabs>
          <w:tab w:val="left" w:pos="288"/>
        </w:tabs>
        <w:spacing w:before="5" w:line="258" w:lineRule="exact"/>
        <w:ind w:left="274" w:hanging="360"/>
        <w:jc w:val="both"/>
        <w:textAlignment w:val="baseline"/>
        <w:rPr>
          <w:color w:val="000000"/>
          <w:sz w:val="24"/>
          <w:szCs w:val="24"/>
        </w:rPr>
      </w:pPr>
      <w:r w:rsidRPr="00895CB2">
        <w:rPr>
          <w:color w:val="000000"/>
          <w:sz w:val="24"/>
          <w:szCs w:val="24"/>
        </w:rPr>
        <w:t xml:space="preserve">The Board seeks from all participating Respondents a Request for Proposal </w:t>
      </w:r>
      <w:r w:rsidRPr="000541C6">
        <w:rPr>
          <w:color w:val="000000"/>
          <w:sz w:val="24"/>
          <w:szCs w:val="24"/>
        </w:rPr>
        <w:t xml:space="preserve">one (1) original with original signature and </w:t>
      </w:r>
      <w:r w:rsidR="00296969">
        <w:rPr>
          <w:color w:val="000000"/>
          <w:sz w:val="24"/>
          <w:szCs w:val="24"/>
        </w:rPr>
        <w:t>two (2) copies of the following along with one (1) electronic copy of the proposal.</w:t>
      </w:r>
    </w:p>
    <w:p w:rsidR="00CA60F7" w:rsidRPr="00895CB2" w:rsidRDefault="00CA60F7" w:rsidP="0037395B">
      <w:pPr>
        <w:numPr>
          <w:ilvl w:val="0"/>
          <w:numId w:val="19"/>
        </w:numPr>
        <w:tabs>
          <w:tab w:val="left" w:pos="720"/>
        </w:tabs>
        <w:spacing w:before="246" w:line="230" w:lineRule="exact"/>
        <w:ind w:left="72"/>
        <w:textAlignment w:val="baseline"/>
        <w:rPr>
          <w:b/>
          <w:color w:val="000000"/>
          <w:spacing w:val="4"/>
          <w:sz w:val="24"/>
          <w:szCs w:val="24"/>
          <w:u w:val="single"/>
        </w:rPr>
      </w:pPr>
      <w:r w:rsidRPr="00895CB2">
        <w:rPr>
          <w:b/>
          <w:color w:val="000000"/>
          <w:spacing w:val="4"/>
          <w:sz w:val="24"/>
          <w:szCs w:val="24"/>
          <w:u w:val="single"/>
        </w:rPr>
        <w:t>DESCRIPTION OF SERVICES.</w:t>
      </w:r>
    </w:p>
    <w:p w:rsidR="00CA60F7" w:rsidRPr="00895CB2" w:rsidRDefault="00CA60F7" w:rsidP="00CA60F7">
      <w:pPr>
        <w:spacing w:before="296" w:line="258" w:lineRule="exact"/>
        <w:ind w:left="720" w:right="72"/>
        <w:jc w:val="both"/>
        <w:textAlignment w:val="baseline"/>
        <w:rPr>
          <w:color w:val="000000"/>
          <w:sz w:val="24"/>
          <w:szCs w:val="24"/>
        </w:rPr>
      </w:pPr>
      <w:r w:rsidRPr="00895CB2">
        <w:rPr>
          <w:color w:val="000000"/>
          <w:sz w:val="24"/>
          <w:szCs w:val="24"/>
        </w:rPr>
        <w:t xml:space="preserve">All Respondents should list all services to </w:t>
      </w:r>
      <w:proofErr w:type="gramStart"/>
      <w:r w:rsidRPr="00895CB2">
        <w:rPr>
          <w:color w:val="000000"/>
          <w:sz w:val="24"/>
          <w:szCs w:val="24"/>
        </w:rPr>
        <w:t>be rendered</w:t>
      </w:r>
      <w:proofErr w:type="gramEnd"/>
      <w:r w:rsidRPr="00895CB2">
        <w:rPr>
          <w:color w:val="000000"/>
          <w:sz w:val="24"/>
          <w:szCs w:val="24"/>
        </w:rPr>
        <w:t xml:space="preserve"> with their explanation in detail of how the services will be provided. Respondents by submitting a proposal acknowledge that they fully understand the scope of work, activity and service.</w:t>
      </w:r>
    </w:p>
    <w:p w:rsidR="00CA60F7" w:rsidRPr="00895CB2" w:rsidRDefault="00CA60F7" w:rsidP="0037395B">
      <w:pPr>
        <w:numPr>
          <w:ilvl w:val="0"/>
          <w:numId w:val="19"/>
        </w:numPr>
        <w:tabs>
          <w:tab w:val="left" w:pos="720"/>
        </w:tabs>
        <w:spacing w:before="252" w:line="230" w:lineRule="exact"/>
        <w:ind w:left="72"/>
        <w:textAlignment w:val="baseline"/>
        <w:rPr>
          <w:b/>
          <w:color w:val="000000"/>
          <w:spacing w:val="3"/>
          <w:sz w:val="24"/>
          <w:szCs w:val="24"/>
          <w:u w:val="single"/>
        </w:rPr>
      </w:pPr>
      <w:r w:rsidRPr="00895CB2">
        <w:rPr>
          <w:b/>
          <w:color w:val="000000"/>
          <w:spacing w:val="3"/>
          <w:sz w:val="24"/>
          <w:szCs w:val="24"/>
          <w:u w:val="single"/>
        </w:rPr>
        <w:lastRenderedPageBreak/>
        <w:t>QUALIFICATIONS — RELEVANT EXPERIENCE.</w:t>
      </w:r>
    </w:p>
    <w:p w:rsidR="00CA60F7" w:rsidRPr="00895CB2" w:rsidRDefault="00CA60F7" w:rsidP="00CA60F7">
      <w:pPr>
        <w:spacing w:before="297" w:line="258" w:lineRule="exact"/>
        <w:ind w:left="720" w:right="72"/>
        <w:jc w:val="both"/>
        <w:textAlignment w:val="baseline"/>
        <w:rPr>
          <w:color w:val="000000"/>
          <w:sz w:val="24"/>
          <w:szCs w:val="24"/>
        </w:rPr>
      </w:pPr>
      <w:r w:rsidRPr="00895CB2">
        <w:rPr>
          <w:color w:val="000000"/>
          <w:sz w:val="24"/>
          <w:szCs w:val="24"/>
        </w:rPr>
        <w:t>All Respondents shall submit evidence and documentation highlighting qualifications and experience they have that will assist the District in the evaluation and selection process as discussed in the Qualifications Section.</w:t>
      </w:r>
    </w:p>
    <w:p w:rsidR="00CA60F7" w:rsidRPr="00895CB2" w:rsidRDefault="00CA60F7" w:rsidP="00CA60F7">
      <w:pPr>
        <w:tabs>
          <w:tab w:val="left" w:pos="720"/>
        </w:tabs>
        <w:spacing w:before="268" w:line="247" w:lineRule="exact"/>
        <w:ind w:left="144"/>
        <w:textAlignment w:val="baseline"/>
        <w:rPr>
          <w:color w:val="000000"/>
          <w:spacing w:val="8"/>
          <w:sz w:val="24"/>
          <w:szCs w:val="24"/>
        </w:rPr>
      </w:pPr>
      <w:r>
        <w:rPr>
          <w:spacing w:val="8"/>
          <w:sz w:val="24"/>
          <w:szCs w:val="24"/>
        </w:rPr>
        <w:t>5</w:t>
      </w:r>
      <w:r w:rsidRPr="00895CB2">
        <w:rPr>
          <w:spacing w:val="8"/>
          <w:sz w:val="24"/>
          <w:szCs w:val="24"/>
        </w:rPr>
        <w:t>.</w:t>
      </w:r>
      <w:r w:rsidRPr="00895CB2">
        <w:rPr>
          <w:color w:val="000000"/>
          <w:spacing w:val="8"/>
          <w:sz w:val="24"/>
          <w:szCs w:val="24"/>
        </w:rPr>
        <w:tab/>
      </w:r>
      <w:r w:rsidRPr="00895CB2">
        <w:rPr>
          <w:b/>
          <w:color w:val="000000"/>
          <w:spacing w:val="8"/>
          <w:sz w:val="24"/>
          <w:szCs w:val="24"/>
          <w:u w:val="single"/>
        </w:rPr>
        <w:t>BUSINESS REGISTRATION CERTIFICATE</w:t>
      </w:r>
    </w:p>
    <w:p w:rsidR="00CA60F7" w:rsidRPr="00895CB2" w:rsidRDefault="00CA60F7" w:rsidP="00CA60F7">
      <w:pPr>
        <w:spacing w:before="262" w:line="257" w:lineRule="exact"/>
        <w:ind w:left="720"/>
        <w:jc w:val="both"/>
        <w:textAlignment w:val="baseline"/>
        <w:rPr>
          <w:color w:val="000000"/>
          <w:spacing w:val="12"/>
          <w:sz w:val="24"/>
          <w:szCs w:val="24"/>
        </w:rPr>
      </w:pPr>
      <w:r>
        <w:rPr>
          <w:color w:val="000000"/>
          <w:spacing w:val="12"/>
          <w:sz w:val="24"/>
          <w:szCs w:val="24"/>
        </w:rPr>
        <w:t>P</w:t>
      </w:r>
      <w:r w:rsidRPr="00895CB2">
        <w:rPr>
          <w:color w:val="000000"/>
          <w:spacing w:val="12"/>
          <w:sz w:val="24"/>
          <w:szCs w:val="24"/>
        </w:rPr>
        <w:t>rior to the award of contract (but preferably with their proposal), all Respondents should submit with their proposal package a copy of their "</w:t>
      </w:r>
      <w:r>
        <w:rPr>
          <w:color w:val="000000"/>
          <w:spacing w:val="12"/>
          <w:sz w:val="24"/>
          <w:szCs w:val="24"/>
        </w:rPr>
        <w:t>CT</w:t>
      </w:r>
      <w:r w:rsidRPr="00895CB2">
        <w:rPr>
          <w:color w:val="000000"/>
          <w:spacing w:val="12"/>
          <w:sz w:val="24"/>
          <w:szCs w:val="24"/>
        </w:rPr>
        <w:t xml:space="preserve"> Business Registration Certificate" as issued by the Department of Treasury of the State of </w:t>
      </w:r>
      <w:r>
        <w:rPr>
          <w:color w:val="000000"/>
          <w:spacing w:val="12"/>
          <w:sz w:val="24"/>
          <w:szCs w:val="24"/>
        </w:rPr>
        <w:t>CT</w:t>
      </w:r>
      <w:r w:rsidRPr="00895CB2">
        <w:rPr>
          <w:color w:val="000000"/>
          <w:spacing w:val="12"/>
          <w:sz w:val="24"/>
          <w:szCs w:val="24"/>
        </w:rPr>
        <w:t xml:space="preserve">.  Such certificate </w:t>
      </w:r>
      <w:proofErr w:type="gramStart"/>
      <w:r w:rsidRPr="00895CB2">
        <w:rPr>
          <w:color w:val="000000"/>
          <w:spacing w:val="12"/>
          <w:sz w:val="24"/>
          <w:szCs w:val="24"/>
        </w:rPr>
        <w:t>shall have been issued</w:t>
      </w:r>
      <w:proofErr w:type="gramEnd"/>
      <w:r w:rsidRPr="00895CB2">
        <w:rPr>
          <w:color w:val="000000"/>
          <w:spacing w:val="12"/>
          <w:sz w:val="24"/>
          <w:szCs w:val="24"/>
        </w:rPr>
        <w:t xml:space="preserve"> prior to the proposal due date and time.  It </w:t>
      </w:r>
      <w:proofErr w:type="gramStart"/>
      <w:r w:rsidRPr="00895CB2">
        <w:rPr>
          <w:color w:val="000000"/>
          <w:spacing w:val="12"/>
          <w:sz w:val="24"/>
          <w:szCs w:val="24"/>
        </w:rPr>
        <w:t>is recommended</w:t>
      </w:r>
      <w:proofErr w:type="gramEnd"/>
      <w:r w:rsidRPr="00895CB2">
        <w:rPr>
          <w:color w:val="000000"/>
          <w:spacing w:val="12"/>
          <w:sz w:val="24"/>
          <w:szCs w:val="24"/>
        </w:rPr>
        <w:t xml:space="preserve"> that Respondent submit said Certificate with its Proposal.</w:t>
      </w:r>
    </w:p>
    <w:p w:rsidR="00CA60F7" w:rsidRPr="00895CB2" w:rsidRDefault="00CA60F7" w:rsidP="00CA60F7">
      <w:pPr>
        <w:spacing w:before="262" w:line="257" w:lineRule="exact"/>
        <w:ind w:left="144"/>
        <w:jc w:val="both"/>
        <w:textAlignment w:val="baseline"/>
        <w:rPr>
          <w:b/>
          <w:color w:val="000000"/>
          <w:spacing w:val="12"/>
          <w:sz w:val="24"/>
          <w:szCs w:val="24"/>
          <w:u w:val="single"/>
        </w:rPr>
      </w:pPr>
      <w:r>
        <w:rPr>
          <w:color w:val="000000"/>
          <w:spacing w:val="12"/>
          <w:sz w:val="24"/>
          <w:szCs w:val="24"/>
        </w:rPr>
        <w:t>6</w:t>
      </w:r>
      <w:r w:rsidRPr="00895CB2">
        <w:rPr>
          <w:color w:val="000000"/>
          <w:spacing w:val="12"/>
          <w:sz w:val="24"/>
          <w:szCs w:val="24"/>
        </w:rPr>
        <w:t>.</w:t>
      </w:r>
      <w:r w:rsidRPr="00895CB2">
        <w:rPr>
          <w:color w:val="000000"/>
          <w:spacing w:val="12"/>
          <w:sz w:val="24"/>
          <w:szCs w:val="24"/>
        </w:rPr>
        <w:tab/>
      </w:r>
      <w:r w:rsidRPr="00895CB2">
        <w:rPr>
          <w:b/>
          <w:color w:val="000000"/>
          <w:spacing w:val="12"/>
          <w:sz w:val="24"/>
          <w:szCs w:val="24"/>
          <w:u w:val="single"/>
        </w:rPr>
        <w:t>OWNERSHIP DISCLOSURE STATEMENT</w:t>
      </w:r>
    </w:p>
    <w:p w:rsidR="00CA60F7" w:rsidRPr="00895CB2" w:rsidRDefault="00CA60F7" w:rsidP="00CA60F7">
      <w:pPr>
        <w:widowControl w:val="0"/>
        <w:tabs>
          <w:tab w:val="left" w:pos="-720"/>
        </w:tabs>
        <w:suppressAutoHyphens/>
        <w:jc w:val="both"/>
        <w:rPr>
          <w:spacing w:val="-3"/>
          <w:sz w:val="24"/>
          <w:szCs w:val="24"/>
          <w:u w:val="single"/>
        </w:rPr>
      </w:pPr>
    </w:p>
    <w:p w:rsidR="00CA60F7" w:rsidRPr="00895CB2" w:rsidRDefault="00CA60F7" w:rsidP="00CA60F7">
      <w:pPr>
        <w:widowControl w:val="0"/>
        <w:tabs>
          <w:tab w:val="left" w:pos="-720"/>
        </w:tabs>
        <w:suppressAutoHyphens/>
        <w:ind w:left="720"/>
        <w:jc w:val="both"/>
        <w:rPr>
          <w:spacing w:val="-3"/>
          <w:sz w:val="24"/>
          <w:szCs w:val="24"/>
        </w:rPr>
      </w:pPr>
      <w:r>
        <w:rPr>
          <w:spacing w:val="-3"/>
          <w:sz w:val="24"/>
          <w:szCs w:val="24"/>
        </w:rPr>
        <w:t>T</w:t>
      </w:r>
      <w:r w:rsidRPr="00895CB2">
        <w:rPr>
          <w:spacing w:val="-3"/>
          <w:sz w:val="24"/>
          <w:szCs w:val="24"/>
        </w:rPr>
        <w:t xml:space="preserve">he </w:t>
      </w:r>
      <w:r w:rsidR="002E6BE4">
        <w:rPr>
          <w:spacing w:val="-3"/>
          <w:sz w:val="24"/>
          <w:szCs w:val="24"/>
        </w:rPr>
        <w:t>Bidder shall submit with its proposal, or prior to receipt of proposals</w:t>
      </w:r>
      <w:r w:rsidRPr="00895CB2">
        <w:rPr>
          <w:spacing w:val="-3"/>
          <w:sz w:val="24"/>
          <w:szCs w:val="24"/>
        </w:rPr>
        <w:t>, a statement setting forth the names and addresses of all stockholders in the corporation, partnership or other business entity bidding who own ten percent (10%) or greater interest therein.</w:t>
      </w:r>
    </w:p>
    <w:p w:rsidR="00CA60F7" w:rsidRPr="00895CB2" w:rsidRDefault="00CA60F7" w:rsidP="00CA60F7">
      <w:pPr>
        <w:widowControl w:val="0"/>
        <w:tabs>
          <w:tab w:val="left" w:pos="-720"/>
        </w:tabs>
        <w:suppressAutoHyphens/>
        <w:jc w:val="both"/>
        <w:rPr>
          <w:spacing w:val="-3"/>
          <w:sz w:val="24"/>
          <w:szCs w:val="24"/>
        </w:rPr>
      </w:pPr>
    </w:p>
    <w:p w:rsidR="00CA60F7" w:rsidRPr="00895CB2" w:rsidRDefault="00CA60F7" w:rsidP="00CA60F7">
      <w:pPr>
        <w:widowControl w:val="0"/>
        <w:tabs>
          <w:tab w:val="left" w:pos="-720"/>
        </w:tabs>
        <w:suppressAutoHyphens/>
        <w:ind w:left="720"/>
        <w:jc w:val="both"/>
        <w:rPr>
          <w:spacing w:val="-3"/>
          <w:sz w:val="24"/>
          <w:szCs w:val="24"/>
        </w:rPr>
      </w:pPr>
      <w:r w:rsidRPr="00895CB2">
        <w:rPr>
          <w:spacing w:val="-3"/>
          <w:sz w:val="24"/>
          <w:szCs w:val="24"/>
        </w:rPr>
        <w:t>If one or more such stockholder or partner is itself a corporation, partnership or other business entity, the Bidder shall submit further disclosures for such entity pursuant to the law.</w:t>
      </w:r>
    </w:p>
    <w:p w:rsidR="00CA60F7" w:rsidRPr="00895CB2" w:rsidRDefault="00CA60F7" w:rsidP="00CA60F7">
      <w:pPr>
        <w:tabs>
          <w:tab w:val="left" w:pos="360"/>
          <w:tab w:val="left" w:pos="720"/>
        </w:tabs>
        <w:spacing w:before="244" w:line="247" w:lineRule="exact"/>
        <w:textAlignment w:val="baseline"/>
        <w:rPr>
          <w:b/>
          <w:sz w:val="24"/>
          <w:szCs w:val="24"/>
          <w:u w:val="single"/>
        </w:rPr>
      </w:pPr>
      <w:r>
        <w:rPr>
          <w:b/>
          <w:color w:val="000000"/>
          <w:spacing w:val="5"/>
          <w:sz w:val="24"/>
          <w:szCs w:val="24"/>
        </w:rPr>
        <w:t xml:space="preserve">  </w:t>
      </w:r>
    </w:p>
    <w:p w:rsidR="00CA60F7" w:rsidRDefault="00CA60F7" w:rsidP="00CA60F7">
      <w:pPr>
        <w:jc w:val="center"/>
        <w:rPr>
          <w:b/>
          <w:sz w:val="28"/>
          <w:szCs w:val="28"/>
          <w:u w:val="single"/>
        </w:rPr>
      </w:pPr>
    </w:p>
    <w:p w:rsidR="00CA60F7" w:rsidRDefault="00CA60F7" w:rsidP="00CA60F7">
      <w:pPr>
        <w:jc w:val="center"/>
        <w:rPr>
          <w:b/>
          <w:sz w:val="28"/>
          <w:szCs w:val="28"/>
          <w:u w:val="single"/>
        </w:rPr>
      </w:pPr>
    </w:p>
    <w:p w:rsidR="00CA60F7" w:rsidRDefault="00CA60F7" w:rsidP="00CA60F7">
      <w:pPr>
        <w:jc w:val="center"/>
        <w:rPr>
          <w:b/>
          <w:sz w:val="28"/>
          <w:szCs w:val="28"/>
          <w:u w:val="single"/>
        </w:rPr>
      </w:pPr>
    </w:p>
    <w:p w:rsidR="00CA60F7" w:rsidRDefault="00CA60F7" w:rsidP="00CA60F7">
      <w:pPr>
        <w:jc w:val="center"/>
        <w:rPr>
          <w:b/>
          <w:sz w:val="28"/>
          <w:szCs w:val="28"/>
          <w:u w:val="single"/>
        </w:rPr>
      </w:pPr>
    </w:p>
    <w:p w:rsidR="00CA60F7" w:rsidRDefault="00CA60F7" w:rsidP="00CA60F7">
      <w:pPr>
        <w:jc w:val="center"/>
        <w:rPr>
          <w:b/>
          <w:sz w:val="28"/>
          <w:szCs w:val="28"/>
          <w:u w:val="single"/>
        </w:rPr>
      </w:pPr>
    </w:p>
    <w:p w:rsidR="00CA60F7" w:rsidRDefault="00CA60F7" w:rsidP="00CA60F7">
      <w:pPr>
        <w:jc w:val="center"/>
        <w:rPr>
          <w:b/>
          <w:sz w:val="28"/>
          <w:szCs w:val="28"/>
          <w:u w:val="single"/>
        </w:rPr>
      </w:pPr>
    </w:p>
    <w:p w:rsidR="00CA60F7" w:rsidRDefault="00CA60F7" w:rsidP="00CA60F7">
      <w:pPr>
        <w:jc w:val="center"/>
        <w:rPr>
          <w:b/>
          <w:sz w:val="28"/>
          <w:szCs w:val="28"/>
          <w:u w:val="single"/>
        </w:rPr>
      </w:pPr>
    </w:p>
    <w:p w:rsidR="00CA60F7" w:rsidRDefault="00CA60F7" w:rsidP="002E6BE4">
      <w:pPr>
        <w:rPr>
          <w:b/>
          <w:sz w:val="28"/>
          <w:szCs w:val="28"/>
          <w:u w:val="single"/>
        </w:rPr>
      </w:pPr>
    </w:p>
    <w:p w:rsidR="002E6BE4" w:rsidRDefault="002E6BE4" w:rsidP="002E6BE4">
      <w:pPr>
        <w:rPr>
          <w:b/>
          <w:sz w:val="28"/>
          <w:szCs w:val="28"/>
          <w:u w:val="single"/>
        </w:rPr>
      </w:pPr>
    </w:p>
    <w:p w:rsidR="00CA60F7" w:rsidRDefault="00CA60F7" w:rsidP="00CA60F7">
      <w:pPr>
        <w:jc w:val="center"/>
        <w:rPr>
          <w:b/>
          <w:sz w:val="28"/>
          <w:szCs w:val="28"/>
          <w:u w:val="single"/>
        </w:rPr>
      </w:pPr>
    </w:p>
    <w:p w:rsidR="00CA60F7" w:rsidRDefault="00CA60F7" w:rsidP="00CA60F7">
      <w:pPr>
        <w:jc w:val="center"/>
        <w:rPr>
          <w:b/>
          <w:sz w:val="28"/>
          <w:szCs w:val="28"/>
          <w:u w:val="single"/>
        </w:rPr>
      </w:pPr>
    </w:p>
    <w:p w:rsidR="00CA60F7" w:rsidRDefault="00CA60F7" w:rsidP="00CA60F7">
      <w:pPr>
        <w:jc w:val="center"/>
        <w:rPr>
          <w:b/>
          <w:sz w:val="28"/>
          <w:szCs w:val="28"/>
          <w:u w:val="single"/>
        </w:rPr>
      </w:pPr>
    </w:p>
    <w:p w:rsidR="00CA60F7" w:rsidRDefault="00CA60F7" w:rsidP="00CA60F7">
      <w:pPr>
        <w:jc w:val="center"/>
        <w:rPr>
          <w:b/>
          <w:sz w:val="28"/>
          <w:szCs w:val="28"/>
          <w:u w:val="single"/>
        </w:rPr>
      </w:pPr>
    </w:p>
    <w:p w:rsidR="00FE457D" w:rsidRDefault="00FE457D" w:rsidP="00CA60F7">
      <w:pPr>
        <w:jc w:val="center"/>
        <w:rPr>
          <w:b/>
          <w:sz w:val="28"/>
          <w:szCs w:val="28"/>
          <w:u w:val="single"/>
        </w:rPr>
      </w:pPr>
    </w:p>
    <w:p w:rsidR="00FE457D" w:rsidRDefault="00FE457D" w:rsidP="00CA60F7">
      <w:pPr>
        <w:jc w:val="center"/>
        <w:rPr>
          <w:b/>
          <w:sz w:val="28"/>
          <w:szCs w:val="28"/>
          <w:u w:val="single"/>
        </w:rPr>
      </w:pPr>
    </w:p>
    <w:p w:rsidR="00CB1518" w:rsidRDefault="00CB1518" w:rsidP="00CA60F7">
      <w:pPr>
        <w:jc w:val="center"/>
        <w:rPr>
          <w:b/>
          <w:sz w:val="28"/>
          <w:szCs w:val="28"/>
          <w:u w:val="single"/>
        </w:rPr>
      </w:pPr>
    </w:p>
    <w:p w:rsidR="00A7041C" w:rsidRDefault="00A7041C" w:rsidP="00CA60F7">
      <w:pPr>
        <w:jc w:val="center"/>
        <w:rPr>
          <w:b/>
          <w:sz w:val="28"/>
          <w:szCs w:val="28"/>
          <w:u w:val="single"/>
        </w:rPr>
      </w:pPr>
    </w:p>
    <w:p w:rsidR="00CB1518" w:rsidRDefault="00CB1518" w:rsidP="00CA60F7">
      <w:pPr>
        <w:jc w:val="center"/>
        <w:rPr>
          <w:b/>
          <w:sz w:val="28"/>
          <w:szCs w:val="28"/>
          <w:u w:val="single"/>
        </w:rPr>
      </w:pPr>
    </w:p>
    <w:p w:rsidR="00CB1518" w:rsidRDefault="00CB1518" w:rsidP="00CA60F7">
      <w:pPr>
        <w:jc w:val="center"/>
        <w:rPr>
          <w:b/>
          <w:sz w:val="28"/>
          <w:szCs w:val="28"/>
          <w:u w:val="single"/>
        </w:rPr>
      </w:pPr>
    </w:p>
    <w:p w:rsidR="00CA60F7" w:rsidRPr="0044228D" w:rsidRDefault="00CA60F7" w:rsidP="00CA60F7">
      <w:pPr>
        <w:jc w:val="center"/>
        <w:rPr>
          <w:b/>
          <w:sz w:val="28"/>
          <w:szCs w:val="28"/>
          <w:u w:val="single"/>
        </w:rPr>
      </w:pPr>
      <w:r w:rsidRPr="0044228D">
        <w:rPr>
          <w:b/>
          <w:sz w:val="28"/>
          <w:szCs w:val="28"/>
          <w:u w:val="single"/>
        </w:rPr>
        <w:lastRenderedPageBreak/>
        <w:t xml:space="preserve">Proposal Form A </w:t>
      </w:r>
    </w:p>
    <w:p w:rsidR="00CA60F7" w:rsidRPr="0044228D" w:rsidRDefault="00CA60F7" w:rsidP="00CA60F7">
      <w:pPr>
        <w:jc w:val="center"/>
        <w:rPr>
          <w:b/>
          <w:sz w:val="28"/>
          <w:szCs w:val="28"/>
        </w:rPr>
      </w:pPr>
    </w:p>
    <w:p w:rsidR="00CA60F7" w:rsidRPr="0044228D" w:rsidRDefault="00CA60F7" w:rsidP="00CA60F7">
      <w:pPr>
        <w:jc w:val="center"/>
        <w:rPr>
          <w:b/>
          <w:sz w:val="28"/>
          <w:szCs w:val="28"/>
        </w:rPr>
      </w:pPr>
      <w:r w:rsidRPr="0044228D">
        <w:rPr>
          <w:b/>
          <w:sz w:val="28"/>
          <w:szCs w:val="28"/>
        </w:rPr>
        <w:t>PRICING</w:t>
      </w:r>
    </w:p>
    <w:p w:rsidR="00CA60F7" w:rsidRDefault="00CA60F7" w:rsidP="00CA60F7">
      <w:pPr>
        <w:pStyle w:val="BodyText"/>
        <w:spacing w:before="90"/>
        <w:ind w:left="160" w:right="117"/>
        <w:jc w:val="both"/>
      </w:pPr>
      <w:r>
        <w:t xml:space="preserve">I/WE, the undersigned, hereby agree to furnish and deliver the requested services at the prices named herein, subject to and in accordance with the Cost Proposal, and Specifications, all of which </w:t>
      </w:r>
      <w:proofErr w:type="gramStart"/>
      <w:r>
        <w:t>are made</w:t>
      </w:r>
      <w:proofErr w:type="gramEnd"/>
      <w:r>
        <w:t xml:space="preserve"> a part of this Proposal. These prices will remain firm for the first two (2) years of the contract period, ____________, 2019, through __________, 2021, with no wage adjustment(s) allowed. Pricing submitted shall reflect NET pricing PER DAILY RATE. Any payment for travel time, mileage to and from any jobsite, and/or miscellaneous expenses, </w:t>
      </w:r>
      <w:proofErr w:type="gramStart"/>
      <w:r>
        <w:t>will not be allowed</w:t>
      </w:r>
      <w:proofErr w:type="gramEnd"/>
      <w:r>
        <w:t>.</w:t>
      </w:r>
    </w:p>
    <w:p w:rsidR="00CA60F7" w:rsidRPr="0044228D" w:rsidRDefault="00CA60F7" w:rsidP="00CA60F7">
      <w:pPr>
        <w:jc w:val="both"/>
        <w:rPr>
          <w:sz w:val="28"/>
          <w:szCs w:val="28"/>
        </w:rPr>
      </w:pPr>
    </w:p>
    <w:p w:rsidR="00CA60F7" w:rsidRPr="0044228D" w:rsidRDefault="00CA60F7" w:rsidP="00CA60F7">
      <w:pPr>
        <w:jc w:val="both"/>
        <w:rPr>
          <w:b/>
          <w:sz w:val="24"/>
          <w:szCs w:val="24"/>
          <w:u w:val="single"/>
        </w:rPr>
      </w:pPr>
      <w:r w:rsidRPr="0044228D">
        <w:rPr>
          <w:b/>
          <w:sz w:val="24"/>
          <w:szCs w:val="24"/>
          <w:u w:val="single"/>
        </w:rPr>
        <w:t>Position</w:t>
      </w:r>
      <w:r w:rsidRPr="0044228D">
        <w:rPr>
          <w:b/>
          <w:sz w:val="24"/>
          <w:szCs w:val="24"/>
        </w:rPr>
        <w:tab/>
      </w:r>
      <w:r w:rsidRPr="0044228D">
        <w:rPr>
          <w:b/>
          <w:sz w:val="24"/>
          <w:szCs w:val="24"/>
        </w:rPr>
        <w:tab/>
      </w:r>
      <w:r w:rsidRPr="0044228D">
        <w:rPr>
          <w:b/>
          <w:sz w:val="24"/>
          <w:szCs w:val="24"/>
        </w:rPr>
        <w:tab/>
      </w:r>
      <w:r>
        <w:rPr>
          <w:b/>
          <w:sz w:val="24"/>
          <w:szCs w:val="24"/>
        </w:rPr>
        <w:t xml:space="preserve">     </w:t>
      </w:r>
      <w:r w:rsidRPr="0044228D">
        <w:rPr>
          <w:b/>
          <w:sz w:val="24"/>
          <w:szCs w:val="24"/>
          <w:u w:val="single"/>
        </w:rPr>
        <w:t>Pay Rate</w:t>
      </w:r>
      <w:r w:rsidRPr="0044228D">
        <w:rPr>
          <w:b/>
          <w:sz w:val="24"/>
          <w:szCs w:val="24"/>
        </w:rPr>
        <w:tab/>
      </w:r>
      <w:r>
        <w:rPr>
          <w:b/>
          <w:sz w:val="24"/>
          <w:szCs w:val="24"/>
        </w:rPr>
        <w:t xml:space="preserve">           </w:t>
      </w:r>
      <w:proofErr w:type="gramStart"/>
      <w:r w:rsidRPr="007460C8">
        <w:rPr>
          <w:b/>
          <w:sz w:val="24"/>
          <w:szCs w:val="24"/>
          <w:u w:val="single"/>
        </w:rPr>
        <w:t>%</w:t>
      </w:r>
      <w:proofErr w:type="gramEnd"/>
      <w:r w:rsidRPr="007460C8">
        <w:rPr>
          <w:b/>
          <w:sz w:val="24"/>
          <w:szCs w:val="24"/>
          <w:u w:val="single"/>
        </w:rPr>
        <w:t xml:space="preserve"> Markup</w:t>
      </w:r>
      <w:r w:rsidRPr="0044228D">
        <w:rPr>
          <w:b/>
          <w:sz w:val="24"/>
          <w:szCs w:val="24"/>
        </w:rPr>
        <w:tab/>
      </w:r>
      <w:r>
        <w:rPr>
          <w:b/>
          <w:sz w:val="24"/>
          <w:szCs w:val="24"/>
        </w:rPr>
        <w:t xml:space="preserve">   </w:t>
      </w:r>
      <w:r w:rsidRPr="0044228D">
        <w:rPr>
          <w:b/>
          <w:sz w:val="24"/>
          <w:szCs w:val="24"/>
          <w:u w:val="single"/>
        </w:rPr>
        <w:t>Respondent’s</w:t>
      </w:r>
      <w:r>
        <w:rPr>
          <w:b/>
          <w:sz w:val="24"/>
          <w:szCs w:val="24"/>
          <w:u w:val="single"/>
        </w:rPr>
        <w:t xml:space="preserve"> Daily</w:t>
      </w:r>
      <w:r w:rsidR="006C238B">
        <w:rPr>
          <w:b/>
          <w:sz w:val="24"/>
          <w:szCs w:val="24"/>
          <w:u w:val="single"/>
        </w:rPr>
        <w:t xml:space="preserve"> </w:t>
      </w:r>
      <w:r>
        <w:rPr>
          <w:b/>
          <w:sz w:val="24"/>
          <w:szCs w:val="24"/>
          <w:u w:val="single"/>
        </w:rPr>
        <w:t>Rate</w:t>
      </w:r>
    </w:p>
    <w:p w:rsidR="00CA60F7" w:rsidRPr="0044228D" w:rsidRDefault="00CA60F7" w:rsidP="00CA60F7">
      <w:pPr>
        <w:jc w:val="both"/>
        <w:rPr>
          <w:b/>
          <w:sz w:val="24"/>
          <w:szCs w:val="24"/>
          <w:u w:val="single"/>
        </w:rPr>
      </w:pPr>
    </w:p>
    <w:p w:rsidR="00CA60F7" w:rsidRDefault="00CA60F7" w:rsidP="00CA60F7">
      <w:pPr>
        <w:pStyle w:val="NoSpacing"/>
      </w:pPr>
      <w:r>
        <w:t xml:space="preserve">Daily </w:t>
      </w:r>
      <w:r w:rsidRPr="0044228D">
        <w:t>Substitute Teacher</w:t>
      </w:r>
      <w:r>
        <w:t xml:space="preserve"> </w:t>
      </w:r>
      <w:r>
        <w:tab/>
        <w:t xml:space="preserve"> </w:t>
      </w:r>
      <w:r>
        <w:tab/>
        <w:t xml:space="preserve">  </w:t>
      </w:r>
      <w:r w:rsidRPr="00E64663">
        <w:t>$</w:t>
      </w:r>
      <w:r>
        <w:t xml:space="preserve">______per day </w:t>
      </w:r>
      <w:r>
        <w:tab/>
        <w:t xml:space="preserve">________%                       $ </w:t>
      </w:r>
      <w:r w:rsidRPr="00E64663">
        <w:t>______________</w:t>
      </w:r>
    </w:p>
    <w:p w:rsidR="00CA60F7" w:rsidRDefault="00CA60F7" w:rsidP="00CA60F7">
      <w:pPr>
        <w:pStyle w:val="NoSpacing"/>
      </w:pPr>
      <w:r w:rsidRPr="00E64663">
        <w:tab/>
      </w:r>
    </w:p>
    <w:p w:rsidR="00CA60F7" w:rsidRDefault="00CA60F7" w:rsidP="00CA60F7">
      <w:pPr>
        <w:pStyle w:val="NoSpacing"/>
      </w:pPr>
      <w:r>
        <w:t>Long Term Substitute Teacher</w:t>
      </w:r>
      <w:r>
        <w:tab/>
        <w:t xml:space="preserve">   $______per day          </w:t>
      </w:r>
      <w:r>
        <w:tab/>
        <w:t xml:space="preserve">________%                       $ ______________ </w:t>
      </w:r>
    </w:p>
    <w:p w:rsidR="00CA60F7" w:rsidRDefault="00CA60F7" w:rsidP="00CA60F7">
      <w:pPr>
        <w:pStyle w:val="NoSpacing"/>
      </w:pPr>
    </w:p>
    <w:p w:rsidR="00CA60F7" w:rsidRPr="0044228D" w:rsidRDefault="00CA60F7" w:rsidP="00CA60F7">
      <w:pPr>
        <w:pStyle w:val="NoSpacing"/>
      </w:pPr>
      <w:r w:rsidRPr="00E64663">
        <w:t xml:space="preserve">Substitute </w:t>
      </w:r>
      <w:r>
        <w:t>Paraprofessional</w:t>
      </w:r>
      <w:r w:rsidRPr="00E64663">
        <w:tab/>
      </w:r>
      <w:r>
        <w:t xml:space="preserve">   </w:t>
      </w:r>
      <w:r w:rsidRPr="00E64663">
        <w:t>$</w:t>
      </w:r>
      <w:r>
        <w:t>______</w:t>
      </w:r>
      <w:r w:rsidRPr="00E64663">
        <w:t>per day</w:t>
      </w:r>
      <w:r>
        <w:tab/>
        <w:t>________%</w:t>
      </w:r>
      <w:r w:rsidRPr="0044228D">
        <w:tab/>
      </w:r>
      <w:r>
        <w:t xml:space="preserve">              $_</w:t>
      </w:r>
      <w:r w:rsidRPr="0044228D">
        <w:t>____________</w:t>
      </w:r>
      <w:r>
        <w:t>_</w:t>
      </w:r>
    </w:p>
    <w:p w:rsidR="00CA60F7" w:rsidRDefault="00CA60F7" w:rsidP="00CA60F7">
      <w:pPr>
        <w:jc w:val="both"/>
      </w:pPr>
      <w:r>
        <w:tab/>
      </w:r>
      <w:r>
        <w:tab/>
      </w:r>
      <w:r>
        <w:tab/>
      </w:r>
      <w:r>
        <w:tab/>
      </w:r>
      <w:r>
        <w:tab/>
      </w:r>
    </w:p>
    <w:p w:rsidR="00CA60F7" w:rsidRDefault="00CA60F7" w:rsidP="00CA60F7">
      <w:pPr>
        <w:jc w:val="both"/>
      </w:pPr>
      <w:r>
        <w:tab/>
      </w:r>
      <w:r>
        <w:tab/>
      </w:r>
      <w:r>
        <w:tab/>
      </w:r>
      <w:r>
        <w:tab/>
      </w:r>
    </w:p>
    <w:p w:rsidR="00CA60F7" w:rsidRDefault="00CA60F7" w:rsidP="00CA60F7">
      <w:pPr>
        <w:jc w:val="both"/>
        <w:rPr>
          <w:u w:val="single"/>
        </w:rPr>
      </w:pPr>
      <w:r>
        <w:t>LEGAL NAME OF</w:t>
      </w:r>
      <w:r>
        <w:rPr>
          <w:spacing w:val="-7"/>
        </w:rPr>
        <w:t xml:space="preserve"> </w:t>
      </w:r>
      <w:r>
        <w:t xml:space="preserve">VENDOR: </w:t>
      </w:r>
      <w:r>
        <w:rPr>
          <w:u w:val="single"/>
        </w:rPr>
        <w:t xml:space="preserve"> ___________________________________________________</w:t>
      </w:r>
    </w:p>
    <w:p w:rsidR="00CA60F7" w:rsidRDefault="00CA60F7" w:rsidP="00CA60F7">
      <w:pPr>
        <w:jc w:val="both"/>
        <w:rPr>
          <w:u w:val="single"/>
        </w:rPr>
      </w:pPr>
    </w:p>
    <w:p w:rsidR="00CA60F7" w:rsidRDefault="00CA60F7" w:rsidP="00CA60F7">
      <w:pPr>
        <w:jc w:val="both"/>
      </w:pPr>
      <w:r w:rsidRPr="00CA60F7">
        <w:t>A</w:t>
      </w:r>
      <w:r>
        <w:t>DDRESS</w:t>
      </w:r>
      <w:proofErr w:type="gramStart"/>
      <w:r>
        <w:t>:_</w:t>
      </w:r>
      <w:proofErr w:type="gramEnd"/>
      <w:r>
        <w:t>___________________________________________________________________</w:t>
      </w:r>
    </w:p>
    <w:p w:rsidR="00CA60F7" w:rsidRDefault="00CA60F7" w:rsidP="00CA60F7">
      <w:pPr>
        <w:jc w:val="both"/>
      </w:pPr>
    </w:p>
    <w:p w:rsidR="00CA60F7" w:rsidRDefault="00CA60F7" w:rsidP="00CA60F7">
      <w:pPr>
        <w:jc w:val="both"/>
      </w:pPr>
      <w:r>
        <w:tab/>
        <w:t xml:space="preserve">    _____________________________________________________________________</w:t>
      </w:r>
    </w:p>
    <w:p w:rsidR="00CA60F7" w:rsidRPr="00CA60F7" w:rsidRDefault="00CA60F7" w:rsidP="00CA60F7">
      <w:pPr>
        <w:jc w:val="both"/>
      </w:pPr>
    </w:p>
    <w:p w:rsidR="00CA60F7" w:rsidRDefault="00CA60F7" w:rsidP="00CA60F7">
      <w:pPr>
        <w:jc w:val="both"/>
        <w:rPr>
          <w:u w:val="single"/>
        </w:rPr>
      </w:pPr>
    </w:p>
    <w:p w:rsidR="00CA60F7" w:rsidRPr="0044238A" w:rsidRDefault="00CA60F7" w:rsidP="00CA60F7">
      <w:pPr>
        <w:pStyle w:val="BodyText"/>
        <w:tabs>
          <w:tab w:val="left" w:pos="5380"/>
        </w:tabs>
        <w:spacing w:before="90"/>
      </w:pPr>
      <w:r w:rsidRPr="0044238A">
        <w:t>SIGNED</w:t>
      </w:r>
      <w:r w:rsidRPr="0044238A">
        <w:rPr>
          <w:spacing w:val="-4"/>
        </w:rPr>
        <w:t xml:space="preserve"> </w:t>
      </w:r>
      <w:r w:rsidRPr="0044238A">
        <w:t>BY:</w:t>
      </w:r>
      <w:r w:rsidRPr="0044238A">
        <w:rPr>
          <w:spacing w:val="1"/>
        </w:rPr>
        <w:t xml:space="preserve"> </w:t>
      </w:r>
      <w:r w:rsidRPr="0044238A">
        <w:rPr>
          <w:u w:val="single"/>
        </w:rPr>
        <w:t xml:space="preserve"> </w:t>
      </w:r>
      <w:r w:rsidRPr="0044238A">
        <w:rPr>
          <w:u w:val="single"/>
        </w:rPr>
        <w:tab/>
      </w:r>
    </w:p>
    <w:p w:rsidR="00CA60F7" w:rsidRPr="0044238A" w:rsidRDefault="00CA60F7" w:rsidP="00CA60F7">
      <w:pPr>
        <w:pStyle w:val="BodyText"/>
        <w:ind w:left="86" w:right="194"/>
      </w:pPr>
      <w:r>
        <w:t xml:space="preserve">                      </w:t>
      </w:r>
      <w:r w:rsidRPr="0044238A">
        <w:t>(Authorized Signature)</w:t>
      </w:r>
    </w:p>
    <w:p w:rsidR="00CA60F7" w:rsidRPr="0044238A" w:rsidRDefault="00CA60F7" w:rsidP="00CA60F7">
      <w:pPr>
        <w:pStyle w:val="BodyText"/>
        <w:tabs>
          <w:tab w:val="left" w:pos="5488"/>
        </w:tabs>
      </w:pPr>
      <w:r w:rsidRPr="0044238A">
        <w:t>NAME:</w:t>
      </w:r>
      <w:r w:rsidRPr="0044238A">
        <w:rPr>
          <w:spacing w:val="1"/>
        </w:rPr>
        <w:t xml:space="preserve"> </w:t>
      </w:r>
      <w:r w:rsidRPr="0044238A">
        <w:rPr>
          <w:u w:val="single"/>
        </w:rPr>
        <w:t xml:space="preserve"> </w:t>
      </w:r>
      <w:r w:rsidRPr="0044238A">
        <w:rPr>
          <w:u w:val="single"/>
        </w:rPr>
        <w:tab/>
      </w:r>
    </w:p>
    <w:p w:rsidR="00CA60F7" w:rsidRPr="0044238A" w:rsidRDefault="00CA60F7" w:rsidP="00CA60F7">
      <w:pPr>
        <w:pStyle w:val="BodyText"/>
        <w:ind w:left="1600"/>
      </w:pPr>
      <w:r w:rsidRPr="0044238A">
        <w:t>(</w:t>
      </w:r>
      <w:proofErr w:type="gramStart"/>
      <w:r w:rsidRPr="0044238A">
        <w:t>please</w:t>
      </w:r>
      <w:proofErr w:type="gramEnd"/>
      <w:r w:rsidRPr="0044238A">
        <w:t xml:space="preserve"> print)</w:t>
      </w:r>
    </w:p>
    <w:p w:rsidR="00CA60F7" w:rsidRDefault="00CA60F7" w:rsidP="00CA60F7">
      <w:pPr>
        <w:pStyle w:val="BodyText"/>
        <w:tabs>
          <w:tab w:val="left" w:pos="5370"/>
        </w:tabs>
      </w:pPr>
      <w:r w:rsidRPr="0044238A">
        <w:t xml:space="preserve">      </w:t>
      </w:r>
    </w:p>
    <w:p w:rsidR="00CA60F7" w:rsidRDefault="00CA60F7" w:rsidP="00CA60F7">
      <w:pPr>
        <w:pStyle w:val="BodyText"/>
        <w:tabs>
          <w:tab w:val="left" w:pos="5370"/>
        </w:tabs>
      </w:pPr>
      <w:r>
        <w:t>T</w:t>
      </w:r>
      <w:r w:rsidRPr="0044238A">
        <w:t>ITLE:</w:t>
      </w:r>
      <w:r w:rsidRPr="0044238A">
        <w:rPr>
          <w:spacing w:val="1"/>
        </w:rPr>
        <w:t xml:space="preserve"> </w:t>
      </w:r>
      <w:r w:rsidRPr="0044238A">
        <w:rPr>
          <w:u w:val="single"/>
        </w:rPr>
        <w:t xml:space="preserve"> </w:t>
      </w:r>
      <w:r w:rsidRPr="0044238A">
        <w:rPr>
          <w:u w:val="single"/>
        </w:rPr>
        <w:tab/>
      </w:r>
    </w:p>
    <w:p w:rsidR="00CA60F7" w:rsidRDefault="00CA60F7" w:rsidP="00CA60F7">
      <w:pPr>
        <w:pStyle w:val="BodyText"/>
        <w:tabs>
          <w:tab w:val="left" w:pos="5370"/>
        </w:tabs>
        <w:rPr>
          <w:u w:val="single"/>
        </w:rPr>
      </w:pPr>
      <w:r w:rsidRPr="0044238A">
        <w:t>DATE:</w:t>
      </w:r>
      <w:r w:rsidRPr="0044238A">
        <w:rPr>
          <w:u w:val="single"/>
        </w:rPr>
        <w:tab/>
      </w:r>
    </w:p>
    <w:p w:rsidR="00CA60F7" w:rsidRDefault="00CA60F7" w:rsidP="00CA60F7">
      <w:pPr>
        <w:pStyle w:val="BodyText"/>
        <w:tabs>
          <w:tab w:val="left" w:pos="5370"/>
        </w:tabs>
      </w:pPr>
      <w:r w:rsidRPr="005F13F2">
        <w:t>EMAIL</w:t>
      </w:r>
      <w:proofErr w:type="gramStart"/>
      <w:r w:rsidRPr="005F13F2">
        <w:t>:_</w:t>
      </w:r>
      <w:proofErr w:type="gramEnd"/>
      <w:r w:rsidRPr="005F13F2">
        <w:t>______________________________________</w:t>
      </w:r>
      <w:r>
        <w:t>___</w:t>
      </w:r>
    </w:p>
    <w:p w:rsidR="00CA60F7" w:rsidRDefault="00CA60F7" w:rsidP="00CA60F7">
      <w:pPr>
        <w:pStyle w:val="BodyText"/>
        <w:tabs>
          <w:tab w:val="left" w:pos="5370"/>
        </w:tabs>
        <w:rPr>
          <w:u w:val="single"/>
        </w:rPr>
      </w:pPr>
      <w:r w:rsidRPr="0044238A">
        <w:t>TELEPHONE:</w:t>
      </w:r>
      <w:r w:rsidRPr="0044238A">
        <w:rPr>
          <w:spacing w:val="1"/>
        </w:rPr>
        <w:t xml:space="preserve"> </w:t>
      </w:r>
      <w:r w:rsidRPr="0044238A">
        <w:rPr>
          <w:u w:val="single"/>
        </w:rPr>
        <w:t xml:space="preserve"> </w:t>
      </w:r>
      <w:r w:rsidRPr="0044238A">
        <w:rPr>
          <w:u w:val="single"/>
        </w:rPr>
        <w:tab/>
      </w:r>
      <w:r>
        <w:rPr>
          <w:u w:val="single"/>
        </w:rPr>
        <w:t xml:space="preserve">    </w:t>
      </w:r>
    </w:p>
    <w:p w:rsidR="00FE457D" w:rsidRPr="00CB1518" w:rsidRDefault="00CA60F7" w:rsidP="00CB1518">
      <w:pPr>
        <w:pStyle w:val="BodyText"/>
        <w:tabs>
          <w:tab w:val="left" w:pos="5370"/>
        </w:tabs>
      </w:pPr>
      <w:r w:rsidRPr="0044238A">
        <w:t>F</w:t>
      </w:r>
      <w:r>
        <w:t>AX</w:t>
      </w:r>
      <w:proofErr w:type="gramStart"/>
      <w:r w:rsidRPr="0044238A">
        <w:t>:_</w:t>
      </w:r>
      <w:proofErr w:type="gramEnd"/>
      <w:r w:rsidRPr="0044238A">
        <w:t xml:space="preserve">____________________________    </w:t>
      </w:r>
    </w:p>
    <w:p w:rsidR="00FE457D" w:rsidRDefault="00FE457D" w:rsidP="00CA60F7">
      <w:pPr>
        <w:widowControl w:val="0"/>
        <w:tabs>
          <w:tab w:val="left" w:pos="-1080"/>
          <w:tab w:val="left" w:pos="-720"/>
          <w:tab w:val="left" w:pos="0"/>
          <w:tab w:val="left" w:pos="714"/>
          <w:tab w:val="left" w:pos="1428"/>
          <w:tab w:val="left" w:pos="2160"/>
          <w:tab w:val="left" w:pos="2520"/>
          <w:tab w:val="left" w:pos="3570"/>
          <w:tab w:val="left" w:pos="4284"/>
          <w:tab w:val="left" w:pos="4998"/>
          <w:tab w:val="left" w:pos="5712"/>
          <w:tab w:val="left" w:pos="6426"/>
          <w:tab w:val="left" w:pos="7140"/>
          <w:tab w:val="left" w:pos="7854"/>
          <w:tab w:val="left" w:pos="8568"/>
          <w:tab w:val="left" w:pos="9282"/>
        </w:tabs>
        <w:adjustRightInd w:val="0"/>
        <w:jc w:val="center"/>
        <w:textAlignment w:val="baseline"/>
        <w:rPr>
          <w:b/>
          <w:sz w:val="32"/>
          <w:szCs w:val="32"/>
          <w:u w:val="single"/>
        </w:rPr>
      </w:pPr>
    </w:p>
    <w:p w:rsidR="00FE457D" w:rsidRDefault="00FE457D" w:rsidP="00CA60F7">
      <w:pPr>
        <w:widowControl w:val="0"/>
        <w:tabs>
          <w:tab w:val="left" w:pos="-1080"/>
          <w:tab w:val="left" w:pos="-720"/>
          <w:tab w:val="left" w:pos="0"/>
          <w:tab w:val="left" w:pos="714"/>
          <w:tab w:val="left" w:pos="1428"/>
          <w:tab w:val="left" w:pos="2160"/>
          <w:tab w:val="left" w:pos="2520"/>
          <w:tab w:val="left" w:pos="3570"/>
          <w:tab w:val="left" w:pos="4284"/>
          <w:tab w:val="left" w:pos="4998"/>
          <w:tab w:val="left" w:pos="5712"/>
          <w:tab w:val="left" w:pos="6426"/>
          <w:tab w:val="left" w:pos="7140"/>
          <w:tab w:val="left" w:pos="7854"/>
          <w:tab w:val="left" w:pos="8568"/>
          <w:tab w:val="left" w:pos="9282"/>
        </w:tabs>
        <w:adjustRightInd w:val="0"/>
        <w:jc w:val="center"/>
        <w:textAlignment w:val="baseline"/>
        <w:rPr>
          <w:b/>
          <w:sz w:val="32"/>
          <w:szCs w:val="32"/>
          <w:u w:val="single"/>
        </w:rPr>
      </w:pPr>
    </w:p>
    <w:p w:rsidR="00CA60F7" w:rsidRDefault="00CA60F7" w:rsidP="00CA60F7">
      <w:pPr>
        <w:widowControl w:val="0"/>
        <w:tabs>
          <w:tab w:val="left" w:pos="-1080"/>
          <w:tab w:val="left" w:pos="-720"/>
          <w:tab w:val="left" w:pos="0"/>
          <w:tab w:val="left" w:pos="714"/>
          <w:tab w:val="left" w:pos="1428"/>
          <w:tab w:val="left" w:pos="2160"/>
          <w:tab w:val="left" w:pos="2520"/>
          <w:tab w:val="left" w:pos="3570"/>
          <w:tab w:val="left" w:pos="4284"/>
          <w:tab w:val="left" w:pos="4998"/>
          <w:tab w:val="left" w:pos="5712"/>
          <w:tab w:val="left" w:pos="6426"/>
          <w:tab w:val="left" w:pos="7140"/>
          <w:tab w:val="left" w:pos="7854"/>
          <w:tab w:val="left" w:pos="8568"/>
          <w:tab w:val="left" w:pos="9282"/>
        </w:tabs>
        <w:adjustRightInd w:val="0"/>
        <w:jc w:val="center"/>
        <w:textAlignment w:val="baseline"/>
        <w:rPr>
          <w:b/>
          <w:sz w:val="32"/>
          <w:szCs w:val="32"/>
          <w:u w:val="single"/>
        </w:rPr>
      </w:pPr>
    </w:p>
    <w:p w:rsidR="00F658AE" w:rsidRPr="00640C18" w:rsidRDefault="00F658AE" w:rsidP="00F658AE">
      <w:pPr>
        <w:rPr>
          <w:rFonts w:eastAsia="PMingLiU"/>
          <w:sz w:val="22"/>
          <w:szCs w:val="22"/>
        </w:rPr>
      </w:pPr>
    </w:p>
    <w:p w:rsidR="00A7041C" w:rsidRDefault="00A7041C" w:rsidP="00F658AE">
      <w:pPr>
        <w:keepNext/>
        <w:keepLines/>
        <w:spacing w:before="240"/>
        <w:jc w:val="center"/>
        <w:outlineLvl w:val="0"/>
        <w:rPr>
          <w:rFonts w:eastAsiaTheme="majorEastAsia"/>
          <w:sz w:val="24"/>
          <w:szCs w:val="24"/>
        </w:rPr>
      </w:pPr>
    </w:p>
    <w:p w:rsidR="00F658AE" w:rsidRPr="00640C18" w:rsidRDefault="00F658AE" w:rsidP="00F658AE">
      <w:pPr>
        <w:keepNext/>
        <w:keepLines/>
        <w:spacing w:before="240"/>
        <w:jc w:val="center"/>
        <w:outlineLvl w:val="0"/>
        <w:rPr>
          <w:rFonts w:eastAsiaTheme="majorEastAsia"/>
          <w:color w:val="2E74B5" w:themeColor="accent1" w:themeShade="BF"/>
          <w:sz w:val="24"/>
          <w:szCs w:val="24"/>
        </w:rPr>
      </w:pPr>
      <w:r w:rsidRPr="000B3ADD">
        <w:rPr>
          <w:rFonts w:eastAsiaTheme="majorEastAsia"/>
          <w:sz w:val="24"/>
          <w:szCs w:val="24"/>
        </w:rPr>
        <w:t>DRUG-FREE WORKPLACE CERTIFICATE</w:t>
      </w:r>
    </w:p>
    <w:p w:rsidR="00F658AE" w:rsidRPr="00640C18" w:rsidRDefault="00F658AE" w:rsidP="00F658AE">
      <w:pPr>
        <w:jc w:val="both"/>
        <w:rPr>
          <w:rFonts w:eastAsia="PMingLiU"/>
          <w:sz w:val="24"/>
          <w:szCs w:val="24"/>
        </w:rPr>
      </w:pPr>
    </w:p>
    <w:p w:rsidR="00F658AE" w:rsidRPr="00640C18" w:rsidRDefault="00F658AE" w:rsidP="00F658AE">
      <w:pPr>
        <w:jc w:val="both"/>
        <w:rPr>
          <w:rFonts w:eastAsia="PMingLiU"/>
          <w:sz w:val="24"/>
          <w:szCs w:val="24"/>
        </w:rPr>
      </w:pPr>
      <w:r w:rsidRPr="00640C18">
        <w:rPr>
          <w:rFonts w:eastAsia="PMingLiU"/>
          <w:sz w:val="24"/>
          <w:szCs w:val="24"/>
        </w:rPr>
        <w:t>I hereby certify that this company:</w:t>
      </w:r>
    </w:p>
    <w:p w:rsidR="00F658AE" w:rsidRPr="00640C18" w:rsidRDefault="00F658AE" w:rsidP="00F658AE">
      <w:pPr>
        <w:jc w:val="both"/>
        <w:rPr>
          <w:rFonts w:eastAsia="PMingLiU"/>
          <w:sz w:val="24"/>
          <w:szCs w:val="24"/>
        </w:rPr>
      </w:pPr>
    </w:p>
    <w:p w:rsidR="00F658AE" w:rsidRPr="00640C18" w:rsidRDefault="00F658AE" w:rsidP="0037395B">
      <w:pPr>
        <w:numPr>
          <w:ilvl w:val="0"/>
          <w:numId w:val="4"/>
        </w:numPr>
        <w:tabs>
          <w:tab w:val="num" w:pos="360"/>
        </w:tabs>
        <w:jc w:val="both"/>
        <w:rPr>
          <w:rFonts w:eastAsia="PMingLiU"/>
          <w:sz w:val="24"/>
          <w:szCs w:val="24"/>
        </w:rPr>
      </w:pPr>
      <w:r w:rsidRPr="00640C18">
        <w:rPr>
          <w:rFonts w:eastAsia="PMingLiU"/>
          <w:sz w:val="24"/>
          <w:szCs w:val="24"/>
        </w:rPr>
        <w:t xml:space="preserve">Has a published statement notifying employees that the unlawful manufacture, distribution, dispensing, possession, or use of a controlled substance </w:t>
      </w:r>
      <w:proofErr w:type="gramStart"/>
      <w:r w:rsidRPr="00640C18">
        <w:rPr>
          <w:rFonts w:eastAsia="PMingLiU"/>
          <w:sz w:val="24"/>
          <w:szCs w:val="24"/>
        </w:rPr>
        <w:t>is prohibited</w:t>
      </w:r>
      <w:proofErr w:type="gramEnd"/>
      <w:r w:rsidRPr="00640C18">
        <w:rPr>
          <w:rFonts w:eastAsia="PMingLiU"/>
          <w:sz w:val="24"/>
          <w:szCs w:val="24"/>
        </w:rPr>
        <w:t xml:space="preserve"> in the workplace and that this statement specifies the actions that will be taken against employees for violations of this prohibition.</w:t>
      </w:r>
    </w:p>
    <w:p w:rsidR="00F658AE" w:rsidRPr="00640C18" w:rsidRDefault="00F658AE" w:rsidP="00F658AE">
      <w:pPr>
        <w:jc w:val="both"/>
        <w:rPr>
          <w:rFonts w:eastAsia="PMingLiU"/>
          <w:sz w:val="24"/>
          <w:szCs w:val="24"/>
        </w:rPr>
      </w:pPr>
    </w:p>
    <w:p w:rsidR="00F658AE" w:rsidRPr="00640C18" w:rsidRDefault="00F658AE" w:rsidP="0037395B">
      <w:pPr>
        <w:numPr>
          <w:ilvl w:val="0"/>
          <w:numId w:val="4"/>
        </w:numPr>
        <w:tabs>
          <w:tab w:val="num" w:pos="360"/>
        </w:tabs>
        <w:jc w:val="both"/>
        <w:rPr>
          <w:rFonts w:eastAsia="PMingLiU"/>
          <w:sz w:val="24"/>
          <w:szCs w:val="24"/>
        </w:rPr>
      </w:pPr>
      <w:r w:rsidRPr="00640C18">
        <w:rPr>
          <w:rFonts w:eastAsia="PMingLiU"/>
          <w:sz w:val="24"/>
          <w:szCs w:val="24"/>
        </w:rPr>
        <w:t xml:space="preserve">Has a written policy informing employees about the dangers of drug abuse in the workplace, the firm’s policy of maintaining a drug-free workplace, any available counseling, rehabilitation, and employee assistance programs, and the penalties that </w:t>
      </w:r>
      <w:proofErr w:type="gramStart"/>
      <w:r w:rsidRPr="00640C18">
        <w:rPr>
          <w:rFonts w:eastAsia="PMingLiU"/>
          <w:sz w:val="24"/>
          <w:szCs w:val="24"/>
        </w:rPr>
        <w:t>may be imposed</w:t>
      </w:r>
      <w:proofErr w:type="gramEnd"/>
      <w:r w:rsidRPr="00640C18">
        <w:rPr>
          <w:rFonts w:eastAsia="PMingLiU"/>
          <w:sz w:val="24"/>
          <w:szCs w:val="24"/>
        </w:rPr>
        <w:t xml:space="preserve"> on employees for drug abuse violations.</w:t>
      </w:r>
    </w:p>
    <w:p w:rsidR="00F658AE" w:rsidRPr="00640C18" w:rsidRDefault="00F658AE" w:rsidP="00F658AE">
      <w:pPr>
        <w:jc w:val="both"/>
        <w:rPr>
          <w:rFonts w:eastAsia="PMingLiU"/>
          <w:sz w:val="24"/>
          <w:szCs w:val="24"/>
        </w:rPr>
      </w:pPr>
    </w:p>
    <w:p w:rsidR="00F658AE" w:rsidRPr="00640C18" w:rsidRDefault="00F658AE" w:rsidP="0037395B">
      <w:pPr>
        <w:numPr>
          <w:ilvl w:val="0"/>
          <w:numId w:val="4"/>
        </w:numPr>
        <w:tabs>
          <w:tab w:val="num" w:pos="360"/>
        </w:tabs>
        <w:jc w:val="both"/>
        <w:rPr>
          <w:rFonts w:eastAsia="PMingLiU"/>
          <w:sz w:val="24"/>
          <w:szCs w:val="24"/>
        </w:rPr>
      </w:pPr>
      <w:proofErr w:type="gramStart"/>
      <w:r w:rsidRPr="00640C18">
        <w:rPr>
          <w:rFonts w:eastAsia="PMingLiU"/>
          <w:sz w:val="24"/>
          <w:szCs w:val="24"/>
        </w:rPr>
        <w:t>Has given a copy of the statements specified</w:t>
      </w:r>
      <w:proofErr w:type="gramEnd"/>
      <w:r w:rsidRPr="00640C18">
        <w:rPr>
          <w:rFonts w:eastAsia="PMingLiU"/>
          <w:sz w:val="24"/>
          <w:szCs w:val="24"/>
        </w:rPr>
        <w:t xml:space="preserve"> above to each employee engaged in providing the commodities or contractual services that are being proposed.</w:t>
      </w:r>
    </w:p>
    <w:p w:rsidR="00F658AE" w:rsidRPr="00640C18" w:rsidRDefault="00F658AE" w:rsidP="00F658AE">
      <w:pPr>
        <w:jc w:val="both"/>
        <w:rPr>
          <w:rFonts w:eastAsia="PMingLiU"/>
          <w:sz w:val="24"/>
          <w:szCs w:val="24"/>
        </w:rPr>
      </w:pPr>
    </w:p>
    <w:p w:rsidR="00F658AE" w:rsidRPr="00640C18" w:rsidRDefault="00F658AE" w:rsidP="0037395B">
      <w:pPr>
        <w:numPr>
          <w:ilvl w:val="0"/>
          <w:numId w:val="4"/>
        </w:numPr>
        <w:tabs>
          <w:tab w:val="num" w:pos="360"/>
        </w:tabs>
        <w:jc w:val="both"/>
        <w:rPr>
          <w:rFonts w:eastAsia="PMingLiU"/>
          <w:sz w:val="24"/>
          <w:szCs w:val="24"/>
        </w:rPr>
      </w:pPr>
      <w:proofErr w:type="gramStart"/>
      <w:r w:rsidRPr="00640C18">
        <w:rPr>
          <w:rFonts w:eastAsia="PMingLiU"/>
          <w:sz w:val="24"/>
          <w:szCs w:val="24"/>
        </w:rPr>
        <w:t>Has given the employees a company statement regarding a drug-free workplace and they have been notified that, as a condition of working on the commodities or contractual services that are under proposal, the employee will abide by the terms of the statement and will notify the employer of any conviction of, or plea of “guilty” or of “nolo contendere” to any violation of any controlled substance law of the United States, or any state, for a violation occurring in the workplace no later than five days after the conviction or plea.</w:t>
      </w:r>
      <w:proofErr w:type="gramEnd"/>
    </w:p>
    <w:p w:rsidR="00F658AE" w:rsidRPr="00640C18" w:rsidRDefault="00F658AE" w:rsidP="00F658AE">
      <w:pPr>
        <w:jc w:val="both"/>
        <w:rPr>
          <w:rFonts w:eastAsia="PMingLiU"/>
          <w:sz w:val="24"/>
          <w:szCs w:val="24"/>
        </w:rPr>
      </w:pPr>
    </w:p>
    <w:p w:rsidR="00F658AE" w:rsidRPr="00640C18" w:rsidRDefault="00F658AE" w:rsidP="0037395B">
      <w:pPr>
        <w:numPr>
          <w:ilvl w:val="0"/>
          <w:numId w:val="4"/>
        </w:numPr>
        <w:tabs>
          <w:tab w:val="num" w:pos="360"/>
        </w:tabs>
        <w:jc w:val="both"/>
        <w:rPr>
          <w:rFonts w:eastAsia="PMingLiU"/>
          <w:sz w:val="24"/>
          <w:szCs w:val="24"/>
        </w:rPr>
      </w:pPr>
      <w:r w:rsidRPr="00640C18">
        <w:rPr>
          <w:rFonts w:eastAsia="PMingLiU"/>
          <w:sz w:val="24"/>
          <w:szCs w:val="24"/>
        </w:rPr>
        <w:t xml:space="preserve">Will impose a sanction on any employee who </w:t>
      </w:r>
      <w:proofErr w:type="gramStart"/>
      <w:r w:rsidRPr="00640C18">
        <w:rPr>
          <w:rFonts w:eastAsia="PMingLiU"/>
          <w:sz w:val="24"/>
          <w:szCs w:val="24"/>
        </w:rPr>
        <w:t>is convicted</w:t>
      </w:r>
      <w:proofErr w:type="gramEnd"/>
      <w:r w:rsidRPr="00640C18">
        <w:rPr>
          <w:rFonts w:eastAsia="PMingLiU"/>
          <w:sz w:val="24"/>
          <w:szCs w:val="24"/>
        </w:rPr>
        <w:t>, or will require the satisfactory participation in a drug abuse assistance program or a rehabilitation program if available in the employee’s community.</w:t>
      </w:r>
    </w:p>
    <w:p w:rsidR="00F658AE" w:rsidRPr="00640C18" w:rsidRDefault="00F658AE" w:rsidP="00F658AE">
      <w:pPr>
        <w:jc w:val="both"/>
        <w:rPr>
          <w:rFonts w:eastAsia="PMingLiU"/>
          <w:sz w:val="24"/>
          <w:szCs w:val="24"/>
        </w:rPr>
      </w:pPr>
    </w:p>
    <w:p w:rsidR="00F658AE" w:rsidRPr="00640C18" w:rsidRDefault="00F658AE" w:rsidP="0037395B">
      <w:pPr>
        <w:numPr>
          <w:ilvl w:val="0"/>
          <w:numId w:val="4"/>
        </w:numPr>
        <w:tabs>
          <w:tab w:val="num" w:pos="360"/>
        </w:tabs>
        <w:jc w:val="both"/>
        <w:rPr>
          <w:rFonts w:eastAsia="PMingLiU"/>
          <w:sz w:val="24"/>
          <w:szCs w:val="24"/>
        </w:rPr>
      </w:pPr>
      <w:r w:rsidRPr="00640C18">
        <w:rPr>
          <w:rFonts w:eastAsia="PMingLiU"/>
          <w:sz w:val="24"/>
          <w:szCs w:val="24"/>
        </w:rPr>
        <w:t>Will make a good faith effort to continue to maintain a drug-free workplace.</w:t>
      </w:r>
    </w:p>
    <w:p w:rsidR="00F658AE" w:rsidRPr="00640C18" w:rsidRDefault="00F658AE" w:rsidP="00F658AE">
      <w:pPr>
        <w:jc w:val="both"/>
        <w:rPr>
          <w:rFonts w:eastAsia="PMingLiU"/>
          <w:sz w:val="24"/>
          <w:szCs w:val="24"/>
        </w:rPr>
      </w:pPr>
    </w:p>
    <w:p w:rsidR="00F658AE" w:rsidRPr="00640C18" w:rsidRDefault="00F658AE" w:rsidP="00F658AE">
      <w:pPr>
        <w:jc w:val="both"/>
        <w:rPr>
          <w:rFonts w:eastAsia="PMingLiU"/>
          <w:sz w:val="24"/>
          <w:szCs w:val="24"/>
        </w:rPr>
      </w:pPr>
      <w:r w:rsidRPr="00640C18">
        <w:rPr>
          <w:rFonts w:eastAsia="PMingLiU"/>
          <w:sz w:val="24"/>
          <w:szCs w:val="24"/>
        </w:rPr>
        <w:t>As the person authorized to sign this statement, I certify that this company fully complies with all requirements.</w:t>
      </w:r>
    </w:p>
    <w:p w:rsidR="00F658AE" w:rsidRPr="00640C18" w:rsidRDefault="00F658AE" w:rsidP="00F658AE">
      <w:pPr>
        <w:jc w:val="both"/>
        <w:rPr>
          <w:rFonts w:eastAsia="PMingLiU"/>
          <w:sz w:val="24"/>
          <w:szCs w:val="24"/>
        </w:rPr>
      </w:pPr>
    </w:p>
    <w:p w:rsidR="00F658AE" w:rsidRPr="00640C18" w:rsidRDefault="00F658AE" w:rsidP="00F658AE">
      <w:pPr>
        <w:jc w:val="both"/>
        <w:rPr>
          <w:rFonts w:eastAsia="PMingLiU"/>
          <w:sz w:val="24"/>
          <w:szCs w:val="24"/>
        </w:rPr>
      </w:pPr>
    </w:p>
    <w:p w:rsidR="00F658AE" w:rsidRPr="00640C18" w:rsidRDefault="00F658AE" w:rsidP="00F658AE">
      <w:pPr>
        <w:jc w:val="both"/>
        <w:rPr>
          <w:rFonts w:eastAsia="PMingLiU"/>
          <w:sz w:val="24"/>
          <w:szCs w:val="24"/>
        </w:rPr>
      </w:pPr>
    </w:p>
    <w:p w:rsidR="00F658AE" w:rsidRPr="00640C18" w:rsidRDefault="00F658AE" w:rsidP="00F658AE">
      <w:pPr>
        <w:jc w:val="both"/>
        <w:rPr>
          <w:rFonts w:eastAsia="PMingLiU"/>
          <w:sz w:val="24"/>
          <w:szCs w:val="24"/>
        </w:rPr>
      </w:pPr>
      <w:r w:rsidRPr="00640C18">
        <w:rPr>
          <w:rFonts w:eastAsia="PMingLiU"/>
          <w:sz w:val="24"/>
          <w:szCs w:val="24"/>
        </w:rPr>
        <w:t>Company:  ____________________________________________________________________</w:t>
      </w:r>
    </w:p>
    <w:p w:rsidR="00F658AE" w:rsidRPr="00640C18" w:rsidRDefault="00F658AE" w:rsidP="00F658AE">
      <w:pPr>
        <w:jc w:val="both"/>
        <w:rPr>
          <w:rFonts w:eastAsia="PMingLiU"/>
          <w:sz w:val="24"/>
          <w:szCs w:val="24"/>
        </w:rPr>
      </w:pPr>
    </w:p>
    <w:p w:rsidR="00F658AE" w:rsidRPr="00640C18" w:rsidRDefault="00F658AE" w:rsidP="00F658AE">
      <w:pPr>
        <w:jc w:val="both"/>
        <w:rPr>
          <w:rFonts w:eastAsia="PMingLiU"/>
          <w:sz w:val="24"/>
          <w:szCs w:val="24"/>
        </w:rPr>
      </w:pPr>
      <w:r w:rsidRPr="00640C18">
        <w:rPr>
          <w:rFonts w:eastAsia="PMingLiU"/>
          <w:sz w:val="24"/>
          <w:szCs w:val="24"/>
        </w:rPr>
        <w:t>Signature:  _____________________________________</w:t>
      </w:r>
      <w:r w:rsidRPr="00640C18">
        <w:rPr>
          <w:rFonts w:eastAsia="PMingLiU"/>
          <w:sz w:val="24"/>
          <w:szCs w:val="24"/>
        </w:rPr>
        <w:tab/>
      </w:r>
      <w:r w:rsidRPr="00640C18">
        <w:rPr>
          <w:rFonts w:eastAsia="PMingLiU"/>
          <w:sz w:val="24"/>
          <w:szCs w:val="24"/>
        </w:rPr>
        <w:tab/>
        <w:t>Date:  __________________</w:t>
      </w:r>
    </w:p>
    <w:p w:rsidR="00F658AE" w:rsidRPr="00640C18" w:rsidRDefault="00F658AE" w:rsidP="00F658AE">
      <w:pPr>
        <w:jc w:val="both"/>
        <w:rPr>
          <w:rFonts w:eastAsia="PMingLiU"/>
          <w:sz w:val="24"/>
          <w:szCs w:val="24"/>
        </w:rPr>
      </w:pPr>
    </w:p>
    <w:p w:rsidR="00F658AE" w:rsidRPr="00640C18" w:rsidRDefault="00F658AE" w:rsidP="00F658AE">
      <w:pPr>
        <w:jc w:val="both"/>
        <w:rPr>
          <w:rFonts w:eastAsia="PMingLiU"/>
          <w:sz w:val="24"/>
          <w:szCs w:val="24"/>
        </w:rPr>
      </w:pPr>
      <w:r w:rsidRPr="00640C18">
        <w:rPr>
          <w:rFonts w:eastAsia="PMingLiU"/>
          <w:sz w:val="24"/>
          <w:szCs w:val="24"/>
        </w:rPr>
        <w:t>Printed Name:  _________________________________</w:t>
      </w:r>
    </w:p>
    <w:p w:rsidR="00F658AE" w:rsidRPr="00640C18" w:rsidRDefault="00F658AE" w:rsidP="00F658AE">
      <w:pPr>
        <w:jc w:val="both"/>
        <w:rPr>
          <w:rFonts w:eastAsia="PMingLiU"/>
          <w:sz w:val="24"/>
          <w:szCs w:val="24"/>
        </w:rPr>
      </w:pPr>
    </w:p>
    <w:p w:rsidR="00F658AE" w:rsidRPr="00640C18" w:rsidRDefault="00F658AE" w:rsidP="00F658AE">
      <w:pPr>
        <w:jc w:val="both"/>
        <w:rPr>
          <w:rFonts w:eastAsia="PMingLiU"/>
          <w:sz w:val="24"/>
          <w:szCs w:val="24"/>
        </w:rPr>
      </w:pPr>
    </w:p>
    <w:p w:rsidR="00FE457D" w:rsidRDefault="00FE457D" w:rsidP="00F658AE">
      <w:pPr>
        <w:rPr>
          <w:rFonts w:eastAsia="PMingLiU"/>
          <w:sz w:val="22"/>
          <w:szCs w:val="22"/>
        </w:rPr>
      </w:pPr>
    </w:p>
    <w:p w:rsidR="00FE457D" w:rsidRPr="00640C18" w:rsidRDefault="00FE457D" w:rsidP="00F658AE">
      <w:pPr>
        <w:rPr>
          <w:rFonts w:eastAsia="PMingLiU"/>
          <w:sz w:val="22"/>
          <w:szCs w:val="22"/>
        </w:rPr>
      </w:pPr>
    </w:p>
    <w:p w:rsidR="00F658AE" w:rsidRPr="00640C18" w:rsidRDefault="00F658AE" w:rsidP="00F658AE">
      <w:pPr>
        <w:rPr>
          <w:rFonts w:eastAsia="PMingLiU"/>
          <w:sz w:val="22"/>
          <w:szCs w:val="22"/>
        </w:rPr>
      </w:pPr>
    </w:p>
    <w:p w:rsidR="00F658AE" w:rsidRPr="00640C18" w:rsidRDefault="00F658AE" w:rsidP="00F658AE">
      <w:pPr>
        <w:keepNext/>
        <w:keepLines/>
        <w:spacing w:before="240"/>
        <w:jc w:val="center"/>
        <w:outlineLvl w:val="0"/>
        <w:rPr>
          <w:rFonts w:eastAsiaTheme="majorEastAsia"/>
          <w:sz w:val="24"/>
          <w:szCs w:val="24"/>
        </w:rPr>
      </w:pPr>
      <w:r w:rsidRPr="00640C18">
        <w:rPr>
          <w:rFonts w:eastAsiaTheme="majorEastAsia"/>
          <w:sz w:val="24"/>
          <w:szCs w:val="24"/>
        </w:rPr>
        <w:t>NORWALK PUBLIC SCHOOLS</w:t>
      </w:r>
    </w:p>
    <w:p w:rsidR="00F658AE" w:rsidRPr="00640C18" w:rsidRDefault="00F658AE" w:rsidP="00F658AE">
      <w:pPr>
        <w:keepNext/>
        <w:keepLines/>
        <w:spacing w:before="240"/>
        <w:jc w:val="center"/>
        <w:outlineLvl w:val="0"/>
        <w:rPr>
          <w:rFonts w:eastAsiaTheme="majorEastAsia"/>
          <w:sz w:val="24"/>
          <w:szCs w:val="24"/>
        </w:rPr>
      </w:pPr>
      <w:r w:rsidRPr="00640C18">
        <w:rPr>
          <w:rFonts w:eastAsiaTheme="majorEastAsia"/>
          <w:sz w:val="24"/>
          <w:szCs w:val="24"/>
        </w:rPr>
        <w:t>AFFIDAVIT</w:t>
      </w:r>
    </w:p>
    <w:p w:rsidR="00F658AE" w:rsidRPr="00640C18" w:rsidRDefault="00F658AE" w:rsidP="00F658AE">
      <w:pPr>
        <w:rPr>
          <w:rFonts w:eastAsia="PMingLiU"/>
          <w:sz w:val="24"/>
          <w:szCs w:val="24"/>
        </w:rPr>
      </w:pPr>
    </w:p>
    <w:p w:rsidR="00F658AE" w:rsidRPr="00640C18" w:rsidRDefault="00F658AE" w:rsidP="00F658AE">
      <w:pPr>
        <w:rPr>
          <w:rFonts w:eastAsia="PMingLiU"/>
          <w:sz w:val="24"/>
          <w:szCs w:val="24"/>
        </w:rPr>
      </w:pPr>
      <w:r w:rsidRPr="00640C18">
        <w:rPr>
          <w:rFonts w:eastAsia="PMingLiU"/>
          <w:sz w:val="24"/>
          <w:szCs w:val="24"/>
        </w:rPr>
        <w:t>State of ________________________</w:t>
      </w:r>
    </w:p>
    <w:p w:rsidR="00F658AE" w:rsidRPr="00640C18" w:rsidRDefault="00F658AE" w:rsidP="00F658AE">
      <w:pPr>
        <w:rPr>
          <w:rFonts w:eastAsia="PMingLiU"/>
          <w:sz w:val="24"/>
          <w:szCs w:val="24"/>
        </w:rPr>
      </w:pPr>
      <w:r w:rsidRPr="00640C18">
        <w:rPr>
          <w:rFonts w:eastAsia="PMingLiU"/>
          <w:sz w:val="24"/>
          <w:szCs w:val="24"/>
        </w:rPr>
        <w:tab/>
      </w:r>
      <w:r w:rsidRPr="00640C18">
        <w:rPr>
          <w:rFonts w:eastAsia="PMingLiU"/>
          <w:sz w:val="24"/>
          <w:szCs w:val="24"/>
        </w:rPr>
        <w:tab/>
      </w:r>
      <w:r w:rsidRPr="00640C18">
        <w:rPr>
          <w:rFonts w:eastAsia="PMingLiU"/>
          <w:sz w:val="24"/>
          <w:szCs w:val="24"/>
        </w:rPr>
        <w:tab/>
      </w:r>
      <w:r w:rsidRPr="00640C18">
        <w:rPr>
          <w:rFonts w:eastAsia="PMingLiU"/>
          <w:sz w:val="24"/>
          <w:szCs w:val="24"/>
        </w:rPr>
        <w:tab/>
      </w:r>
      <w:r w:rsidRPr="00640C18">
        <w:rPr>
          <w:rFonts w:eastAsia="PMingLiU"/>
          <w:sz w:val="24"/>
          <w:szCs w:val="24"/>
        </w:rPr>
        <w:tab/>
      </w:r>
      <w:proofErr w:type="spellStart"/>
      <w:proofErr w:type="gramStart"/>
      <w:r w:rsidRPr="00640C18">
        <w:rPr>
          <w:rFonts w:eastAsia="PMingLiU"/>
          <w:sz w:val="24"/>
          <w:szCs w:val="24"/>
        </w:rPr>
        <w:t>ss</w:t>
      </w:r>
      <w:proofErr w:type="spellEnd"/>
      <w:proofErr w:type="gramEnd"/>
      <w:r w:rsidRPr="00640C18">
        <w:rPr>
          <w:rFonts w:eastAsia="PMingLiU"/>
          <w:sz w:val="24"/>
          <w:szCs w:val="24"/>
        </w:rPr>
        <w:t>:  ______________________</w:t>
      </w:r>
    </w:p>
    <w:p w:rsidR="00F658AE" w:rsidRPr="00640C18" w:rsidRDefault="00F658AE" w:rsidP="00F658AE">
      <w:pPr>
        <w:rPr>
          <w:rFonts w:eastAsia="PMingLiU"/>
          <w:sz w:val="24"/>
          <w:szCs w:val="24"/>
        </w:rPr>
      </w:pPr>
      <w:r w:rsidRPr="00640C18">
        <w:rPr>
          <w:rFonts w:eastAsia="PMingLiU"/>
          <w:sz w:val="24"/>
          <w:szCs w:val="24"/>
        </w:rPr>
        <w:t>County of ______________________</w:t>
      </w:r>
    </w:p>
    <w:p w:rsidR="00F658AE" w:rsidRPr="00640C18" w:rsidRDefault="00F658AE" w:rsidP="00F658AE">
      <w:pPr>
        <w:rPr>
          <w:rFonts w:eastAsia="PMingLiU"/>
          <w:sz w:val="24"/>
          <w:szCs w:val="24"/>
        </w:rPr>
      </w:pPr>
    </w:p>
    <w:p w:rsidR="00F658AE" w:rsidRPr="00640C18" w:rsidRDefault="00F658AE" w:rsidP="00F658AE">
      <w:pPr>
        <w:rPr>
          <w:rFonts w:eastAsia="PMingLiU"/>
          <w:sz w:val="24"/>
          <w:szCs w:val="24"/>
        </w:rPr>
      </w:pPr>
      <w:r w:rsidRPr="00640C18">
        <w:rPr>
          <w:rFonts w:eastAsia="PMingLiU"/>
          <w:sz w:val="24"/>
          <w:szCs w:val="24"/>
        </w:rPr>
        <w:t>I state that I am the ________________________________ of ___________________________</w:t>
      </w:r>
    </w:p>
    <w:p w:rsidR="00F658AE" w:rsidRPr="00640C18" w:rsidRDefault="00F658AE" w:rsidP="00F658AE">
      <w:pPr>
        <w:rPr>
          <w:rFonts w:eastAsia="PMingLiU"/>
          <w:sz w:val="24"/>
          <w:szCs w:val="24"/>
        </w:rPr>
      </w:pPr>
      <w:r w:rsidRPr="00640C18">
        <w:rPr>
          <w:rFonts w:eastAsia="PMingLiU"/>
          <w:sz w:val="24"/>
          <w:szCs w:val="24"/>
        </w:rPr>
        <w:tab/>
      </w:r>
      <w:r w:rsidRPr="00640C18">
        <w:rPr>
          <w:rFonts w:eastAsia="PMingLiU"/>
          <w:sz w:val="24"/>
          <w:szCs w:val="24"/>
        </w:rPr>
        <w:tab/>
      </w:r>
      <w:r w:rsidRPr="00640C18">
        <w:rPr>
          <w:rFonts w:eastAsia="PMingLiU"/>
          <w:sz w:val="24"/>
          <w:szCs w:val="24"/>
        </w:rPr>
        <w:tab/>
      </w:r>
      <w:r w:rsidRPr="00640C18">
        <w:rPr>
          <w:rFonts w:eastAsia="PMingLiU"/>
          <w:sz w:val="24"/>
          <w:szCs w:val="24"/>
        </w:rPr>
        <w:tab/>
      </w:r>
      <w:r w:rsidRPr="00640C18">
        <w:rPr>
          <w:rFonts w:eastAsia="PMingLiU"/>
          <w:sz w:val="24"/>
          <w:szCs w:val="24"/>
        </w:rPr>
        <w:tab/>
        <w:t>(Title)</w:t>
      </w:r>
      <w:r w:rsidRPr="00640C18">
        <w:rPr>
          <w:rFonts w:eastAsia="PMingLiU"/>
          <w:sz w:val="24"/>
          <w:szCs w:val="24"/>
        </w:rPr>
        <w:tab/>
      </w:r>
      <w:r w:rsidRPr="00640C18">
        <w:rPr>
          <w:rFonts w:eastAsia="PMingLiU"/>
          <w:sz w:val="24"/>
          <w:szCs w:val="24"/>
        </w:rPr>
        <w:tab/>
      </w:r>
      <w:r w:rsidRPr="00640C18">
        <w:rPr>
          <w:rFonts w:eastAsia="PMingLiU"/>
          <w:sz w:val="24"/>
          <w:szCs w:val="24"/>
        </w:rPr>
        <w:tab/>
      </w:r>
      <w:r w:rsidRPr="00640C18">
        <w:rPr>
          <w:rFonts w:eastAsia="PMingLiU"/>
          <w:sz w:val="24"/>
          <w:szCs w:val="24"/>
        </w:rPr>
        <w:tab/>
      </w:r>
      <w:r w:rsidRPr="00640C18">
        <w:rPr>
          <w:rFonts w:eastAsia="PMingLiU"/>
          <w:sz w:val="24"/>
          <w:szCs w:val="24"/>
        </w:rPr>
        <w:tab/>
        <w:t>(Name of Company)</w:t>
      </w:r>
    </w:p>
    <w:p w:rsidR="00F658AE" w:rsidRPr="00640C18" w:rsidRDefault="00F658AE" w:rsidP="00F658AE">
      <w:pPr>
        <w:jc w:val="both"/>
        <w:rPr>
          <w:rFonts w:eastAsia="PMingLiU"/>
          <w:sz w:val="24"/>
          <w:szCs w:val="24"/>
        </w:rPr>
      </w:pPr>
      <w:proofErr w:type="gramStart"/>
      <w:r w:rsidRPr="00640C18">
        <w:rPr>
          <w:rFonts w:eastAsia="PMingLiU"/>
          <w:sz w:val="24"/>
          <w:szCs w:val="24"/>
        </w:rPr>
        <w:t>And</w:t>
      </w:r>
      <w:proofErr w:type="gramEnd"/>
      <w:r w:rsidRPr="00640C18">
        <w:rPr>
          <w:rFonts w:eastAsia="PMingLiU"/>
          <w:sz w:val="24"/>
          <w:szCs w:val="24"/>
        </w:rPr>
        <w:t xml:space="preserve"> that I am authorized to make this affidavit on behalf of my company, and its owners, directors, and officers.  I am the person responsible in my company for the prices and the amount of this proposal.</w:t>
      </w:r>
    </w:p>
    <w:p w:rsidR="00F658AE" w:rsidRPr="00640C18" w:rsidRDefault="00F658AE" w:rsidP="00F658AE">
      <w:pPr>
        <w:jc w:val="both"/>
        <w:rPr>
          <w:rFonts w:eastAsia="PMingLiU"/>
          <w:sz w:val="24"/>
          <w:szCs w:val="24"/>
        </w:rPr>
      </w:pPr>
    </w:p>
    <w:p w:rsidR="00F658AE" w:rsidRPr="00640C18" w:rsidRDefault="00F658AE" w:rsidP="00F658AE">
      <w:pPr>
        <w:jc w:val="both"/>
        <w:rPr>
          <w:rFonts w:eastAsia="PMingLiU"/>
          <w:sz w:val="24"/>
          <w:szCs w:val="24"/>
        </w:rPr>
      </w:pPr>
      <w:r w:rsidRPr="00640C18">
        <w:rPr>
          <w:rFonts w:eastAsia="PMingLiU"/>
          <w:sz w:val="24"/>
          <w:szCs w:val="24"/>
        </w:rPr>
        <w:t>I state that:</w:t>
      </w:r>
    </w:p>
    <w:p w:rsidR="00F658AE" w:rsidRPr="00640C18" w:rsidRDefault="00F658AE" w:rsidP="00F658AE">
      <w:pPr>
        <w:jc w:val="both"/>
        <w:rPr>
          <w:rFonts w:eastAsia="PMingLiU"/>
          <w:sz w:val="24"/>
          <w:szCs w:val="24"/>
        </w:rPr>
      </w:pPr>
    </w:p>
    <w:p w:rsidR="00F658AE" w:rsidRPr="00640C18" w:rsidRDefault="00F658AE" w:rsidP="0037395B">
      <w:pPr>
        <w:numPr>
          <w:ilvl w:val="0"/>
          <w:numId w:val="5"/>
        </w:numPr>
        <w:tabs>
          <w:tab w:val="num" w:pos="360"/>
        </w:tabs>
        <w:ind w:left="360"/>
        <w:jc w:val="both"/>
        <w:rPr>
          <w:rFonts w:eastAsia="PMingLiU"/>
          <w:sz w:val="24"/>
          <w:szCs w:val="24"/>
        </w:rPr>
      </w:pPr>
      <w:r w:rsidRPr="00640C18">
        <w:rPr>
          <w:rFonts w:eastAsia="PMingLiU"/>
          <w:sz w:val="24"/>
          <w:szCs w:val="24"/>
        </w:rPr>
        <w:t xml:space="preserve">The prices and amount of this proposal </w:t>
      </w:r>
      <w:proofErr w:type="gramStart"/>
      <w:r w:rsidRPr="00640C18">
        <w:rPr>
          <w:rFonts w:eastAsia="PMingLiU"/>
          <w:sz w:val="24"/>
          <w:szCs w:val="24"/>
        </w:rPr>
        <w:t>have been arrived at</w:t>
      </w:r>
      <w:proofErr w:type="gramEnd"/>
      <w:r w:rsidRPr="00640C18">
        <w:rPr>
          <w:rFonts w:eastAsia="PMingLiU"/>
          <w:sz w:val="24"/>
          <w:szCs w:val="24"/>
        </w:rPr>
        <w:t xml:space="preserve"> independently and without consultation, communication, or agreement with any other vendor or potential vendor.</w:t>
      </w:r>
    </w:p>
    <w:p w:rsidR="00F658AE" w:rsidRPr="00640C18" w:rsidRDefault="00F658AE" w:rsidP="00F658AE">
      <w:pPr>
        <w:jc w:val="both"/>
        <w:rPr>
          <w:rFonts w:eastAsia="PMingLiU"/>
          <w:sz w:val="24"/>
          <w:szCs w:val="24"/>
        </w:rPr>
      </w:pPr>
    </w:p>
    <w:p w:rsidR="00F658AE" w:rsidRPr="00640C18" w:rsidRDefault="00F658AE" w:rsidP="0037395B">
      <w:pPr>
        <w:numPr>
          <w:ilvl w:val="0"/>
          <w:numId w:val="5"/>
        </w:numPr>
        <w:tabs>
          <w:tab w:val="num" w:pos="360"/>
        </w:tabs>
        <w:ind w:left="360"/>
        <w:jc w:val="both"/>
        <w:rPr>
          <w:rFonts w:eastAsia="PMingLiU"/>
          <w:sz w:val="24"/>
          <w:szCs w:val="24"/>
        </w:rPr>
      </w:pPr>
      <w:r w:rsidRPr="00640C18">
        <w:rPr>
          <w:rFonts w:eastAsia="PMingLiU"/>
          <w:sz w:val="24"/>
          <w:szCs w:val="24"/>
        </w:rPr>
        <w:t>Neither the prices nor the amount of this proposal, and neither the approximate prices nor approximate amount of this proposal, have been disclosed to any other company or person who is a vendor or potential vendor, and they will not be disclosed before proposal opening.</w:t>
      </w:r>
    </w:p>
    <w:p w:rsidR="00F658AE" w:rsidRPr="00640C18" w:rsidRDefault="00F658AE" w:rsidP="00F658AE">
      <w:pPr>
        <w:jc w:val="both"/>
        <w:rPr>
          <w:rFonts w:eastAsia="PMingLiU"/>
          <w:sz w:val="24"/>
          <w:szCs w:val="24"/>
        </w:rPr>
      </w:pPr>
    </w:p>
    <w:p w:rsidR="00F658AE" w:rsidRPr="00640C18" w:rsidRDefault="00F658AE" w:rsidP="0037395B">
      <w:pPr>
        <w:numPr>
          <w:ilvl w:val="0"/>
          <w:numId w:val="5"/>
        </w:numPr>
        <w:tabs>
          <w:tab w:val="num" w:pos="360"/>
        </w:tabs>
        <w:ind w:left="360"/>
        <w:jc w:val="both"/>
        <w:rPr>
          <w:rFonts w:eastAsia="PMingLiU"/>
          <w:sz w:val="24"/>
          <w:szCs w:val="24"/>
        </w:rPr>
      </w:pPr>
      <w:r w:rsidRPr="00640C18">
        <w:rPr>
          <w:rFonts w:eastAsia="PMingLiU"/>
          <w:sz w:val="24"/>
          <w:szCs w:val="24"/>
        </w:rPr>
        <w:t xml:space="preserve">No attempt </w:t>
      </w:r>
      <w:proofErr w:type="gramStart"/>
      <w:r w:rsidRPr="00640C18">
        <w:rPr>
          <w:rFonts w:eastAsia="PMingLiU"/>
          <w:sz w:val="24"/>
          <w:szCs w:val="24"/>
        </w:rPr>
        <w:t>has been made</w:t>
      </w:r>
      <w:proofErr w:type="gramEnd"/>
      <w:r w:rsidRPr="00640C18">
        <w:rPr>
          <w:rFonts w:eastAsia="PMingLiU"/>
          <w:sz w:val="24"/>
          <w:szCs w:val="24"/>
        </w:rPr>
        <w:t xml:space="preserve"> or will be made to induce any company or person to refrain from quoting on this contract, or to submit a proposal higher than this proposal, or to submit any intentionally high or noncompetitive proposal or other form of complementary proposal.</w:t>
      </w:r>
    </w:p>
    <w:p w:rsidR="00F658AE" w:rsidRPr="00640C18" w:rsidRDefault="00F658AE" w:rsidP="00F658AE">
      <w:pPr>
        <w:jc w:val="both"/>
        <w:rPr>
          <w:rFonts w:eastAsia="PMingLiU"/>
          <w:sz w:val="24"/>
          <w:szCs w:val="24"/>
        </w:rPr>
      </w:pPr>
    </w:p>
    <w:p w:rsidR="00F658AE" w:rsidRPr="00640C18" w:rsidRDefault="00F658AE" w:rsidP="0037395B">
      <w:pPr>
        <w:numPr>
          <w:ilvl w:val="0"/>
          <w:numId w:val="5"/>
        </w:numPr>
        <w:tabs>
          <w:tab w:val="num" w:pos="360"/>
        </w:tabs>
        <w:ind w:left="360"/>
        <w:jc w:val="both"/>
        <w:rPr>
          <w:rFonts w:eastAsia="PMingLiU"/>
          <w:sz w:val="24"/>
          <w:szCs w:val="24"/>
        </w:rPr>
      </w:pPr>
      <w:r w:rsidRPr="00640C18">
        <w:rPr>
          <w:rFonts w:eastAsia="PMingLiU"/>
          <w:sz w:val="24"/>
          <w:szCs w:val="24"/>
        </w:rPr>
        <w:t xml:space="preserve">I fully understand that more than one offer from an individual, company, corporation or association under the same or different name </w:t>
      </w:r>
      <w:proofErr w:type="gramStart"/>
      <w:r w:rsidRPr="00640C18">
        <w:rPr>
          <w:rFonts w:eastAsia="PMingLiU"/>
          <w:sz w:val="24"/>
          <w:szCs w:val="24"/>
        </w:rPr>
        <w:t>will be rejected</w:t>
      </w:r>
      <w:proofErr w:type="gramEnd"/>
      <w:r w:rsidRPr="00640C18">
        <w:rPr>
          <w:rFonts w:eastAsia="PMingLiU"/>
          <w:sz w:val="24"/>
          <w:szCs w:val="24"/>
        </w:rPr>
        <w:t xml:space="preserve">.  Vendors </w:t>
      </w:r>
      <w:proofErr w:type="gramStart"/>
      <w:r w:rsidRPr="00640C18">
        <w:rPr>
          <w:rFonts w:eastAsia="PMingLiU"/>
          <w:sz w:val="24"/>
          <w:szCs w:val="24"/>
        </w:rPr>
        <w:t>are prohibited</w:t>
      </w:r>
      <w:proofErr w:type="gramEnd"/>
      <w:r w:rsidRPr="00640C18">
        <w:rPr>
          <w:rFonts w:eastAsia="PMingLiU"/>
          <w:sz w:val="24"/>
          <w:szCs w:val="24"/>
        </w:rPr>
        <w:t xml:space="preserve"> from submitting more than one proposal.  Any proposal submitted from the same company, branch of, or its subsidiary </w:t>
      </w:r>
      <w:proofErr w:type="gramStart"/>
      <w:r w:rsidRPr="00640C18">
        <w:rPr>
          <w:rFonts w:eastAsia="PMingLiU"/>
          <w:sz w:val="24"/>
          <w:szCs w:val="24"/>
        </w:rPr>
        <w:t>will be rejected</w:t>
      </w:r>
      <w:proofErr w:type="gramEnd"/>
      <w:r w:rsidRPr="00640C18">
        <w:rPr>
          <w:rFonts w:eastAsia="PMingLiU"/>
          <w:sz w:val="24"/>
          <w:szCs w:val="24"/>
        </w:rPr>
        <w:t xml:space="preserve">.  Any or all proposals </w:t>
      </w:r>
      <w:proofErr w:type="gramStart"/>
      <w:r w:rsidRPr="00640C18">
        <w:rPr>
          <w:rFonts w:eastAsia="PMingLiU"/>
          <w:sz w:val="24"/>
          <w:szCs w:val="24"/>
        </w:rPr>
        <w:t>will be rejected</w:t>
      </w:r>
      <w:proofErr w:type="gramEnd"/>
      <w:r w:rsidRPr="00640C18">
        <w:rPr>
          <w:rFonts w:eastAsia="PMingLiU"/>
          <w:sz w:val="24"/>
          <w:szCs w:val="24"/>
        </w:rPr>
        <w:t xml:space="preserve"> if there is any reason for believing that collusion exists among the vendors.  Participants in collusion </w:t>
      </w:r>
      <w:proofErr w:type="gramStart"/>
      <w:r w:rsidRPr="00640C18">
        <w:rPr>
          <w:rFonts w:eastAsia="PMingLiU"/>
          <w:sz w:val="24"/>
          <w:szCs w:val="24"/>
        </w:rPr>
        <w:t>may not be considered</w:t>
      </w:r>
      <w:proofErr w:type="gramEnd"/>
      <w:r w:rsidRPr="00640C18">
        <w:rPr>
          <w:rFonts w:eastAsia="PMingLiU"/>
          <w:sz w:val="24"/>
          <w:szCs w:val="24"/>
        </w:rPr>
        <w:t xml:space="preserve"> in the future offers for the same work.  By submitting a proposal, I certify that it is not a part of any collusive action.</w:t>
      </w:r>
    </w:p>
    <w:p w:rsidR="00F658AE" w:rsidRPr="00640C18" w:rsidRDefault="00F658AE" w:rsidP="00F658AE">
      <w:pPr>
        <w:jc w:val="both"/>
        <w:rPr>
          <w:rFonts w:eastAsia="PMingLiU"/>
          <w:sz w:val="24"/>
          <w:szCs w:val="24"/>
        </w:rPr>
      </w:pPr>
    </w:p>
    <w:p w:rsidR="00F658AE" w:rsidRPr="00640C18" w:rsidRDefault="00F658AE" w:rsidP="0037395B">
      <w:pPr>
        <w:numPr>
          <w:ilvl w:val="0"/>
          <w:numId w:val="5"/>
        </w:numPr>
        <w:tabs>
          <w:tab w:val="num" w:pos="360"/>
        </w:tabs>
        <w:ind w:left="360"/>
        <w:jc w:val="both"/>
        <w:rPr>
          <w:rFonts w:eastAsia="PMingLiU"/>
          <w:sz w:val="24"/>
          <w:szCs w:val="24"/>
        </w:rPr>
      </w:pPr>
      <w:r w:rsidRPr="00640C18">
        <w:rPr>
          <w:rFonts w:eastAsia="PMingLiU"/>
          <w:sz w:val="24"/>
          <w:szCs w:val="24"/>
        </w:rPr>
        <w:t xml:space="preserve">The proposal of my company </w:t>
      </w:r>
      <w:proofErr w:type="gramStart"/>
      <w:r w:rsidRPr="00640C18">
        <w:rPr>
          <w:rFonts w:eastAsia="PMingLiU"/>
          <w:sz w:val="24"/>
          <w:szCs w:val="24"/>
        </w:rPr>
        <w:t>is made</w:t>
      </w:r>
      <w:proofErr w:type="gramEnd"/>
      <w:r w:rsidRPr="00640C18">
        <w:rPr>
          <w:rFonts w:eastAsia="PMingLiU"/>
          <w:sz w:val="24"/>
          <w:szCs w:val="24"/>
        </w:rPr>
        <w:t xml:space="preserve"> in good faith and not pursuant to any agreement or discussion with, or inducement from, any company or person to submit a noncompetitive proposal.</w:t>
      </w:r>
    </w:p>
    <w:p w:rsidR="00F658AE" w:rsidRPr="00640C18" w:rsidRDefault="00F658AE" w:rsidP="00F658AE">
      <w:pPr>
        <w:jc w:val="both"/>
        <w:rPr>
          <w:rFonts w:eastAsia="PMingLiU"/>
          <w:sz w:val="24"/>
          <w:szCs w:val="24"/>
        </w:rPr>
      </w:pPr>
    </w:p>
    <w:p w:rsidR="00F658AE" w:rsidRPr="00640C18" w:rsidRDefault="00F658AE" w:rsidP="0037395B">
      <w:pPr>
        <w:numPr>
          <w:ilvl w:val="0"/>
          <w:numId w:val="5"/>
        </w:numPr>
        <w:tabs>
          <w:tab w:val="num" w:pos="360"/>
        </w:tabs>
        <w:ind w:left="360"/>
        <w:jc w:val="both"/>
        <w:rPr>
          <w:rFonts w:eastAsia="PMingLiU"/>
          <w:sz w:val="24"/>
          <w:szCs w:val="24"/>
        </w:rPr>
      </w:pPr>
      <w:r w:rsidRPr="00640C18">
        <w:rPr>
          <w:rFonts w:eastAsia="PMingLiU"/>
          <w:sz w:val="24"/>
          <w:szCs w:val="24"/>
        </w:rPr>
        <w:t>___________________________ its affiliates, subsidiaries, officers, directors and employees</w:t>
      </w:r>
    </w:p>
    <w:p w:rsidR="00F658AE" w:rsidRPr="00640C18" w:rsidRDefault="00F658AE" w:rsidP="00F658AE">
      <w:pPr>
        <w:ind w:left="720" w:firstLine="540"/>
        <w:jc w:val="both"/>
        <w:rPr>
          <w:rFonts w:eastAsia="PMingLiU"/>
          <w:sz w:val="24"/>
          <w:szCs w:val="24"/>
        </w:rPr>
      </w:pPr>
      <w:r w:rsidRPr="00640C18">
        <w:rPr>
          <w:rFonts w:eastAsia="PMingLiU"/>
          <w:sz w:val="24"/>
          <w:szCs w:val="24"/>
        </w:rPr>
        <w:t>(Name of Company)</w:t>
      </w:r>
    </w:p>
    <w:p w:rsidR="00F658AE" w:rsidRPr="00640C18" w:rsidRDefault="00F658AE" w:rsidP="00F658AE">
      <w:pPr>
        <w:ind w:left="360"/>
        <w:jc w:val="both"/>
        <w:rPr>
          <w:rFonts w:eastAsia="PMingLiU"/>
          <w:sz w:val="24"/>
          <w:szCs w:val="24"/>
        </w:rPr>
      </w:pPr>
      <w:r w:rsidRPr="00640C18">
        <w:rPr>
          <w:rFonts w:eastAsia="PMingLiU"/>
          <w:sz w:val="24"/>
          <w:szCs w:val="24"/>
        </w:rPr>
        <w:t>are not currently under investigation by any governmental agency and has not in the last four years been convicted or found liable for any act prohibited by State or Federal law in any jurisdiction involving conspiracy or collusion with respect to responding to any public contract, except as follows:</w:t>
      </w:r>
    </w:p>
    <w:p w:rsidR="00F658AE" w:rsidRPr="00640C18" w:rsidRDefault="00F658AE" w:rsidP="0037395B">
      <w:pPr>
        <w:numPr>
          <w:ilvl w:val="0"/>
          <w:numId w:val="6"/>
        </w:numPr>
        <w:jc w:val="both"/>
        <w:rPr>
          <w:rFonts w:eastAsia="PMingLiU"/>
          <w:sz w:val="24"/>
          <w:szCs w:val="24"/>
        </w:rPr>
      </w:pPr>
      <w:r w:rsidRPr="00640C18">
        <w:rPr>
          <w:rFonts w:eastAsia="PMingLiU"/>
          <w:sz w:val="22"/>
          <w:szCs w:val="22"/>
        </w:rPr>
        <w:br w:type="page"/>
      </w:r>
      <w:r w:rsidRPr="00640C18">
        <w:rPr>
          <w:rFonts w:eastAsia="PMingLiU"/>
          <w:sz w:val="24"/>
          <w:szCs w:val="24"/>
        </w:rPr>
        <w:lastRenderedPageBreak/>
        <w:t xml:space="preserve">I state that ___________________________understands and acknowledges that the above </w:t>
      </w:r>
    </w:p>
    <w:p w:rsidR="00F658AE" w:rsidRPr="00640C18" w:rsidRDefault="00F658AE" w:rsidP="00F658AE">
      <w:pPr>
        <w:jc w:val="both"/>
        <w:rPr>
          <w:rFonts w:eastAsia="PMingLiU"/>
          <w:sz w:val="24"/>
          <w:szCs w:val="24"/>
        </w:rPr>
      </w:pPr>
      <w:r w:rsidRPr="00640C18">
        <w:rPr>
          <w:rFonts w:eastAsia="PMingLiU"/>
          <w:sz w:val="24"/>
          <w:szCs w:val="24"/>
        </w:rPr>
        <w:tab/>
      </w:r>
      <w:r w:rsidRPr="00640C18">
        <w:rPr>
          <w:rFonts w:eastAsia="PMingLiU"/>
          <w:sz w:val="24"/>
          <w:szCs w:val="24"/>
        </w:rPr>
        <w:tab/>
        <w:t>(Name of Company</w:t>
      </w:r>
    </w:p>
    <w:p w:rsidR="00F658AE" w:rsidRPr="00640C18" w:rsidRDefault="00F658AE" w:rsidP="00F658AE">
      <w:pPr>
        <w:ind w:left="360"/>
        <w:jc w:val="both"/>
        <w:rPr>
          <w:rFonts w:eastAsia="PMingLiU"/>
          <w:sz w:val="24"/>
          <w:szCs w:val="24"/>
        </w:rPr>
      </w:pPr>
      <w:proofErr w:type="gramStart"/>
      <w:r w:rsidRPr="00640C18">
        <w:rPr>
          <w:rFonts w:eastAsia="PMingLiU"/>
          <w:sz w:val="24"/>
          <w:szCs w:val="24"/>
        </w:rPr>
        <w:t>representations</w:t>
      </w:r>
      <w:proofErr w:type="gramEnd"/>
      <w:r w:rsidRPr="00640C18">
        <w:rPr>
          <w:rFonts w:eastAsia="PMingLiU"/>
          <w:sz w:val="24"/>
          <w:szCs w:val="24"/>
        </w:rPr>
        <w:t xml:space="preserve"> are material and important, and will be relied upon by Norwalk Public Schools in awarding the contract for which this proposal is submitted.  I understand and my company understands that any misstatement in this affidavit is and shall be treated as fraudulent concealment from Norwalk Public Schools of the </w:t>
      </w:r>
      <w:proofErr w:type="gramStart"/>
      <w:r w:rsidRPr="00640C18">
        <w:rPr>
          <w:rFonts w:eastAsia="PMingLiU"/>
          <w:sz w:val="24"/>
          <w:szCs w:val="24"/>
        </w:rPr>
        <w:t>true facts</w:t>
      </w:r>
      <w:proofErr w:type="gramEnd"/>
      <w:r w:rsidRPr="00640C18">
        <w:rPr>
          <w:rFonts w:eastAsia="PMingLiU"/>
          <w:sz w:val="24"/>
          <w:szCs w:val="24"/>
        </w:rPr>
        <w:t xml:space="preserve"> relating to the submission of proposals for this contract.</w:t>
      </w:r>
    </w:p>
    <w:p w:rsidR="00F658AE" w:rsidRPr="00640C18" w:rsidRDefault="00F658AE" w:rsidP="00F658AE">
      <w:pPr>
        <w:jc w:val="both"/>
        <w:rPr>
          <w:rFonts w:eastAsia="PMingLiU"/>
          <w:sz w:val="24"/>
          <w:szCs w:val="24"/>
        </w:rPr>
      </w:pPr>
    </w:p>
    <w:p w:rsidR="00F658AE" w:rsidRPr="00640C18" w:rsidRDefault="00F658AE" w:rsidP="0037395B">
      <w:pPr>
        <w:numPr>
          <w:ilvl w:val="0"/>
          <w:numId w:val="6"/>
        </w:numPr>
        <w:contextualSpacing/>
        <w:jc w:val="both"/>
        <w:rPr>
          <w:sz w:val="24"/>
          <w:szCs w:val="24"/>
        </w:rPr>
      </w:pPr>
      <w:r w:rsidRPr="00640C18">
        <w:rPr>
          <w:sz w:val="24"/>
          <w:szCs w:val="24"/>
        </w:rPr>
        <w:t xml:space="preserve">I agree to furnish and deliver the items on the date and time agreed on by Norwalk Public Schools and _____________________________ at the time the purchase order </w:t>
      </w:r>
      <w:proofErr w:type="gramStart"/>
      <w:r w:rsidRPr="00640C18">
        <w:rPr>
          <w:sz w:val="24"/>
          <w:szCs w:val="24"/>
        </w:rPr>
        <w:t>is placed</w:t>
      </w:r>
      <w:proofErr w:type="gramEnd"/>
      <w:r w:rsidRPr="00640C18">
        <w:rPr>
          <w:sz w:val="24"/>
          <w:szCs w:val="24"/>
        </w:rPr>
        <w:t xml:space="preserve">.  I </w:t>
      </w:r>
    </w:p>
    <w:p w:rsidR="00F658AE" w:rsidRPr="00640C18" w:rsidRDefault="00F658AE" w:rsidP="00F658AE">
      <w:pPr>
        <w:ind w:left="2160"/>
        <w:jc w:val="both"/>
        <w:rPr>
          <w:rFonts w:eastAsia="PMingLiU"/>
          <w:sz w:val="24"/>
          <w:szCs w:val="24"/>
        </w:rPr>
      </w:pPr>
      <w:r w:rsidRPr="00640C18">
        <w:rPr>
          <w:rFonts w:eastAsia="PMingLiU"/>
          <w:sz w:val="24"/>
          <w:szCs w:val="24"/>
        </w:rPr>
        <w:t>(Name of Company)</w:t>
      </w:r>
    </w:p>
    <w:p w:rsidR="00F658AE" w:rsidRPr="00640C18" w:rsidRDefault="00F658AE" w:rsidP="00F658AE">
      <w:pPr>
        <w:ind w:left="360"/>
        <w:jc w:val="both"/>
        <w:rPr>
          <w:rFonts w:eastAsia="PMingLiU"/>
          <w:sz w:val="24"/>
          <w:szCs w:val="24"/>
        </w:rPr>
      </w:pPr>
      <w:proofErr w:type="gramStart"/>
      <w:r w:rsidRPr="00640C18">
        <w:rPr>
          <w:rFonts w:eastAsia="PMingLiU"/>
          <w:sz w:val="24"/>
          <w:szCs w:val="24"/>
        </w:rPr>
        <w:t>also</w:t>
      </w:r>
      <w:proofErr w:type="gramEnd"/>
      <w:r w:rsidRPr="00640C18">
        <w:rPr>
          <w:rFonts w:eastAsia="PMingLiU"/>
          <w:sz w:val="24"/>
          <w:szCs w:val="24"/>
        </w:rPr>
        <w:t xml:space="preserve"> agree not to place items on Back Order.  Furthermore, I will not cancel any items.  If a vendor </w:t>
      </w:r>
      <w:proofErr w:type="gramStart"/>
      <w:r w:rsidRPr="00640C18">
        <w:rPr>
          <w:rFonts w:eastAsia="PMingLiU"/>
          <w:sz w:val="24"/>
          <w:szCs w:val="24"/>
        </w:rPr>
        <w:t>is awarded</w:t>
      </w:r>
      <w:proofErr w:type="gramEnd"/>
      <w:r w:rsidRPr="00640C18">
        <w:rPr>
          <w:rFonts w:eastAsia="PMingLiU"/>
          <w:sz w:val="24"/>
          <w:szCs w:val="24"/>
        </w:rPr>
        <w:t xml:space="preserve"> this contract, it will be responsible for delivering all items at the proposal cost, in accordance with the RFP specifications and upon which the proposal was made.</w:t>
      </w:r>
    </w:p>
    <w:p w:rsidR="00F658AE" w:rsidRPr="00640C18" w:rsidRDefault="00F658AE" w:rsidP="00F658AE">
      <w:pPr>
        <w:ind w:left="-72"/>
        <w:jc w:val="both"/>
        <w:rPr>
          <w:rFonts w:eastAsia="PMingLiU"/>
          <w:sz w:val="24"/>
          <w:szCs w:val="24"/>
        </w:rPr>
      </w:pPr>
    </w:p>
    <w:p w:rsidR="00F658AE" w:rsidRPr="00640C18" w:rsidRDefault="00F658AE" w:rsidP="00F658AE">
      <w:pPr>
        <w:ind w:left="-72"/>
        <w:jc w:val="both"/>
        <w:rPr>
          <w:rFonts w:eastAsia="PMingLiU"/>
          <w:sz w:val="24"/>
          <w:szCs w:val="24"/>
        </w:rPr>
      </w:pPr>
      <w:r w:rsidRPr="00640C18">
        <w:rPr>
          <w:rFonts w:eastAsia="PMingLiU"/>
          <w:sz w:val="24"/>
          <w:szCs w:val="24"/>
        </w:rPr>
        <w:t xml:space="preserve">By signing this affidavit, I understand and agree to the terms, conditions and specifications of the RFP, including the Collusion </w:t>
      </w:r>
      <w:proofErr w:type="gramStart"/>
      <w:r w:rsidRPr="00640C18">
        <w:rPr>
          <w:rFonts w:eastAsia="PMingLiU"/>
          <w:sz w:val="24"/>
          <w:szCs w:val="24"/>
        </w:rPr>
        <w:t>Among</w:t>
      </w:r>
      <w:proofErr w:type="gramEnd"/>
      <w:r w:rsidRPr="00640C18">
        <w:rPr>
          <w:rFonts w:eastAsia="PMingLiU"/>
          <w:sz w:val="24"/>
          <w:szCs w:val="24"/>
        </w:rPr>
        <w:t xml:space="preserve"> Vendors document and equal opportunity for employment.</w:t>
      </w:r>
    </w:p>
    <w:p w:rsidR="00F658AE" w:rsidRPr="00640C18" w:rsidRDefault="00F658AE" w:rsidP="00F658AE">
      <w:pPr>
        <w:ind w:left="-72"/>
        <w:jc w:val="both"/>
        <w:rPr>
          <w:rFonts w:eastAsia="PMingLiU"/>
          <w:sz w:val="24"/>
          <w:szCs w:val="24"/>
        </w:rPr>
      </w:pPr>
    </w:p>
    <w:p w:rsidR="00F658AE" w:rsidRPr="00640C18" w:rsidRDefault="00F658AE" w:rsidP="00F658AE">
      <w:pPr>
        <w:rPr>
          <w:rFonts w:eastAsia="PMingLiU"/>
          <w:sz w:val="24"/>
          <w:szCs w:val="24"/>
        </w:rPr>
      </w:pPr>
    </w:p>
    <w:p w:rsidR="00F658AE" w:rsidRPr="00640C18" w:rsidRDefault="00F658AE" w:rsidP="00F658AE">
      <w:pPr>
        <w:rPr>
          <w:rFonts w:eastAsia="PMingLiU"/>
          <w:sz w:val="24"/>
          <w:szCs w:val="24"/>
        </w:rPr>
      </w:pPr>
      <w:r w:rsidRPr="00640C18">
        <w:rPr>
          <w:rFonts w:eastAsia="PMingLiU"/>
          <w:sz w:val="24"/>
          <w:szCs w:val="24"/>
        </w:rPr>
        <w:t>_________________________________________</w:t>
      </w:r>
    </w:p>
    <w:p w:rsidR="00F658AE" w:rsidRPr="00640C18" w:rsidRDefault="00F658AE" w:rsidP="00F658AE">
      <w:pPr>
        <w:rPr>
          <w:rFonts w:eastAsia="PMingLiU"/>
          <w:sz w:val="24"/>
          <w:szCs w:val="24"/>
        </w:rPr>
      </w:pPr>
      <w:r w:rsidRPr="00640C18">
        <w:rPr>
          <w:rFonts w:eastAsia="PMingLiU"/>
          <w:sz w:val="24"/>
          <w:szCs w:val="24"/>
        </w:rPr>
        <w:t>Company Name</w:t>
      </w:r>
    </w:p>
    <w:p w:rsidR="00F658AE" w:rsidRPr="00640C18" w:rsidRDefault="00F658AE" w:rsidP="00F658AE">
      <w:pPr>
        <w:rPr>
          <w:rFonts w:eastAsia="PMingLiU"/>
          <w:sz w:val="24"/>
          <w:szCs w:val="24"/>
        </w:rPr>
      </w:pPr>
    </w:p>
    <w:p w:rsidR="00F658AE" w:rsidRPr="00640C18" w:rsidRDefault="00F658AE" w:rsidP="00F658AE">
      <w:pPr>
        <w:rPr>
          <w:rFonts w:eastAsia="PMingLiU"/>
          <w:sz w:val="24"/>
          <w:szCs w:val="24"/>
        </w:rPr>
      </w:pPr>
      <w:r w:rsidRPr="00640C18">
        <w:rPr>
          <w:rFonts w:eastAsia="PMingLiU"/>
          <w:sz w:val="24"/>
          <w:szCs w:val="24"/>
        </w:rPr>
        <w:t>_________________________________________</w:t>
      </w:r>
    </w:p>
    <w:p w:rsidR="00F658AE" w:rsidRPr="00640C18" w:rsidRDefault="00F658AE" w:rsidP="00F658AE">
      <w:pPr>
        <w:rPr>
          <w:rFonts w:eastAsia="PMingLiU"/>
          <w:sz w:val="24"/>
          <w:szCs w:val="24"/>
        </w:rPr>
      </w:pPr>
      <w:r w:rsidRPr="00640C18">
        <w:rPr>
          <w:rFonts w:eastAsia="PMingLiU"/>
          <w:sz w:val="24"/>
          <w:szCs w:val="24"/>
        </w:rPr>
        <w:t>Authorized Signature</w:t>
      </w:r>
    </w:p>
    <w:p w:rsidR="00F658AE" w:rsidRPr="00640C18" w:rsidRDefault="00F658AE" w:rsidP="00F658AE">
      <w:pPr>
        <w:rPr>
          <w:rFonts w:eastAsia="PMingLiU"/>
          <w:sz w:val="24"/>
          <w:szCs w:val="24"/>
        </w:rPr>
      </w:pPr>
    </w:p>
    <w:p w:rsidR="00F658AE" w:rsidRPr="00640C18" w:rsidRDefault="00F658AE" w:rsidP="00F658AE">
      <w:pPr>
        <w:rPr>
          <w:rFonts w:eastAsia="PMingLiU"/>
          <w:sz w:val="24"/>
          <w:szCs w:val="24"/>
        </w:rPr>
      </w:pPr>
      <w:r w:rsidRPr="00640C18">
        <w:rPr>
          <w:rFonts w:eastAsia="PMingLiU"/>
          <w:sz w:val="24"/>
          <w:szCs w:val="24"/>
        </w:rPr>
        <w:t>_________________________________________</w:t>
      </w:r>
    </w:p>
    <w:p w:rsidR="00F658AE" w:rsidRPr="00640C18" w:rsidRDefault="00F658AE" w:rsidP="00F658AE">
      <w:pPr>
        <w:rPr>
          <w:rFonts w:eastAsia="PMingLiU"/>
          <w:sz w:val="24"/>
          <w:szCs w:val="24"/>
        </w:rPr>
      </w:pPr>
      <w:r w:rsidRPr="00640C18">
        <w:rPr>
          <w:rFonts w:eastAsia="PMingLiU"/>
          <w:sz w:val="24"/>
          <w:szCs w:val="24"/>
        </w:rPr>
        <w:t>Printed Name</w:t>
      </w:r>
    </w:p>
    <w:p w:rsidR="00F658AE" w:rsidRPr="00640C18" w:rsidRDefault="00F658AE" w:rsidP="00F658AE">
      <w:pPr>
        <w:rPr>
          <w:rFonts w:eastAsia="PMingLiU"/>
          <w:sz w:val="24"/>
          <w:szCs w:val="24"/>
        </w:rPr>
      </w:pPr>
    </w:p>
    <w:p w:rsidR="00F658AE" w:rsidRPr="00640C18" w:rsidRDefault="00F658AE" w:rsidP="00F658AE">
      <w:pPr>
        <w:rPr>
          <w:rFonts w:eastAsia="PMingLiU"/>
          <w:sz w:val="24"/>
          <w:szCs w:val="24"/>
        </w:rPr>
      </w:pPr>
      <w:r w:rsidRPr="00640C18">
        <w:rPr>
          <w:rFonts w:eastAsia="PMingLiU"/>
          <w:sz w:val="24"/>
          <w:szCs w:val="24"/>
        </w:rPr>
        <w:t>_________________________________________</w:t>
      </w:r>
    </w:p>
    <w:p w:rsidR="00F658AE" w:rsidRPr="00640C18" w:rsidRDefault="00F658AE" w:rsidP="00F658AE">
      <w:pPr>
        <w:rPr>
          <w:rFonts w:eastAsia="PMingLiU"/>
          <w:sz w:val="24"/>
          <w:szCs w:val="24"/>
        </w:rPr>
      </w:pPr>
      <w:r w:rsidRPr="00640C18">
        <w:rPr>
          <w:rFonts w:eastAsia="PMingLiU"/>
          <w:sz w:val="24"/>
          <w:szCs w:val="24"/>
        </w:rPr>
        <w:t>Title</w:t>
      </w:r>
    </w:p>
    <w:p w:rsidR="00F658AE" w:rsidRPr="00640C18" w:rsidRDefault="00F658AE" w:rsidP="00F658AE">
      <w:pPr>
        <w:rPr>
          <w:rFonts w:eastAsia="PMingLiU"/>
          <w:sz w:val="24"/>
          <w:szCs w:val="24"/>
        </w:rPr>
      </w:pPr>
    </w:p>
    <w:p w:rsidR="00F658AE" w:rsidRPr="00640C18" w:rsidRDefault="00F658AE" w:rsidP="00F658AE">
      <w:pPr>
        <w:rPr>
          <w:rFonts w:eastAsia="PMingLiU"/>
          <w:sz w:val="24"/>
          <w:szCs w:val="24"/>
        </w:rPr>
      </w:pPr>
    </w:p>
    <w:p w:rsidR="00F658AE" w:rsidRPr="00640C18" w:rsidRDefault="00F658AE" w:rsidP="00F658AE">
      <w:pPr>
        <w:rPr>
          <w:rFonts w:eastAsia="PMingLiU"/>
          <w:sz w:val="24"/>
          <w:szCs w:val="24"/>
        </w:rPr>
      </w:pPr>
      <w:r w:rsidRPr="00640C18">
        <w:rPr>
          <w:rFonts w:eastAsia="PMingLiU"/>
          <w:sz w:val="24"/>
          <w:szCs w:val="24"/>
        </w:rPr>
        <w:t>Sworn to and subscribed to before me the undersigned Notary Public on this ______ day of ______________</w:t>
      </w:r>
      <w:r w:rsidR="002E6BE4">
        <w:rPr>
          <w:rFonts w:eastAsia="PMingLiU"/>
          <w:sz w:val="24"/>
          <w:szCs w:val="24"/>
        </w:rPr>
        <w:t>_______, 2019</w:t>
      </w:r>
    </w:p>
    <w:p w:rsidR="00F658AE" w:rsidRPr="00640C18" w:rsidRDefault="00F658AE" w:rsidP="00F658AE">
      <w:pPr>
        <w:rPr>
          <w:rFonts w:eastAsia="PMingLiU"/>
          <w:sz w:val="24"/>
          <w:szCs w:val="24"/>
        </w:rPr>
      </w:pPr>
    </w:p>
    <w:p w:rsidR="00F658AE" w:rsidRPr="00640C18" w:rsidRDefault="00F658AE" w:rsidP="00F658AE">
      <w:pPr>
        <w:rPr>
          <w:rFonts w:eastAsia="PMingLiU"/>
          <w:sz w:val="24"/>
          <w:szCs w:val="24"/>
        </w:rPr>
      </w:pPr>
    </w:p>
    <w:p w:rsidR="00F658AE" w:rsidRPr="00640C18" w:rsidRDefault="00F658AE" w:rsidP="00F658AE">
      <w:pPr>
        <w:rPr>
          <w:rFonts w:eastAsia="PMingLiU"/>
          <w:sz w:val="24"/>
          <w:szCs w:val="24"/>
        </w:rPr>
      </w:pPr>
      <w:r w:rsidRPr="00640C18">
        <w:rPr>
          <w:rFonts w:eastAsia="PMingLiU"/>
          <w:sz w:val="24"/>
          <w:szCs w:val="24"/>
        </w:rPr>
        <w:t>__________________________________</w:t>
      </w:r>
      <w:r w:rsidRPr="00640C18">
        <w:rPr>
          <w:rFonts w:eastAsia="PMingLiU"/>
          <w:sz w:val="24"/>
          <w:szCs w:val="24"/>
        </w:rPr>
        <w:tab/>
      </w:r>
      <w:r w:rsidRPr="00640C18">
        <w:rPr>
          <w:rFonts w:eastAsia="PMingLiU"/>
          <w:sz w:val="24"/>
          <w:szCs w:val="24"/>
        </w:rPr>
        <w:tab/>
        <w:t>My Commission Expires _______________</w:t>
      </w:r>
    </w:p>
    <w:p w:rsidR="00CA60F7" w:rsidRDefault="00CA60F7" w:rsidP="00CA60F7">
      <w:pPr>
        <w:widowControl w:val="0"/>
        <w:tabs>
          <w:tab w:val="left" w:pos="-1080"/>
          <w:tab w:val="left" w:pos="-720"/>
          <w:tab w:val="left" w:pos="0"/>
          <w:tab w:val="left" w:pos="714"/>
          <w:tab w:val="left" w:pos="1428"/>
          <w:tab w:val="left" w:pos="2160"/>
          <w:tab w:val="left" w:pos="2520"/>
          <w:tab w:val="left" w:pos="3570"/>
          <w:tab w:val="left" w:pos="4284"/>
          <w:tab w:val="left" w:pos="4998"/>
          <w:tab w:val="left" w:pos="5712"/>
          <w:tab w:val="left" w:pos="6426"/>
          <w:tab w:val="left" w:pos="7140"/>
          <w:tab w:val="left" w:pos="7854"/>
          <w:tab w:val="left" w:pos="8568"/>
          <w:tab w:val="left" w:pos="9282"/>
        </w:tabs>
        <w:adjustRightInd w:val="0"/>
        <w:jc w:val="center"/>
        <w:textAlignment w:val="baseline"/>
        <w:rPr>
          <w:b/>
          <w:sz w:val="32"/>
          <w:szCs w:val="32"/>
          <w:u w:val="single"/>
        </w:rPr>
      </w:pPr>
    </w:p>
    <w:p w:rsidR="00CA60F7" w:rsidRDefault="00CA60F7" w:rsidP="00CA60F7">
      <w:pPr>
        <w:widowControl w:val="0"/>
        <w:tabs>
          <w:tab w:val="left" w:pos="-1080"/>
          <w:tab w:val="left" w:pos="-720"/>
          <w:tab w:val="left" w:pos="0"/>
          <w:tab w:val="left" w:pos="714"/>
          <w:tab w:val="left" w:pos="1428"/>
          <w:tab w:val="left" w:pos="2160"/>
          <w:tab w:val="left" w:pos="2520"/>
          <w:tab w:val="left" w:pos="3570"/>
          <w:tab w:val="left" w:pos="4284"/>
          <w:tab w:val="left" w:pos="4998"/>
          <w:tab w:val="left" w:pos="5712"/>
          <w:tab w:val="left" w:pos="6426"/>
          <w:tab w:val="left" w:pos="7140"/>
          <w:tab w:val="left" w:pos="7854"/>
          <w:tab w:val="left" w:pos="8568"/>
          <w:tab w:val="left" w:pos="9282"/>
        </w:tabs>
        <w:adjustRightInd w:val="0"/>
        <w:jc w:val="center"/>
        <w:textAlignment w:val="baseline"/>
        <w:rPr>
          <w:b/>
          <w:sz w:val="32"/>
          <w:szCs w:val="32"/>
          <w:u w:val="single"/>
        </w:rPr>
      </w:pPr>
    </w:p>
    <w:p w:rsidR="00CA60F7" w:rsidRDefault="00CA60F7" w:rsidP="00CA60F7">
      <w:pPr>
        <w:widowControl w:val="0"/>
        <w:tabs>
          <w:tab w:val="left" w:pos="-1080"/>
          <w:tab w:val="left" w:pos="-720"/>
          <w:tab w:val="left" w:pos="0"/>
          <w:tab w:val="left" w:pos="714"/>
          <w:tab w:val="left" w:pos="1428"/>
          <w:tab w:val="left" w:pos="2160"/>
          <w:tab w:val="left" w:pos="2520"/>
          <w:tab w:val="left" w:pos="3570"/>
          <w:tab w:val="left" w:pos="4284"/>
          <w:tab w:val="left" w:pos="4998"/>
          <w:tab w:val="left" w:pos="5712"/>
          <w:tab w:val="left" w:pos="6426"/>
          <w:tab w:val="left" w:pos="7140"/>
          <w:tab w:val="left" w:pos="7854"/>
          <w:tab w:val="left" w:pos="8568"/>
          <w:tab w:val="left" w:pos="9282"/>
        </w:tabs>
        <w:adjustRightInd w:val="0"/>
        <w:jc w:val="center"/>
        <w:textAlignment w:val="baseline"/>
        <w:rPr>
          <w:b/>
          <w:sz w:val="32"/>
          <w:szCs w:val="32"/>
          <w:u w:val="single"/>
        </w:rPr>
      </w:pPr>
    </w:p>
    <w:p w:rsidR="00296969" w:rsidRDefault="00296969" w:rsidP="00CA60F7">
      <w:pPr>
        <w:widowControl w:val="0"/>
        <w:tabs>
          <w:tab w:val="left" w:pos="-1080"/>
          <w:tab w:val="left" w:pos="-720"/>
          <w:tab w:val="left" w:pos="0"/>
          <w:tab w:val="left" w:pos="714"/>
          <w:tab w:val="left" w:pos="1428"/>
          <w:tab w:val="left" w:pos="2160"/>
          <w:tab w:val="left" w:pos="2520"/>
          <w:tab w:val="left" w:pos="3570"/>
          <w:tab w:val="left" w:pos="4284"/>
          <w:tab w:val="left" w:pos="4998"/>
          <w:tab w:val="left" w:pos="5712"/>
          <w:tab w:val="left" w:pos="6426"/>
          <w:tab w:val="left" w:pos="7140"/>
          <w:tab w:val="left" w:pos="7854"/>
          <w:tab w:val="left" w:pos="8568"/>
          <w:tab w:val="left" w:pos="9282"/>
        </w:tabs>
        <w:adjustRightInd w:val="0"/>
        <w:jc w:val="center"/>
        <w:textAlignment w:val="baseline"/>
        <w:rPr>
          <w:b/>
          <w:sz w:val="32"/>
          <w:szCs w:val="32"/>
          <w:u w:val="single"/>
        </w:rPr>
      </w:pPr>
    </w:p>
    <w:p w:rsidR="00296969" w:rsidRDefault="00296969" w:rsidP="00CA60F7">
      <w:pPr>
        <w:widowControl w:val="0"/>
        <w:tabs>
          <w:tab w:val="left" w:pos="-1080"/>
          <w:tab w:val="left" w:pos="-720"/>
          <w:tab w:val="left" w:pos="0"/>
          <w:tab w:val="left" w:pos="714"/>
          <w:tab w:val="left" w:pos="1428"/>
          <w:tab w:val="left" w:pos="2160"/>
          <w:tab w:val="left" w:pos="2520"/>
          <w:tab w:val="left" w:pos="3570"/>
          <w:tab w:val="left" w:pos="4284"/>
          <w:tab w:val="left" w:pos="4998"/>
          <w:tab w:val="left" w:pos="5712"/>
          <w:tab w:val="left" w:pos="6426"/>
          <w:tab w:val="left" w:pos="7140"/>
          <w:tab w:val="left" w:pos="7854"/>
          <w:tab w:val="left" w:pos="8568"/>
          <w:tab w:val="left" w:pos="9282"/>
        </w:tabs>
        <w:adjustRightInd w:val="0"/>
        <w:jc w:val="center"/>
        <w:textAlignment w:val="baseline"/>
        <w:rPr>
          <w:b/>
          <w:sz w:val="32"/>
          <w:szCs w:val="32"/>
          <w:u w:val="single"/>
        </w:rPr>
      </w:pPr>
    </w:p>
    <w:p w:rsidR="00296969" w:rsidRDefault="00296969" w:rsidP="00CA60F7">
      <w:pPr>
        <w:widowControl w:val="0"/>
        <w:tabs>
          <w:tab w:val="left" w:pos="-1080"/>
          <w:tab w:val="left" w:pos="-720"/>
          <w:tab w:val="left" w:pos="0"/>
          <w:tab w:val="left" w:pos="714"/>
          <w:tab w:val="left" w:pos="1428"/>
          <w:tab w:val="left" w:pos="2160"/>
          <w:tab w:val="left" w:pos="2520"/>
          <w:tab w:val="left" w:pos="3570"/>
          <w:tab w:val="left" w:pos="4284"/>
          <w:tab w:val="left" w:pos="4998"/>
          <w:tab w:val="left" w:pos="5712"/>
          <w:tab w:val="left" w:pos="6426"/>
          <w:tab w:val="left" w:pos="7140"/>
          <w:tab w:val="left" w:pos="7854"/>
          <w:tab w:val="left" w:pos="8568"/>
          <w:tab w:val="left" w:pos="9282"/>
        </w:tabs>
        <w:adjustRightInd w:val="0"/>
        <w:jc w:val="center"/>
        <w:textAlignment w:val="baseline"/>
        <w:rPr>
          <w:b/>
          <w:sz w:val="32"/>
          <w:szCs w:val="32"/>
          <w:u w:val="single"/>
        </w:rPr>
      </w:pPr>
    </w:p>
    <w:p w:rsidR="00CA60F7" w:rsidRDefault="00CA60F7" w:rsidP="00CA60F7">
      <w:pPr>
        <w:widowControl w:val="0"/>
        <w:tabs>
          <w:tab w:val="left" w:pos="-1080"/>
          <w:tab w:val="left" w:pos="-720"/>
          <w:tab w:val="left" w:pos="0"/>
          <w:tab w:val="left" w:pos="714"/>
          <w:tab w:val="left" w:pos="1428"/>
          <w:tab w:val="left" w:pos="2160"/>
          <w:tab w:val="left" w:pos="2520"/>
          <w:tab w:val="left" w:pos="3570"/>
          <w:tab w:val="left" w:pos="4284"/>
          <w:tab w:val="left" w:pos="4998"/>
          <w:tab w:val="left" w:pos="5712"/>
          <w:tab w:val="left" w:pos="6426"/>
          <w:tab w:val="left" w:pos="7140"/>
          <w:tab w:val="left" w:pos="7854"/>
          <w:tab w:val="left" w:pos="8568"/>
          <w:tab w:val="left" w:pos="9282"/>
        </w:tabs>
        <w:adjustRightInd w:val="0"/>
        <w:jc w:val="center"/>
        <w:textAlignment w:val="baseline"/>
        <w:rPr>
          <w:b/>
          <w:sz w:val="32"/>
          <w:szCs w:val="32"/>
          <w:u w:val="single"/>
        </w:rPr>
      </w:pPr>
    </w:p>
    <w:p w:rsidR="00CA60F7" w:rsidRPr="0044228D" w:rsidRDefault="00CA60F7" w:rsidP="00CA60F7">
      <w:pPr>
        <w:widowControl w:val="0"/>
        <w:tabs>
          <w:tab w:val="left" w:pos="-1080"/>
          <w:tab w:val="left" w:pos="-720"/>
          <w:tab w:val="left" w:pos="0"/>
          <w:tab w:val="left" w:pos="714"/>
          <w:tab w:val="left" w:pos="1428"/>
          <w:tab w:val="left" w:pos="2160"/>
          <w:tab w:val="left" w:pos="2520"/>
          <w:tab w:val="left" w:pos="3570"/>
          <w:tab w:val="left" w:pos="4284"/>
          <w:tab w:val="left" w:pos="4998"/>
          <w:tab w:val="left" w:pos="5712"/>
          <w:tab w:val="left" w:pos="6426"/>
          <w:tab w:val="left" w:pos="7140"/>
          <w:tab w:val="left" w:pos="7854"/>
          <w:tab w:val="left" w:pos="8568"/>
          <w:tab w:val="left" w:pos="9282"/>
        </w:tabs>
        <w:adjustRightInd w:val="0"/>
        <w:jc w:val="center"/>
        <w:textAlignment w:val="baseline"/>
        <w:rPr>
          <w:sz w:val="32"/>
          <w:szCs w:val="32"/>
          <w:u w:val="single"/>
        </w:rPr>
      </w:pPr>
      <w:r w:rsidRPr="0044228D">
        <w:rPr>
          <w:b/>
          <w:sz w:val="32"/>
          <w:szCs w:val="32"/>
          <w:u w:val="single"/>
        </w:rPr>
        <w:lastRenderedPageBreak/>
        <w:t>Proposal Form B</w:t>
      </w:r>
    </w:p>
    <w:p w:rsidR="00CA60F7" w:rsidRPr="0044228D" w:rsidRDefault="00CA60F7" w:rsidP="00CA60F7">
      <w:pPr>
        <w:widowControl w:val="0"/>
        <w:tabs>
          <w:tab w:val="left" w:pos="0"/>
        </w:tabs>
        <w:suppressAutoHyphens/>
        <w:adjustRightInd w:val="0"/>
        <w:jc w:val="center"/>
        <w:textAlignment w:val="baseline"/>
        <w:rPr>
          <w:b/>
          <w:sz w:val="28"/>
          <w:szCs w:val="28"/>
        </w:rPr>
      </w:pPr>
    </w:p>
    <w:p w:rsidR="00CA60F7" w:rsidRPr="0044228D" w:rsidRDefault="00CA60F7" w:rsidP="00CA60F7">
      <w:pPr>
        <w:widowControl w:val="0"/>
        <w:tabs>
          <w:tab w:val="left" w:pos="0"/>
        </w:tabs>
        <w:suppressAutoHyphens/>
        <w:adjustRightInd w:val="0"/>
        <w:jc w:val="center"/>
        <w:textAlignment w:val="baseline"/>
        <w:rPr>
          <w:b/>
          <w:sz w:val="28"/>
          <w:szCs w:val="28"/>
        </w:rPr>
      </w:pPr>
      <w:r w:rsidRPr="0044228D">
        <w:rPr>
          <w:b/>
          <w:sz w:val="28"/>
          <w:szCs w:val="28"/>
        </w:rPr>
        <w:t>Acknowledgement of Addenda</w:t>
      </w:r>
    </w:p>
    <w:p w:rsidR="00CA60F7" w:rsidRPr="0044228D" w:rsidRDefault="00CA60F7" w:rsidP="00CA60F7">
      <w:pPr>
        <w:widowControl w:val="0"/>
        <w:tabs>
          <w:tab w:val="left" w:pos="0"/>
        </w:tabs>
        <w:suppressAutoHyphens/>
        <w:adjustRightInd w:val="0"/>
        <w:jc w:val="center"/>
        <w:textAlignment w:val="baseline"/>
        <w:rPr>
          <w:b/>
          <w:sz w:val="28"/>
          <w:szCs w:val="28"/>
        </w:rPr>
      </w:pPr>
    </w:p>
    <w:p w:rsidR="00CA60F7" w:rsidRPr="0044228D" w:rsidRDefault="00CA60F7" w:rsidP="00CA60F7">
      <w:pPr>
        <w:widowControl w:val="0"/>
        <w:tabs>
          <w:tab w:val="left" w:pos="0"/>
        </w:tabs>
        <w:suppressAutoHyphens/>
        <w:adjustRightInd w:val="0"/>
        <w:textAlignment w:val="baseline"/>
        <w:rPr>
          <w:sz w:val="28"/>
          <w:szCs w:val="28"/>
        </w:rPr>
      </w:pPr>
      <w:r w:rsidRPr="0044228D">
        <w:rPr>
          <w:sz w:val="28"/>
          <w:szCs w:val="28"/>
        </w:rPr>
        <w:t xml:space="preserve">RFP for </w:t>
      </w:r>
      <w:r>
        <w:rPr>
          <w:sz w:val="28"/>
          <w:szCs w:val="28"/>
        </w:rPr>
        <w:t>Substitute Staffing Services</w:t>
      </w:r>
      <w:r w:rsidRPr="0044228D">
        <w:rPr>
          <w:sz w:val="28"/>
          <w:szCs w:val="28"/>
        </w:rPr>
        <w:tab/>
      </w:r>
      <w:r w:rsidRPr="0044228D">
        <w:rPr>
          <w:sz w:val="28"/>
          <w:szCs w:val="28"/>
        </w:rPr>
        <w:tab/>
      </w:r>
      <w:r>
        <w:rPr>
          <w:sz w:val="28"/>
          <w:szCs w:val="28"/>
        </w:rPr>
        <w:tab/>
      </w:r>
      <w:r>
        <w:rPr>
          <w:sz w:val="28"/>
          <w:szCs w:val="28"/>
        </w:rPr>
        <w:tab/>
      </w:r>
      <w:r>
        <w:rPr>
          <w:sz w:val="28"/>
          <w:szCs w:val="28"/>
        </w:rPr>
        <w:tab/>
      </w:r>
      <w:r w:rsidRPr="0044228D">
        <w:rPr>
          <w:sz w:val="28"/>
          <w:szCs w:val="28"/>
        </w:rPr>
        <w:t xml:space="preserve">Date: </w:t>
      </w:r>
      <w:r>
        <w:rPr>
          <w:sz w:val="28"/>
          <w:szCs w:val="28"/>
        </w:rPr>
        <w:t>Month</w:t>
      </w:r>
      <w:r w:rsidRPr="0044228D">
        <w:rPr>
          <w:sz w:val="28"/>
          <w:szCs w:val="28"/>
        </w:rPr>
        <w:t xml:space="preserve"> </w:t>
      </w:r>
      <w:r>
        <w:rPr>
          <w:sz w:val="28"/>
          <w:szCs w:val="28"/>
        </w:rPr>
        <w:t>Day</w:t>
      </w:r>
      <w:r w:rsidRPr="0044228D">
        <w:rPr>
          <w:sz w:val="28"/>
          <w:szCs w:val="28"/>
        </w:rPr>
        <w:t>, 201</w:t>
      </w:r>
      <w:r>
        <w:rPr>
          <w:sz w:val="28"/>
          <w:szCs w:val="28"/>
        </w:rPr>
        <w:t>9</w:t>
      </w:r>
    </w:p>
    <w:p w:rsidR="00CA60F7" w:rsidRPr="0044228D" w:rsidRDefault="00CA60F7" w:rsidP="00CA60F7">
      <w:pPr>
        <w:widowControl w:val="0"/>
        <w:tabs>
          <w:tab w:val="left" w:pos="0"/>
        </w:tabs>
        <w:suppressAutoHyphens/>
        <w:adjustRightInd w:val="0"/>
        <w:textAlignment w:val="baseline"/>
        <w:rPr>
          <w:sz w:val="28"/>
          <w:szCs w:val="28"/>
        </w:rPr>
      </w:pPr>
    </w:p>
    <w:p w:rsidR="00CA60F7" w:rsidRPr="0044228D" w:rsidRDefault="00CA60F7" w:rsidP="00CA60F7">
      <w:pPr>
        <w:widowControl w:val="0"/>
        <w:tabs>
          <w:tab w:val="left" w:pos="0"/>
        </w:tabs>
        <w:suppressAutoHyphens/>
        <w:adjustRightInd w:val="0"/>
        <w:textAlignment w:val="baseline"/>
        <w:rPr>
          <w:sz w:val="24"/>
          <w:szCs w:val="24"/>
        </w:rPr>
      </w:pPr>
      <w:r w:rsidRPr="0044228D">
        <w:rPr>
          <w:sz w:val="24"/>
          <w:szCs w:val="24"/>
        </w:rPr>
        <w:t xml:space="preserve">The Proposer acknowledges receipt of the </w:t>
      </w:r>
      <w:proofErr w:type="gramStart"/>
      <w:r w:rsidRPr="0044228D">
        <w:rPr>
          <w:sz w:val="24"/>
          <w:szCs w:val="24"/>
        </w:rPr>
        <w:t>hereinafter enumerated</w:t>
      </w:r>
      <w:proofErr w:type="gramEnd"/>
      <w:r w:rsidRPr="0044228D">
        <w:rPr>
          <w:sz w:val="24"/>
          <w:szCs w:val="24"/>
        </w:rPr>
        <w:t xml:space="preserve"> Addenda which have been issued during period of quoting and agrees that said Addenda shall become a part of this contract.  The proposer shall list below the numbers and issuing dates of the Addenda.</w:t>
      </w:r>
    </w:p>
    <w:p w:rsidR="00CA60F7" w:rsidRPr="0044228D" w:rsidRDefault="00CA60F7" w:rsidP="00CA60F7">
      <w:pPr>
        <w:widowControl w:val="0"/>
        <w:tabs>
          <w:tab w:val="left" w:pos="0"/>
        </w:tabs>
        <w:suppressAutoHyphens/>
        <w:adjustRightInd w:val="0"/>
        <w:textAlignment w:val="baseline"/>
        <w:rPr>
          <w:sz w:val="24"/>
          <w:szCs w:val="24"/>
        </w:rPr>
      </w:pPr>
    </w:p>
    <w:p w:rsidR="00CA60F7" w:rsidRPr="0044228D" w:rsidRDefault="00CA60F7" w:rsidP="00CA60F7">
      <w:pPr>
        <w:widowControl w:val="0"/>
        <w:tabs>
          <w:tab w:val="left" w:pos="0"/>
        </w:tabs>
        <w:suppressAutoHyphens/>
        <w:adjustRightInd w:val="0"/>
        <w:textAlignment w:val="baseline"/>
        <w:rPr>
          <w:sz w:val="24"/>
          <w:szCs w:val="24"/>
          <w:u w:val="single"/>
        </w:rPr>
      </w:pPr>
      <w:r w:rsidRPr="0044228D">
        <w:rPr>
          <w:sz w:val="24"/>
          <w:szCs w:val="24"/>
          <w:u w:val="single"/>
        </w:rPr>
        <w:t>Addenda No.</w:t>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u w:val="single"/>
        </w:rPr>
        <w:t>Issuing Date(s)</w:t>
      </w:r>
    </w:p>
    <w:p w:rsidR="00CA60F7" w:rsidRPr="0044228D" w:rsidRDefault="00CA60F7" w:rsidP="00CA60F7">
      <w:pPr>
        <w:widowControl w:val="0"/>
        <w:tabs>
          <w:tab w:val="left" w:pos="0"/>
        </w:tabs>
        <w:suppressAutoHyphens/>
        <w:adjustRightInd w:val="0"/>
        <w:textAlignment w:val="baseline"/>
        <w:rPr>
          <w:sz w:val="24"/>
          <w:szCs w:val="24"/>
          <w:u w:val="single"/>
        </w:rPr>
      </w:pPr>
    </w:p>
    <w:p w:rsidR="00CA60F7" w:rsidRPr="0044228D" w:rsidRDefault="00CA60F7" w:rsidP="00CA60F7">
      <w:pPr>
        <w:widowControl w:val="0"/>
        <w:tabs>
          <w:tab w:val="left" w:pos="0"/>
        </w:tabs>
        <w:suppressAutoHyphens/>
        <w:adjustRightInd w:val="0"/>
        <w:textAlignment w:val="baseline"/>
        <w:rPr>
          <w:sz w:val="24"/>
          <w:szCs w:val="24"/>
        </w:rPr>
      </w:pPr>
      <w:r w:rsidRPr="0044228D">
        <w:rPr>
          <w:sz w:val="24"/>
          <w:szCs w:val="24"/>
        </w:rPr>
        <w:t>_____________________</w:t>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rPr>
        <w:tab/>
        <w:t>_______</w:t>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t>______________</w:t>
      </w:r>
    </w:p>
    <w:p w:rsidR="00CA60F7" w:rsidRPr="0044228D" w:rsidRDefault="00CA60F7" w:rsidP="00CA60F7">
      <w:pPr>
        <w:widowControl w:val="0"/>
        <w:tabs>
          <w:tab w:val="left" w:pos="0"/>
        </w:tabs>
        <w:suppressAutoHyphens/>
        <w:adjustRightInd w:val="0"/>
        <w:textAlignment w:val="baseline"/>
        <w:rPr>
          <w:sz w:val="24"/>
          <w:szCs w:val="24"/>
        </w:rPr>
      </w:pPr>
    </w:p>
    <w:p w:rsidR="00CA60F7" w:rsidRPr="0044228D" w:rsidRDefault="00CA60F7" w:rsidP="00CA60F7">
      <w:pPr>
        <w:widowControl w:val="0"/>
        <w:tabs>
          <w:tab w:val="left" w:pos="0"/>
        </w:tabs>
        <w:suppressAutoHyphens/>
        <w:adjustRightInd w:val="0"/>
        <w:textAlignment w:val="baseline"/>
        <w:rPr>
          <w:sz w:val="24"/>
          <w:szCs w:val="24"/>
        </w:rPr>
      </w:pPr>
      <w:r w:rsidRPr="0044228D">
        <w:rPr>
          <w:sz w:val="24"/>
          <w:szCs w:val="24"/>
        </w:rPr>
        <w:t>_____________________</w:t>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rPr>
        <w:tab/>
        <w:t>_______</w:t>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t>______________</w:t>
      </w:r>
    </w:p>
    <w:p w:rsidR="00CA60F7" w:rsidRPr="0044228D" w:rsidRDefault="00CA60F7" w:rsidP="00CA60F7">
      <w:pPr>
        <w:widowControl w:val="0"/>
        <w:tabs>
          <w:tab w:val="left" w:pos="0"/>
        </w:tabs>
        <w:suppressAutoHyphens/>
        <w:adjustRightInd w:val="0"/>
        <w:textAlignment w:val="baseline"/>
        <w:rPr>
          <w:sz w:val="24"/>
          <w:szCs w:val="24"/>
        </w:rPr>
      </w:pPr>
    </w:p>
    <w:p w:rsidR="00CA60F7" w:rsidRPr="0044228D" w:rsidRDefault="00CA60F7" w:rsidP="00CA60F7">
      <w:pPr>
        <w:widowControl w:val="0"/>
        <w:tabs>
          <w:tab w:val="left" w:pos="0"/>
        </w:tabs>
        <w:suppressAutoHyphens/>
        <w:adjustRightInd w:val="0"/>
        <w:textAlignment w:val="baseline"/>
        <w:rPr>
          <w:sz w:val="24"/>
          <w:szCs w:val="24"/>
        </w:rPr>
      </w:pPr>
      <w:r w:rsidRPr="0044228D">
        <w:rPr>
          <w:sz w:val="24"/>
          <w:szCs w:val="24"/>
        </w:rPr>
        <w:t>_____________________</w:t>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rPr>
        <w:tab/>
        <w:t>_______</w:t>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t>______________</w:t>
      </w:r>
    </w:p>
    <w:p w:rsidR="00CA60F7" w:rsidRPr="0044228D" w:rsidRDefault="00CA60F7" w:rsidP="00CA60F7">
      <w:pPr>
        <w:widowControl w:val="0"/>
        <w:tabs>
          <w:tab w:val="left" w:pos="0"/>
        </w:tabs>
        <w:suppressAutoHyphens/>
        <w:adjustRightInd w:val="0"/>
        <w:textAlignment w:val="baseline"/>
        <w:rPr>
          <w:sz w:val="24"/>
          <w:szCs w:val="24"/>
        </w:rPr>
      </w:pPr>
    </w:p>
    <w:p w:rsidR="00CA60F7" w:rsidRPr="0044228D" w:rsidRDefault="00CA60F7" w:rsidP="00CA60F7">
      <w:pPr>
        <w:widowControl w:val="0"/>
        <w:tabs>
          <w:tab w:val="left" w:pos="0"/>
        </w:tabs>
        <w:suppressAutoHyphens/>
        <w:adjustRightInd w:val="0"/>
        <w:textAlignment w:val="baseline"/>
        <w:rPr>
          <w:sz w:val="24"/>
          <w:szCs w:val="24"/>
        </w:rPr>
      </w:pPr>
    </w:p>
    <w:p w:rsidR="00CA60F7" w:rsidRPr="0044228D" w:rsidRDefault="00CA60F7" w:rsidP="00CA60F7">
      <w:pPr>
        <w:widowControl w:val="0"/>
        <w:tabs>
          <w:tab w:val="left" w:pos="0"/>
        </w:tabs>
        <w:suppressAutoHyphens/>
        <w:adjustRightInd w:val="0"/>
        <w:textAlignment w:val="baseline"/>
        <w:rPr>
          <w:sz w:val="24"/>
          <w:szCs w:val="24"/>
        </w:rPr>
      </w:pPr>
      <w:r w:rsidRPr="0044228D">
        <w:rPr>
          <w:noProof/>
          <w:sz w:val="24"/>
          <w:szCs w:val="24"/>
        </w:rPr>
        <mc:AlternateContent>
          <mc:Choice Requires="wps">
            <w:drawing>
              <wp:anchor distT="0" distB="0" distL="114300" distR="114300" simplePos="0" relativeHeight="251661312" behindDoc="0" locked="0" layoutInCell="1" allowOverlap="1" wp14:anchorId="17C5EFFA" wp14:editId="1F93FB80">
                <wp:simplePos x="0" y="0"/>
                <wp:positionH relativeFrom="column">
                  <wp:posOffset>7620</wp:posOffset>
                </wp:positionH>
                <wp:positionV relativeFrom="paragraph">
                  <wp:posOffset>26670</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75F66" id="Rectangle 3" o:spid="_x0000_s1026" style="position:absolute;margin-left:.6pt;margin-top:2.1pt;width:1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" fillcolor="window" strokecolor="windowText" strokeweight="2pt"/>
            </w:pict>
          </mc:Fallback>
        </mc:AlternateContent>
      </w:r>
      <w:r w:rsidRPr="0044228D">
        <w:rPr>
          <w:sz w:val="24"/>
          <w:szCs w:val="24"/>
        </w:rPr>
        <w:tab/>
        <w:t>No Addenda Received</w:t>
      </w:r>
    </w:p>
    <w:p w:rsidR="00CA60F7" w:rsidRPr="0044228D" w:rsidRDefault="00CA60F7" w:rsidP="00CA60F7">
      <w:pPr>
        <w:widowControl w:val="0"/>
        <w:tabs>
          <w:tab w:val="left" w:pos="0"/>
        </w:tabs>
        <w:suppressAutoHyphens/>
        <w:adjustRightInd w:val="0"/>
        <w:textAlignment w:val="baseline"/>
        <w:rPr>
          <w:sz w:val="24"/>
          <w:szCs w:val="24"/>
        </w:rPr>
      </w:pPr>
    </w:p>
    <w:p w:rsidR="00CA60F7" w:rsidRPr="0044228D" w:rsidRDefault="00CA60F7" w:rsidP="00CA60F7">
      <w:pPr>
        <w:widowControl w:val="0"/>
        <w:tabs>
          <w:tab w:val="left" w:pos="0"/>
        </w:tabs>
        <w:suppressAutoHyphens/>
        <w:adjustRightInd w:val="0"/>
        <w:textAlignment w:val="baseline"/>
        <w:rPr>
          <w:sz w:val="24"/>
          <w:szCs w:val="24"/>
        </w:rPr>
      </w:pPr>
    </w:p>
    <w:p w:rsidR="00CA60F7" w:rsidRPr="0044228D" w:rsidRDefault="00CA60F7" w:rsidP="00CA60F7">
      <w:pPr>
        <w:widowControl w:val="0"/>
        <w:tabs>
          <w:tab w:val="left" w:pos="0"/>
        </w:tabs>
        <w:suppressAutoHyphens/>
        <w:adjustRightInd w:val="0"/>
        <w:textAlignment w:val="baseline"/>
        <w:rPr>
          <w:sz w:val="24"/>
          <w:szCs w:val="24"/>
        </w:rPr>
      </w:pPr>
      <w:r w:rsidRPr="0044228D">
        <w:rPr>
          <w:sz w:val="24"/>
          <w:szCs w:val="24"/>
        </w:rPr>
        <w:t xml:space="preserve">Name of Company </w:t>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r>
      <w:r w:rsidRPr="0044228D">
        <w:rPr>
          <w:sz w:val="24"/>
          <w:szCs w:val="24"/>
        </w:rPr>
        <w:softHyphen/>
        <w:t>________________________________________________</w:t>
      </w:r>
    </w:p>
    <w:p w:rsidR="00CA60F7" w:rsidRPr="0044228D" w:rsidRDefault="00CA60F7" w:rsidP="00CA60F7">
      <w:pPr>
        <w:widowControl w:val="0"/>
        <w:tabs>
          <w:tab w:val="left" w:pos="0"/>
        </w:tabs>
        <w:suppressAutoHyphens/>
        <w:adjustRightInd w:val="0"/>
        <w:textAlignment w:val="baseline"/>
        <w:rPr>
          <w:sz w:val="24"/>
          <w:szCs w:val="24"/>
        </w:rPr>
      </w:pPr>
    </w:p>
    <w:p w:rsidR="00CA60F7" w:rsidRPr="0044228D" w:rsidRDefault="00CA60F7" w:rsidP="00CA60F7">
      <w:pPr>
        <w:widowControl w:val="0"/>
        <w:tabs>
          <w:tab w:val="left" w:pos="0"/>
        </w:tabs>
        <w:suppressAutoHyphens/>
        <w:adjustRightInd w:val="0"/>
        <w:textAlignment w:val="baseline"/>
        <w:rPr>
          <w:sz w:val="24"/>
          <w:szCs w:val="24"/>
        </w:rPr>
      </w:pPr>
      <w:r w:rsidRPr="0044228D">
        <w:rPr>
          <w:sz w:val="24"/>
          <w:szCs w:val="24"/>
        </w:rPr>
        <w:t>Address_________________________________________________________</w:t>
      </w:r>
    </w:p>
    <w:p w:rsidR="00CA60F7" w:rsidRPr="0044228D" w:rsidRDefault="00CA60F7" w:rsidP="00CA60F7">
      <w:pPr>
        <w:widowControl w:val="0"/>
        <w:tabs>
          <w:tab w:val="left" w:pos="0"/>
        </w:tabs>
        <w:suppressAutoHyphens/>
        <w:adjustRightInd w:val="0"/>
        <w:textAlignment w:val="baseline"/>
        <w:rPr>
          <w:sz w:val="24"/>
          <w:szCs w:val="24"/>
        </w:rPr>
      </w:pPr>
    </w:p>
    <w:p w:rsidR="00CA60F7" w:rsidRPr="0044228D" w:rsidRDefault="00CA60F7" w:rsidP="00CA60F7">
      <w:pPr>
        <w:widowControl w:val="0"/>
        <w:tabs>
          <w:tab w:val="left" w:pos="0"/>
        </w:tabs>
        <w:suppressAutoHyphens/>
        <w:adjustRightInd w:val="0"/>
        <w:textAlignment w:val="baseline"/>
        <w:rPr>
          <w:sz w:val="24"/>
          <w:szCs w:val="24"/>
        </w:rPr>
      </w:pPr>
      <w:r w:rsidRPr="0044228D">
        <w:rPr>
          <w:sz w:val="24"/>
          <w:szCs w:val="24"/>
        </w:rPr>
        <w:t>City, State, Zip Code ______________________________________________</w:t>
      </w:r>
    </w:p>
    <w:p w:rsidR="00CA60F7" w:rsidRPr="0044228D" w:rsidRDefault="00CA60F7" w:rsidP="00CA60F7">
      <w:pPr>
        <w:widowControl w:val="0"/>
        <w:tabs>
          <w:tab w:val="left" w:pos="0"/>
        </w:tabs>
        <w:suppressAutoHyphens/>
        <w:adjustRightInd w:val="0"/>
        <w:textAlignment w:val="baseline"/>
        <w:rPr>
          <w:sz w:val="24"/>
          <w:szCs w:val="24"/>
        </w:rPr>
      </w:pPr>
    </w:p>
    <w:p w:rsidR="00CA60F7" w:rsidRPr="0044228D" w:rsidRDefault="00CA60F7" w:rsidP="00CA60F7">
      <w:pPr>
        <w:widowControl w:val="0"/>
        <w:tabs>
          <w:tab w:val="left" w:pos="0"/>
        </w:tabs>
        <w:suppressAutoHyphens/>
        <w:adjustRightInd w:val="0"/>
        <w:textAlignment w:val="baseline"/>
        <w:rPr>
          <w:sz w:val="24"/>
          <w:szCs w:val="24"/>
        </w:rPr>
      </w:pPr>
    </w:p>
    <w:p w:rsidR="00CA60F7" w:rsidRPr="0044228D" w:rsidRDefault="00CA60F7" w:rsidP="00CA60F7">
      <w:pPr>
        <w:widowControl w:val="0"/>
        <w:tabs>
          <w:tab w:val="left" w:pos="0"/>
        </w:tabs>
        <w:suppressAutoHyphens/>
        <w:adjustRightInd w:val="0"/>
        <w:textAlignment w:val="baseline"/>
        <w:rPr>
          <w:sz w:val="24"/>
          <w:szCs w:val="24"/>
        </w:rPr>
      </w:pPr>
    </w:p>
    <w:p w:rsidR="00CA60F7" w:rsidRPr="0044228D" w:rsidRDefault="00CA60F7" w:rsidP="00CA60F7">
      <w:pPr>
        <w:widowControl w:val="0"/>
        <w:tabs>
          <w:tab w:val="left" w:pos="0"/>
        </w:tabs>
        <w:suppressAutoHyphens/>
        <w:adjustRightInd w:val="0"/>
        <w:textAlignment w:val="baseline"/>
        <w:rPr>
          <w:sz w:val="24"/>
          <w:szCs w:val="24"/>
        </w:rPr>
      </w:pPr>
    </w:p>
    <w:p w:rsidR="00CA60F7" w:rsidRPr="0044228D" w:rsidRDefault="00CA60F7" w:rsidP="00CA60F7">
      <w:pPr>
        <w:widowControl w:val="0"/>
        <w:tabs>
          <w:tab w:val="left" w:pos="0"/>
        </w:tabs>
        <w:suppressAutoHyphens/>
        <w:adjustRightInd w:val="0"/>
        <w:textAlignment w:val="baseline"/>
        <w:rPr>
          <w:sz w:val="24"/>
          <w:szCs w:val="24"/>
        </w:rPr>
      </w:pPr>
    </w:p>
    <w:p w:rsidR="00CA60F7" w:rsidRPr="0044228D" w:rsidRDefault="00CA60F7" w:rsidP="00CA60F7">
      <w:pPr>
        <w:widowControl w:val="0"/>
        <w:tabs>
          <w:tab w:val="left" w:pos="0"/>
        </w:tabs>
        <w:suppressAutoHyphens/>
        <w:adjustRightInd w:val="0"/>
        <w:textAlignment w:val="baseline"/>
        <w:rPr>
          <w:sz w:val="24"/>
          <w:szCs w:val="24"/>
        </w:rPr>
      </w:pPr>
      <w:r w:rsidRPr="0044228D">
        <w:rPr>
          <w:sz w:val="24"/>
          <w:szCs w:val="24"/>
        </w:rPr>
        <w:t>Signature_______________________________</w:t>
      </w:r>
      <w:r w:rsidRPr="0044228D">
        <w:rPr>
          <w:sz w:val="24"/>
          <w:szCs w:val="24"/>
        </w:rPr>
        <w:tab/>
      </w:r>
      <w:r w:rsidRPr="0044228D">
        <w:rPr>
          <w:sz w:val="24"/>
          <w:szCs w:val="24"/>
        </w:rPr>
        <w:tab/>
      </w:r>
      <w:r w:rsidRPr="0044228D">
        <w:rPr>
          <w:sz w:val="24"/>
          <w:szCs w:val="24"/>
        </w:rPr>
        <w:tab/>
      </w:r>
      <w:r w:rsidRPr="0044228D">
        <w:rPr>
          <w:sz w:val="24"/>
          <w:szCs w:val="24"/>
        </w:rPr>
        <w:tab/>
      </w:r>
      <w:r w:rsidRPr="0044228D">
        <w:rPr>
          <w:sz w:val="24"/>
          <w:szCs w:val="24"/>
        </w:rPr>
        <w:tab/>
        <w:t>Date____________</w:t>
      </w:r>
    </w:p>
    <w:p w:rsidR="00296969" w:rsidRDefault="00296969" w:rsidP="00CA60F7">
      <w:pPr>
        <w:rPr>
          <w:b/>
          <w:sz w:val="32"/>
          <w:szCs w:val="32"/>
          <w:u w:val="single"/>
        </w:rPr>
      </w:pPr>
    </w:p>
    <w:p w:rsidR="00296969" w:rsidRDefault="00296969" w:rsidP="00CA60F7">
      <w:pPr>
        <w:rPr>
          <w:b/>
          <w:sz w:val="32"/>
          <w:szCs w:val="32"/>
          <w:u w:val="single"/>
        </w:rPr>
      </w:pPr>
    </w:p>
    <w:p w:rsidR="00296969" w:rsidRDefault="00296969" w:rsidP="00CA60F7">
      <w:pPr>
        <w:rPr>
          <w:b/>
          <w:sz w:val="32"/>
          <w:szCs w:val="32"/>
          <w:u w:val="single"/>
        </w:rPr>
      </w:pPr>
    </w:p>
    <w:p w:rsidR="00296969" w:rsidRDefault="00296969" w:rsidP="00CA60F7">
      <w:pPr>
        <w:rPr>
          <w:b/>
          <w:sz w:val="32"/>
          <w:szCs w:val="32"/>
          <w:u w:val="single"/>
        </w:rPr>
      </w:pPr>
    </w:p>
    <w:p w:rsidR="00296969" w:rsidRDefault="00296969" w:rsidP="00CA60F7">
      <w:pPr>
        <w:rPr>
          <w:b/>
          <w:sz w:val="32"/>
          <w:szCs w:val="32"/>
          <w:u w:val="single"/>
        </w:rPr>
      </w:pPr>
    </w:p>
    <w:p w:rsidR="00CA60F7" w:rsidRDefault="00CA60F7" w:rsidP="00296969">
      <w:pPr>
        <w:jc w:val="center"/>
        <w:rPr>
          <w:b/>
          <w:sz w:val="32"/>
          <w:szCs w:val="32"/>
          <w:u w:val="single"/>
        </w:rPr>
      </w:pPr>
      <w:r w:rsidRPr="0044228D">
        <w:rPr>
          <w:b/>
          <w:sz w:val="32"/>
          <w:szCs w:val="32"/>
          <w:u w:val="single"/>
        </w:rPr>
        <w:lastRenderedPageBreak/>
        <w:t>Proposal Form C</w:t>
      </w:r>
    </w:p>
    <w:p w:rsidR="00CA60F7" w:rsidRPr="0044228D" w:rsidRDefault="00CA60F7" w:rsidP="00CA60F7">
      <w:pPr>
        <w:jc w:val="center"/>
        <w:rPr>
          <w:b/>
          <w:sz w:val="32"/>
          <w:szCs w:val="32"/>
        </w:rPr>
      </w:pPr>
    </w:p>
    <w:p w:rsidR="00CA60F7" w:rsidRPr="0044228D" w:rsidRDefault="00CA60F7" w:rsidP="00CA60F7">
      <w:pPr>
        <w:widowControl w:val="0"/>
        <w:adjustRightInd w:val="0"/>
        <w:jc w:val="center"/>
        <w:textAlignment w:val="baseline"/>
        <w:rPr>
          <w:b/>
          <w:snapToGrid w:val="0"/>
          <w:sz w:val="24"/>
        </w:rPr>
      </w:pPr>
      <w:r w:rsidRPr="0044228D">
        <w:rPr>
          <w:b/>
          <w:sz w:val="24"/>
        </w:rPr>
        <w:t>LIST OF PUBLIC SCHOOL CONTRACTS</w:t>
      </w:r>
    </w:p>
    <w:p w:rsidR="00CA60F7" w:rsidRPr="0044228D" w:rsidRDefault="00CA60F7" w:rsidP="00CA60F7">
      <w:pPr>
        <w:widowControl w:val="0"/>
        <w:adjustRightInd w:val="0"/>
        <w:jc w:val="both"/>
        <w:textAlignment w:val="baseline"/>
        <w:rPr>
          <w:rFonts w:ascii="Arial" w:hAnsi="Arial" w:cs="Arial"/>
          <w:snapToGrid w:val="0"/>
          <w:sz w:val="24"/>
        </w:rPr>
      </w:pPr>
    </w:p>
    <w:p w:rsidR="00CA60F7" w:rsidRPr="0044228D" w:rsidRDefault="00CA60F7" w:rsidP="00CA60F7">
      <w:pPr>
        <w:widowControl w:val="0"/>
        <w:adjustRightInd w:val="0"/>
        <w:jc w:val="both"/>
        <w:textAlignment w:val="baseline"/>
        <w:rPr>
          <w:snapToGrid w:val="0"/>
          <w:sz w:val="24"/>
        </w:rPr>
      </w:pPr>
      <w:r w:rsidRPr="0044228D">
        <w:rPr>
          <w:snapToGrid w:val="0"/>
          <w:sz w:val="24"/>
        </w:rPr>
        <w:t xml:space="preserve">Must list documentary evidence of record of contracted </w:t>
      </w:r>
      <w:r>
        <w:rPr>
          <w:snapToGrid w:val="0"/>
          <w:sz w:val="24"/>
        </w:rPr>
        <w:t>Substitute Staffing</w:t>
      </w:r>
      <w:r w:rsidRPr="0044228D">
        <w:rPr>
          <w:snapToGrid w:val="0"/>
          <w:sz w:val="24"/>
        </w:rPr>
        <w:t xml:space="preserve"> S</w:t>
      </w:r>
      <w:r w:rsidR="00296969">
        <w:rPr>
          <w:snapToGrid w:val="0"/>
          <w:sz w:val="24"/>
        </w:rPr>
        <w:t xml:space="preserve">ervices to Public Schools </w:t>
      </w:r>
      <w:r w:rsidRPr="0044228D">
        <w:rPr>
          <w:snapToGrid w:val="0"/>
          <w:sz w:val="24"/>
        </w:rPr>
        <w:t>including, but not limited to, training, employment, financial, tax withholding, workers’ compensation, insurance, social security, management, oversight, performance evaluation, and substitute</w:t>
      </w:r>
      <w:r>
        <w:rPr>
          <w:snapToGrid w:val="0"/>
          <w:sz w:val="24"/>
        </w:rPr>
        <w:t xml:space="preserve"> teacher</w:t>
      </w:r>
      <w:r w:rsidRPr="0044228D">
        <w:rPr>
          <w:snapToGrid w:val="0"/>
          <w:sz w:val="24"/>
        </w:rPr>
        <w:t xml:space="preserve"> </w:t>
      </w:r>
      <w:r>
        <w:rPr>
          <w:snapToGrid w:val="0"/>
          <w:sz w:val="24"/>
        </w:rPr>
        <w:t xml:space="preserve">and substitute paraprofessional </w:t>
      </w:r>
      <w:r w:rsidRPr="0044228D">
        <w:rPr>
          <w:snapToGrid w:val="0"/>
          <w:sz w:val="24"/>
        </w:rPr>
        <w:t xml:space="preserve">services.  Proposer must provide the following information for </w:t>
      </w:r>
      <w:r>
        <w:rPr>
          <w:snapToGrid w:val="0"/>
          <w:sz w:val="24"/>
        </w:rPr>
        <w:t>ten</w:t>
      </w:r>
      <w:r w:rsidRPr="0044228D">
        <w:rPr>
          <w:snapToGrid w:val="0"/>
          <w:sz w:val="24"/>
        </w:rPr>
        <w:t xml:space="preserve"> (</w:t>
      </w:r>
      <w:r>
        <w:rPr>
          <w:snapToGrid w:val="0"/>
          <w:sz w:val="24"/>
        </w:rPr>
        <w:t>10</w:t>
      </w:r>
      <w:r w:rsidRPr="0044228D">
        <w:rPr>
          <w:snapToGrid w:val="0"/>
          <w:sz w:val="24"/>
        </w:rPr>
        <w:t>) Public School Districts</w:t>
      </w:r>
      <w:r>
        <w:rPr>
          <w:snapToGrid w:val="0"/>
          <w:sz w:val="24"/>
        </w:rPr>
        <w:t>, three (3) of which are in the state of Connecticut</w:t>
      </w:r>
      <w:r w:rsidRPr="0044228D">
        <w:rPr>
          <w:snapToGrid w:val="0"/>
          <w:sz w:val="24"/>
        </w:rPr>
        <w:t>.</w:t>
      </w:r>
    </w:p>
    <w:p w:rsidR="00CA60F7" w:rsidRPr="0044228D" w:rsidRDefault="00CA60F7" w:rsidP="00CA60F7">
      <w:pPr>
        <w:widowControl w:val="0"/>
        <w:adjustRightInd w:val="0"/>
        <w:jc w:val="both"/>
        <w:textAlignment w:val="baseline"/>
        <w:rPr>
          <w:b/>
          <w:snapToGrid w:val="0"/>
          <w:color w:val="548DD4"/>
          <w:sz w:val="24"/>
          <w:u w:val="single"/>
        </w:rPr>
      </w:pP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School District:</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Enrollment:</w:t>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Years of Service:</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Contact:</w:t>
      </w:r>
      <w:r w:rsidRPr="0044228D">
        <w:rPr>
          <w:snapToGrid w:val="0"/>
          <w:sz w:val="24"/>
        </w:rPr>
        <w:tab/>
      </w:r>
      <w:r w:rsidRPr="0044228D">
        <w:rPr>
          <w:snapToGrid w:val="0"/>
          <w:sz w:val="24"/>
        </w:rPr>
        <w:tab/>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Position Held:</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Address:</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Phone Number:</w:t>
      </w:r>
      <w:r w:rsidRPr="0044228D">
        <w:rPr>
          <w:snapToGrid w:val="0"/>
          <w:sz w:val="24"/>
        </w:rPr>
        <w:tab/>
      </w:r>
      <w:r w:rsidRPr="0044228D">
        <w:rPr>
          <w:snapToGrid w:val="0"/>
          <w:sz w:val="24"/>
        </w:rPr>
        <w:tab/>
      </w:r>
      <w:r w:rsidRPr="0044228D">
        <w:rPr>
          <w:snapToGrid w:val="0"/>
          <w:sz w:val="24"/>
        </w:rPr>
        <w:tab/>
      </w:r>
      <w:r w:rsidRPr="0044228D">
        <w:rPr>
          <w:snapToGrid w:val="0"/>
          <w:sz w:val="24"/>
        </w:rPr>
        <w:tab/>
      </w:r>
      <w:r w:rsidRPr="0044228D">
        <w:rPr>
          <w:snapToGrid w:val="0"/>
          <w:sz w:val="24"/>
        </w:rPr>
        <w:tab/>
      </w:r>
      <w:r w:rsidRPr="0044228D">
        <w:rPr>
          <w:snapToGrid w:val="0"/>
          <w:sz w:val="24"/>
        </w:rPr>
        <w:tab/>
      </w:r>
      <w:r w:rsidRPr="0044228D">
        <w:rPr>
          <w:snapToGrid w:val="0"/>
          <w:sz w:val="24"/>
        </w:rPr>
        <w:tab/>
      </w:r>
      <w:r w:rsidRPr="0044228D">
        <w:rPr>
          <w:snapToGrid w:val="0"/>
          <w:sz w:val="24"/>
        </w:rPr>
        <w:tab/>
      </w:r>
      <w:r w:rsidRPr="0044228D">
        <w:rPr>
          <w:snapToGrid w:val="0"/>
          <w:sz w:val="24"/>
        </w:rPr>
        <w:tab/>
      </w:r>
      <w:r w:rsidRPr="0044228D">
        <w:rPr>
          <w:snapToGrid w:val="0"/>
          <w:sz w:val="24"/>
        </w:rPr>
        <w:tab/>
      </w:r>
      <w:r w:rsidRPr="0044228D">
        <w:rPr>
          <w:snapToGrid w:val="0"/>
          <w:sz w:val="24"/>
        </w:rPr>
        <w:tab/>
      </w:r>
      <w:r w:rsidRPr="0044228D">
        <w:rPr>
          <w:snapToGrid w:val="0"/>
          <w:sz w:val="24"/>
        </w:rPr>
        <w:tab/>
      </w:r>
      <w:r w:rsidRPr="0044228D">
        <w:rPr>
          <w:snapToGrid w:val="0"/>
          <w:sz w:val="24"/>
        </w:rPr>
        <w:tab/>
      </w:r>
      <w:r w:rsidRPr="0044228D">
        <w:rPr>
          <w:snapToGrid w:val="0"/>
          <w:sz w:val="24"/>
        </w:rPr>
        <w:tab/>
      </w:r>
      <w:r w:rsidRPr="0044228D">
        <w:rPr>
          <w:snapToGrid w:val="0"/>
          <w:sz w:val="24"/>
        </w:rPr>
        <w:tab/>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School District:</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Enrollment:</w:t>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Years of Service:</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Contact:</w:t>
      </w:r>
      <w:r w:rsidRPr="0044228D">
        <w:rPr>
          <w:snapToGrid w:val="0"/>
          <w:sz w:val="24"/>
        </w:rPr>
        <w:tab/>
      </w:r>
      <w:r w:rsidRPr="0044228D">
        <w:rPr>
          <w:snapToGrid w:val="0"/>
          <w:sz w:val="24"/>
        </w:rPr>
        <w:tab/>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Position Held:</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Address:</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Phone Number:</w:t>
      </w:r>
      <w:r w:rsidR="00296969">
        <w:rPr>
          <w:snapToGrid w:val="0"/>
          <w:sz w:val="24"/>
        </w:rPr>
        <w:tab/>
      </w:r>
      <w:r w:rsidR="00296969">
        <w:rPr>
          <w:snapToGrid w:val="0"/>
          <w:sz w:val="24"/>
        </w:rPr>
        <w:tab/>
      </w:r>
      <w:r w:rsidR="00296969">
        <w:rPr>
          <w:snapToGrid w:val="0"/>
          <w:sz w:val="24"/>
        </w:rPr>
        <w:tab/>
      </w:r>
      <w:r w:rsidR="00296969">
        <w:rPr>
          <w:snapToGrid w:val="0"/>
          <w:sz w:val="24"/>
        </w:rPr>
        <w:tab/>
      </w:r>
      <w:r w:rsidR="00296969">
        <w:rPr>
          <w:snapToGrid w:val="0"/>
          <w:sz w:val="24"/>
        </w:rPr>
        <w:tab/>
      </w:r>
      <w:r w:rsidR="00296969">
        <w:rPr>
          <w:snapToGrid w:val="0"/>
          <w:sz w:val="24"/>
        </w:rPr>
        <w:tab/>
      </w:r>
      <w:r w:rsidR="00296969">
        <w:rPr>
          <w:snapToGrid w:val="0"/>
          <w:sz w:val="24"/>
        </w:rPr>
        <w:tab/>
      </w:r>
      <w:r w:rsidR="00296969">
        <w:rPr>
          <w:snapToGrid w:val="0"/>
          <w:sz w:val="24"/>
        </w:rPr>
        <w:tab/>
      </w:r>
      <w:r w:rsidR="00296969">
        <w:rPr>
          <w:snapToGrid w:val="0"/>
          <w:sz w:val="24"/>
        </w:rPr>
        <w:tab/>
      </w:r>
      <w:r w:rsidR="00296969">
        <w:rPr>
          <w:snapToGrid w:val="0"/>
          <w:sz w:val="24"/>
        </w:rPr>
        <w:tab/>
      </w:r>
      <w:r w:rsidR="00296969">
        <w:rPr>
          <w:snapToGrid w:val="0"/>
          <w:sz w:val="24"/>
        </w:rPr>
        <w:tab/>
      </w:r>
      <w:r w:rsidR="00296969">
        <w:rPr>
          <w:snapToGrid w:val="0"/>
          <w:sz w:val="24"/>
        </w:rPr>
        <w:tab/>
      </w:r>
      <w:r w:rsidR="00296969">
        <w:rPr>
          <w:snapToGrid w:val="0"/>
          <w:sz w:val="24"/>
        </w:rPr>
        <w:tab/>
      </w:r>
      <w:r w:rsidR="00296969">
        <w:rPr>
          <w:snapToGrid w:val="0"/>
          <w:sz w:val="24"/>
        </w:rPr>
        <w:tab/>
      </w:r>
      <w:r w:rsidR="00296969">
        <w:rPr>
          <w:snapToGrid w:val="0"/>
          <w:sz w:val="24"/>
        </w:rPr>
        <w:tab/>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School District:</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Enrollment:</w:t>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Years of Service:</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Contact:</w:t>
      </w:r>
      <w:r w:rsidRPr="0044228D">
        <w:rPr>
          <w:snapToGrid w:val="0"/>
          <w:sz w:val="24"/>
        </w:rPr>
        <w:tab/>
      </w:r>
      <w:r w:rsidRPr="0044228D">
        <w:rPr>
          <w:snapToGrid w:val="0"/>
          <w:sz w:val="24"/>
        </w:rPr>
        <w:tab/>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Position Held:</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Address:</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Phone Number:</w:t>
      </w:r>
    </w:p>
    <w:p w:rsidR="00CA60F7" w:rsidRPr="0044228D" w:rsidRDefault="00CA60F7" w:rsidP="00CA60F7">
      <w:pPr>
        <w:widowControl w:val="0"/>
        <w:adjustRightInd w:val="0"/>
        <w:ind w:left="3600" w:hanging="3600"/>
        <w:jc w:val="both"/>
        <w:textAlignment w:val="baseline"/>
        <w:rPr>
          <w:snapToGrid w:val="0"/>
          <w:sz w:val="24"/>
        </w:rPr>
      </w:pP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School District:</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Enrollment:</w:t>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Years of Service:</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Contact:</w:t>
      </w:r>
      <w:r w:rsidRPr="0044228D">
        <w:rPr>
          <w:snapToGrid w:val="0"/>
          <w:sz w:val="24"/>
        </w:rPr>
        <w:tab/>
      </w:r>
      <w:r w:rsidRPr="0044228D">
        <w:rPr>
          <w:snapToGrid w:val="0"/>
          <w:sz w:val="24"/>
        </w:rPr>
        <w:tab/>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Position Held:</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Address:</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Phone Number:</w:t>
      </w:r>
    </w:p>
    <w:p w:rsidR="00CA60F7" w:rsidRPr="0044228D" w:rsidRDefault="00CA60F7" w:rsidP="00CA60F7">
      <w:pPr>
        <w:widowControl w:val="0"/>
        <w:adjustRightInd w:val="0"/>
        <w:ind w:left="3600" w:hanging="3600"/>
        <w:jc w:val="both"/>
        <w:textAlignment w:val="baseline"/>
        <w:rPr>
          <w:snapToGrid w:val="0"/>
          <w:sz w:val="24"/>
        </w:rPr>
      </w:pP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School District:</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Enrollment:</w:t>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Years of Service:</w:t>
      </w:r>
      <w:r w:rsidRPr="0044228D">
        <w:rPr>
          <w:snapToGrid w:val="0"/>
          <w:sz w:val="24"/>
        </w:rPr>
        <w:tab/>
      </w:r>
    </w:p>
    <w:p w:rsidR="00296969" w:rsidRDefault="00CA60F7" w:rsidP="00296969">
      <w:pPr>
        <w:widowControl w:val="0"/>
        <w:adjustRightInd w:val="0"/>
        <w:ind w:left="3600" w:hanging="3600"/>
        <w:jc w:val="both"/>
        <w:textAlignment w:val="baseline"/>
        <w:rPr>
          <w:snapToGrid w:val="0"/>
          <w:sz w:val="24"/>
        </w:rPr>
      </w:pPr>
      <w:r w:rsidRPr="0044228D">
        <w:rPr>
          <w:snapToGrid w:val="0"/>
          <w:sz w:val="24"/>
        </w:rPr>
        <w:t>Contact:</w:t>
      </w:r>
      <w:r w:rsidRPr="0044228D">
        <w:rPr>
          <w:snapToGrid w:val="0"/>
          <w:sz w:val="24"/>
        </w:rPr>
        <w:tab/>
      </w:r>
      <w:r w:rsidRPr="0044228D">
        <w:rPr>
          <w:snapToGrid w:val="0"/>
          <w:sz w:val="24"/>
        </w:rPr>
        <w:tab/>
      </w:r>
      <w:r w:rsidRPr="0044228D">
        <w:rPr>
          <w:snapToGrid w:val="0"/>
          <w:sz w:val="24"/>
        </w:rPr>
        <w:tab/>
      </w:r>
      <w:r w:rsidRPr="0044228D">
        <w:rPr>
          <w:snapToGrid w:val="0"/>
          <w:sz w:val="24"/>
        </w:rPr>
        <w:tab/>
      </w:r>
    </w:p>
    <w:p w:rsidR="00CA60F7" w:rsidRPr="0044228D" w:rsidRDefault="00CA60F7" w:rsidP="00296969">
      <w:pPr>
        <w:widowControl w:val="0"/>
        <w:adjustRightInd w:val="0"/>
        <w:ind w:left="3600" w:hanging="3600"/>
        <w:jc w:val="both"/>
        <w:textAlignment w:val="baseline"/>
        <w:rPr>
          <w:snapToGrid w:val="0"/>
          <w:sz w:val="24"/>
        </w:rPr>
      </w:pPr>
      <w:r w:rsidRPr="0044228D">
        <w:rPr>
          <w:snapToGrid w:val="0"/>
          <w:sz w:val="24"/>
        </w:rPr>
        <w:lastRenderedPageBreak/>
        <w:t>Position Held:</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Address:</w:t>
      </w:r>
      <w:r w:rsidRPr="0044228D">
        <w:rPr>
          <w:snapToGrid w:val="0"/>
          <w:sz w:val="24"/>
        </w:rPr>
        <w:tab/>
      </w:r>
      <w:r w:rsidRPr="0044228D">
        <w:rPr>
          <w:snapToGrid w:val="0"/>
          <w:sz w:val="24"/>
        </w:rPr>
        <w:tab/>
      </w:r>
    </w:p>
    <w:p w:rsidR="00CA60F7" w:rsidRDefault="00CA60F7" w:rsidP="00296969">
      <w:pPr>
        <w:widowControl w:val="0"/>
        <w:adjustRightInd w:val="0"/>
        <w:ind w:left="3600" w:hanging="3600"/>
        <w:jc w:val="both"/>
        <w:textAlignment w:val="baseline"/>
        <w:rPr>
          <w:snapToGrid w:val="0"/>
          <w:sz w:val="24"/>
        </w:rPr>
      </w:pPr>
      <w:r w:rsidRPr="0044228D">
        <w:rPr>
          <w:snapToGrid w:val="0"/>
          <w:sz w:val="24"/>
        </w:rPr>
        <w:t>Phone Number:</w:t>
      </w:r>
    </w:p>
    <w:p w:rsidR="00CA60F7" w:rsidRDefault="00CA60F7" w:rsidP="00CA60F7">
      <w:pPr>
        <w:widowControl w:val="0"/>
        <w:adjustRightInd w:val="0"/>
        <w:ind w:left="3600" w:hanging="3600"/>
        <w:jc w:val="both"/>
        <w:textAlignment w:val="baseline"/>
        <w:rPr>
          <w:snapToGrid w:val="0"/>
          <w:sz w:val="24"/>
        </w:rPr>
      </w:pP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School District:</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Enrollment:</w:t>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Years of Service:</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Contact:</w:t>
      </w:r>
      <w:r w:rsidRPr="0044228D">
        <w:rPr>
          <w:snapToGrid w:val="0"/>
          <w:sz w:val="24"/>
        </w:rPr>
        <w:tab/>
      </w:r>
      <w:r w:rsidRPr="0044228D">
        <w:rPr>
          <w:snapToGrid w:val="0"/>
          <w:sz w:val="24"/>
        </w:rPr>
        <w:tab/>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Position Held:</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Address:</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Phone Number:</w:t>
      </w:r>
    </w:p>
    <w:p w:rsidR="00CA60F7" w:rsidRPr="0044228D" w:rsidRDefault="00CA60F7" w:rsidP="00CA60F7">
      <w:pPr>
        <w:jc w:val="center"/>
        <w:rPr>
          <w:b/>
          <w:sz w:val="32"/>
          <w:szCs w:val="32"/>
          <w:u w:val="single"/>
        </w:rPr>
      </w:pP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School District:</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Enrollment:</w:t>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Years of Service:</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Contact:</w:t>
      </w:r>
      <w:r w:rsidRPr="0044228D">
        <w:rPr>
          <w:snapToGrid w:val="0"/>
          <w:sz w:val="24"/>
        </w:rPr>
        <w:tab/>
      </w:r>
      <w:r w:rsidRPr="0044228D">
        <w:rPr>
          <w:snapToGrid w:val="0"/>
          <w:sz w:val="24"/>
        </w:rPr>
        <w:tab/>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Position Held:</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Address:</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Phone Number:</w:t>
      </w:r>
    </w:p>
    <w:p w:rsidR="00CA60F7" w:rsidRDefault="00CA60F7" w:rsidP="00CA60F7">
      <w:pPr>
        <w:rPr>
          <w:b/>
          <w:sz w:val="32"/>
          <w:szCs w:val="32"/>
          <w:u w:val="single"/>
        </w:rPr>
      </w:pP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School District:</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Enrollment:</w:t>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Years of Service:</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Contact:</w:t>
      </w:r>
      <w:r w:rsidRPr="0044228D">
        <w:rPr>
          <w:snapToGrid w:val="0"/>
          <w:sz w:val="24"/>
        </w:rPr>
        <w:tab/>
      </w:r>
      <w:r w:rsidRPr="0044228D">
        <w:rPr>
          <w:snapToGrid w:val="0"/>
          <w:sz w:val="24"/>
        </w:rPr>
        <w:tab/>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Position Held:</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Address:</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Phone Number:</w:t>
      </w:r>
    </w:p>
    <w:p w:rsidR="00CA60F7" w:rsidRDefault="00CA60F7" w:rsidP="00CA60F7">
      <w:pPr>
        <w:rPr>
          <w:b/>
          <w:sz w:val="32"/>
          <w:szCs w:val="32"/>
          <w:u w:val="single"/>
        </w:rPr>
      </w:pP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School District:</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Enrollment:</w:t>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Years of Service:</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Contact:</w:t>
      </w:r>
      <w:r w:rsidRPr="0044228D">
        <w:rPr>
          <w:snapToGrid w:val="0"/>
          <w:sz w:val="24"/>
        </w:rPr>
        <w:tab/>
      </w:r>
      <w:r w:rsidRPr="0044228D">
        <w:rPr>
          <w:snapToGrid w:val="0"/>
          <w:sz w:val="24"/>
        </w:rPr>
        <w:tab/>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Position Held:</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Address:</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Phone Number:</w:t>
      </w:r>
    </w:p>
    <w:p w:rsidR="00CA60F7" w:rsidRDefault="00CA60F7" w:rsidP="00CA60F7">
      <w:pPr>
        <w:rPr>
          <w:b/>
          <w:sz w:val="32"/>
          <w:szCs w:val="32"/>
          <w:u w:val="single"/>
        </w:rPr>
      </w:pP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School District:</w:t>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Enrollment:</w:t>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Years of Service:</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Contact:</w:t>
      </w:r>
      <w:r w:rsidRPr="0044228D">
        <w:rPr>
          <w:snapToGrid w:val="0"/>
          <w:sz w:val="24"/>
        </w:rPr>
        <w:tab/>
      </w:r>
      <w:r w:rsidRPr="0044228D">
        <w:rPr>
          <w:snapToGrid w:val="0"/>
          <w:sz w:val="24"/>
        </w:rPr>
        <w:tab/>
      </w:r>
      <w:r w:rsidRPr="0044228D">
        <w:rPr>
          <w:snapToGrid w:val="0"/>
          <w:sz w:val="24"/>
        </w:rPr>
        <w:tab/>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Position Held:</w:t>
      </w:r>
      <w:r w:rsidRPr="0044228D">
        <w:rPr>
          <w:snapToGrid w:val="0"/>
          <w:sz w:val="24"/>
        </w:rPr>
        <w:tab/>
      </w:r>
    </w:p>
    <w:p w:rsidR="00CA60F7" w:rsidRPr="0044228D" w:rsidRDefault="00CA60F7" w:rsidP="00CA60F7">
      <w:pPr>
        <w:widowControl w:val="0"/>
        <w:adjustRightInd w:val="0"/>
        <w:ind w:left="3600" w:hanging="3600"/>
        <w:jc w:val="both"/>
        <w:textAlignment w:val="baseline"/>
        <w:rPr>
          <w:snapToGrid w:val="0"/>
          <w:sz w:val="24"/>
        </w:rPr>
      </w:pPr>
      <w:r w:rsidRPr="0044228D">
        <w:rPr>
          <w:snapToGrid w:val="0"/>
          <w:sz w:val="24"/>
        </w:rPr>
        <w:t>Address:</w:t>
      </w:r>
      <w:r w:rsidRPr="0044228D">
        <w:rPr>
          <w:snapToGrid w:val="0"/>
          <w:sz w:val="24"/>
        </w:rPr>
        <w:tab/>
      </w:r>
      <w:r w:rsidRPr="0044228D">
        <w:rPr>
          <w:snapToGrid w:val="0"/>
          <w:sz w:val="24"/>
        </w:rPr>
        <w:tab/>
      </w:r>
    </w:p>
    <w:p w:rsidR="000508D4" w:rsidRPr="00296969" w:rsidRDefault="00CA60F7" w:rsidP="00296969">
      <w:pPr>
        <w:widowControl w:val="0"/>
        <w:adjustRightInd w:val="0"/>
        <w:ind w:left="3600" w:hanging="3600"/>
        <w:jc w:val="both"/>
        <w:textAlignment w:val="baseline"/>
        <w:rPr>
          <w:snapToGrid w:val="0"/>
          <w:sz w:val="24"/>
        </w:rPr>
      </w:pPr>
      <w:r w:rsidRPr="0044228D">
        <w:rPr>
          <w:snapToGrid w:val="0"/>
          <w:sz w:val="24"/>
        </w:rPr>
        <w:t>Phone Number:</w:t>
      </w:r>
    </w:p>
    <w:p w:rsidR="00984D9D" w:rsidRDefault="00984D9D" w:rsidP="00984D9D"/>
    <w:tbl>
      <w:tblPr>
        <w:tblW w:w="9360" w:type="dxa"/>
        <w:tblLook w:val="04A0" w:firstRow="1" w:lastRow="0" w:firstColumn="1" w:lastColumn="0" w:noHBand="0" w:noVBand="1"/>
      </w:tblPr>
      <w:tblGrid>
        <w:gridCol w:w="7908"/>
        <w:gridCol w:w="484"/>
        <w:gridCol w:w="484"/>
        <w:gridCol w:w="484"/>
      </w:tblGrid>
      <w:tr w:rsidR="00984D9D" w:rsidRPr="00640C18" w:rsidTr="00126D83">
        <w:trPr>
          <w:trHeight w:val="312"/>
        </w:trPr>
        <w:tc>
          <w:tcPr>
            <w:tcW w:w="8411" w:type="dxa"/>
            <w:gridSpan w:val="4"/>
            <w:tcBorders>
              <w:top w:val="nil"/>
              <w:left w:val="nil"/>
              <w:bottom w:val="nil"/>
              <w:right w:val="nil"/>
            </w:tcBorders>
            <w:shd w:val="clear" w:color="auto" w:fill="auto"/>
            <w:noWrap/>
            <w:vAlign w:val="center"/>
            <w:hideMark/>
          </w:tcPr>
          <w:p w:rsidR="00085F44" w:rsidRDefault="00085F44" w:rsidP="00126D83">
            <w:pPr>
              <w:rPr>
                <w:b/>
                <w:bCs/>
                <w:color w:val="000000"/>
                <w:sz w:val="24"/>
                <w:szCs w:val="24"/>
              </w:rPr>
            </w:pPr>
          </w:p>
          <w:p w:rsidR="00984D9D" w:rsidRPr="00640C18" w:rsidRDefault="00984D9D" w:rsidP="00126D83">
            <w:pPr>
              <w:rPr>
                <w:b/>
                <w:bCs/>
                <w:color w:val="000000"/>
                <w:sz w:val="24"/>
                <w:szCs w:val="24"/>
              </w:rPr>
            </w:pPr>
            <w:r w:rsidRPr="00640C18">
              <w:rPr>
                <w:b/>
                <w:bCs/>
                <w:color w:val="000000"/>
                <w:sz w:val="24"/>
                <w:szCs w:val="24"/>
              </w:rPr>
              <w:lastRenderedPageBreak/>
              <w:t>Brien McMahon High School</w:t>
            </w: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lastRenderedPageBreak/>
              <w:t>300 Highland Avenue</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 xml:space="preserve">Norwalk, 06854    </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6956" w:type="dxa"/>
            <w:tcBorders>
              <w:top w:val="nil"/>
              <w:left w:val="nil"/>
              <w:bottom w:val="nil"/>
              <w:right w:val="nil"/>
            </w:tcBorders>
            <w:shd w:val="clear" w:color="auto" w:fill="auto"/>
            <w:noWrap/>
            <w:vAlign w:val="center"/>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tcPr>
          <w:p w:rsidR="00984D9D" w:rsidRPr="00640C18" w:rsidRDefault="00984D9D" w:rsidP="00126D83">
            <w:pPr>
              <w:rPr>
                <w:b/>
                <w:bCs/>
                <w:color w:val="000000"/>
                <w:sz w:val="24"/>
                <w:szCs w:val="24"/>
              </w:rPr>
            </w:pPr>
            <w:r w:rsidRPr="00640C18">
              <w:rPr>
                <w:b/>
                <w:bCs/>
                <w:color w:val="000000"/>
                <w:sz w:val="24"/>
                <w:szCs w:val="24"/>
              </w:rPr>
              <w:t xml:space="preserve">Norwalk High School </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tcPr>
          <w:p w:rsidR="00984D9D" w:rsidRPr="00640C18" w:rsidRDefault="00984D9D" w:rsidP="00126D83">
            <w:pPr>
              <w:rPr>
                <w:b/>
                <w:bCs/>
                <w:color w:val="000000"/>
                <w:sz w:val="24"/>
                <w:szCs w:val="24"/>
              </w:rPr>
            </w:pPr>
            <w:r w:rsidRPr="00640C18">
              <w:rPr>
                <w:b/>
                <w:bCs/>
                <w:color w:val="000000"/>
                <w:sz w:val="24"/>
                <w:szCs w:val="24"/>
              </w:rPr>
              <w:t>23 Calvin Murphy Drive</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68"/>
        </w:trPr>
        <w:tc>
          <w:tcPr>
            <w:tcW w:w="7926" w:type="dxa"/>
            <w:gridSpan w:val="3"/>
            <w:tcBorders>
              <w:top w:val="nil"/>
              <w:left w:val="nil"/>
              <w:bottom w:val="nil"/>
              <w:right w:val="nil"/>
            </w:tcBorders>
            <w:shd w:val="clear" w:color="auto" w:fill="auto"/>
            <w:noWrap/>
            <w:vAlign w:val="center"/>
          </w:tcPr>
          <w:p w:rsidR="00984D9D" w:rsidRPr="00640C18" w:rsidRDefault="00984D9D" w:rsidP="00126D83">
            <w:pPr>
              <w:rPr>
                <w:b/>
                <w:bCs/>
                <w:color w:val="000000"/>
                <w:sz w:val="24"/>
                <w:szCs w:val="24"/>
              </w:rPr>
            </w:pPr>
            <w:r w:rsidRPr="00640C18">
              <w:rPr>
                <w:b/>
                <w:bCs/>
                <w:color w:val="000000"/>
                <w:sz w:val="24"/>
                <w:szCs w:val="24"/>
              </w:rPr>
              <w:t>Norwalk, CT 06851</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6956" w:type="dxa"/>
            <w:tcBorders>
              <w:top w:val="nil"/>
              <w:left w:val="nil"/>
              <w:bottom w:val="nil"/>
              <w:right w:val="nil"/>
            </w:tcBorders>
            <w:shd w:val="clear" w:color="auto" w:fill="auto"/>
            <w:noWrap/>
            <w:vAlign w:val="center"/>
          </w:tcPr>
          <w:p w:rsidR="00984D9D" w:rsidRPr="00640C18" w:rsidRDefault="00984D9D" w:rsidP="00126D83">
            <w:pPr>
              <w:rPr>
                <w:b/>
                <w:bCs/>
                <w:color w:val="000000"/>
                <w:sz w:val="24"/>
                <w:szCs w:val="24"/>
              </w:rPr>
            </w:pPr>
          </w:p>
        </w:tc>
        <w:tc>
          <w:tcPr>
            <w:tcW w:w="485" w:type="dxa"/>
            <w:tcBorders>
              <w:top w:val="nil"/>
              <w:left w:val="nil"/>
              <w:bottom w:val="nil"/>
              <w:right w:val="nil"/>
            </w:tcBorders>
            <w:shd w:val="clear" w:color="auto" w:fill="auto"/>
            <w:noWrap/>
            <w:vAlign w:val="bottom"/>
          </w:tcPr>
          <w:p w:rsidR="00984D9D" w:rsidRPr="00640C18" w:rsidRDefault="00984D9D" w:rsidP="00126D83">
            <w:pPr>
              <w:rPr>
                <w:b/>
                <w:bCs/>
                <w:color w:val="000000"/>
                <w:sz w:val="24"/>
                <w:szCs w:val="24"/>
              </w:rPr>
            </w:pPr>
          </w:p>
        </w:tc>
        <w:tc>
          <w:tcPr>
            <w:tcW w:w="485" w:type="dxa"/>
            <w:tcBorders>
              <w:top w:val="nil"/>
              <w:left w:val="nil"/>
              <w:bottom w:val="nil"/>
              <w:right w:val="nil"/>
            </w:tcBorders>
            <w:shd w:val="clear" w:color="auto" w:fill="auto"/>
            <w:noWrap/>
            <w:vAlign w:val="bottom"/>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Nathan Hale Middle School</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8411" w:type="dxa"/>
            <w:gridSpan w:val="4"/>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176 Strawberry Hill Avenue</w:t>
            </w: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Norwalk, CT   06851</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6956" w:type="dxa"/>
            <w:tcBorders>
              <w:top w:val="nil"/>
              <w:left w:val="nil"/>
              <w:bottom w:val="nil"/>
              <w:right w:val="nil"/>
            </w:tcBorders>
            <w:shd w:val="clear" w:color="auto" w:fill="auto"/>
            <w:noWrap/>
            <w:vAlign w:val="center"/>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trHeight w:val="312"/>
        </w:trPr>
        <w:tc>
          <w:tcPr>
            <w:tcW w:w="8411" w:type="dxa"/>
            <w:gridSpan w:val="4"/>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 xml:space="preserve"> Ponus Ridge Middle School</w:t>
            </w:r>
          </w:p>
        </w:tc>
      </w:tr>
      <w:tr w:rsidR="00984D9D" w:rsidRPr="00640C18" w:rsidTr="00126D83">
        <w:trPr>
          <w:trHeight w:val="312"/>
        </w:trPr>
        <w:tc>
          <w:tcPr>
            <w:tcW w:w="8411" w:type="dxa"/>
            <w:gridSpan w:val="4"/>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 xml:space="preserve"> 21 Hunters Lane</w:t>
            </w: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 xml:space="preserve"> Norwalk, CT  06850</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6956" w:type="dxa"/>
            <w:tcBorders>
              <w:top w:val="nil"/>
              <w:left w:val="nil"/>
              <w:bottom w:val="nil"/>
              <w:right w:val="nil"/>
            </w:tcBorders>
            <w:shd w:val="clear" w:color="auto" w:fill="auto"/>
            <w:noWrap/>
            <w:vAlign w:val="center"/>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trHeight w:val="312"/>
        </w:trPr>
        <w:tc>
          <w:tcPr>
            <w:tcW w:w="8411" w:type="dxa"/>
            <w:gridSpan w:val="4"/>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Roton Middle School</w:t>
            </w: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201 Highland Avenue</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Norwalk, CT  06853</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6956" w:type="dxa"/>
            <w:tcBorders>
              <w:top w:val="nil"/>
              <w:left w:val="nil"/>
              <w:bottom w:val="nil"/>
              <w:right w:val="nil"/>
            </w:tcBorders>
            <w:shd w:val="clear" w:color="auto" w:fill="auto"/>
            <w:noWrap/>
            <w:vAlign w:val="center"/>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West Rocks Middle School</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81 West Rocks Road</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Norwalk, CT   06851</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6956" w:type="dxa"/>
            <w:tcBorders>
              <w:top w:val="nil"/>
              <w:left w:val="nil"/>
              <w:bottom w:val="nil"/>
              <w:right w:val="nil"/>
            </w:tcBorders>
            <w:shd w:val="clear" w:color="auto" w:fill="auto"/>
            <w:noWrap/>
            <w:vAlign w:val="center"/>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trHeight w:val="312"/>
        </w:trPr>
        <w:tc>
          <w:tcPr>
            <w:tcW w:w="8411" w:type="dxa"/>
            <w:gridSpan w:val="4"/>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Brookside Elementary School</w:t>
            </w: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382 Highland Avenue</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Norwalk, CT   06854</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6956" w:type="dxa"/>
            <w:tcBorders>
              <w:top w:val="nil"/>
              <w:left w:val="nil"/>
              <w:bottom w:val="nil"/>
              <w:right w:val="nil"/>
            </w:tcBorders>
            <w:shd w:val="clear" w:color="auto" w:fill="auto"/>
            <w:noWrap/>
            <w:vAlign w:val="center"/>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trHeight w:val="312"/>
        </w:trPr>
        <w:tc>
          <w:tcPr>
            <w:tcW w:w="8411" w:type="dxa"/>
            <w:gridSpan w:val="4"/>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Columbus Magnet School</w:t>
            </w: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46 Concord Street</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Norwalk, CT  06854</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6956" w:type="dxa"/>
            <w:tcBorders>
              <w:top w:val="nil"/>
              <w:left w:val="nil"/>
              <w:bottom w:val="nil"/>
              <w:right w:val="nil"/>
            </w:tcBorders>
            <w:shd w:val="clear" w:color="auto" w:fill="auto"/>
            <w:noWrap/>
            <w:vAlign w:val="center"/>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trHeight w:val="312"/>
        </w:trPr>
        <w:tc>
          <w:tcPr>
            <w:tcW w:w="8411" w:type="dxa"/>
            <w:gridSpan w:val="4"/>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Cranbury Elementary School</w:t>
            </w: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10 Knowalot Lane</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Norwalk, CT  06851</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6956" w:type="dxa"/>
            <w:tcBorders>
              <w:top w:val="nil"/>
              <w:left w:val="nil"/>
              <w:bottom w:val="nil"/>
              <w:right w:val="nil"/>
            </w:tcBorders>
            <w:shd w:val="clear" w:color="auto" w:fill="auto"/>
            <w:noWrap/>
            <w:vAlign w:val="center"/>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trHeight w:val="312"/>
        </w:trPr>
        <w:tc>
          <w:tcPr>
            <w:tcW w:w="8411" w:type="dxa"/>
            <w:gridSpan w:val="4"/>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Fox Run Elementary School</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228 Fillow Street</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7441" w:type="dxa"/>
            <w:gridSpan w:val="2"/>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Norwalk, CT   06850</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c>
          <w:tcPr>
            <w:tcW w:w="485"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trHeight w:val="312"/>
        </w:trPr>
        <w:tc>
          <w:tcPr>
            <w:tcW w:w="6956" w:type="dxa"/>
            <w:tcBorders>
              <w:top w:val="nil"/>
              <w:left w:val="nil"/>
              <w:bottom w:val="nil"/>
              <w:right w:val="nil"/>
            </w:tcBorders>
            <w:shd w:val="clear" w:color="auto" w:fill="auto"/>
            <w:noWrap/>
            <w:vAlign w:val="center"/>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trHeight w:val="312"/>
        </w:trPr>
        <w:tc>
          <w:tcPr>
            <w:tcW w:w="8411" w:type="dxa"/>
            <w:gridSpan w:val="4"/>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lastRenderedPageBreak/>
              <w:t>Jefferson Magnet School</w:t>
            </w: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75 Van Buren Avenue</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7926"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Norwalk, CT   06850</w:t>
            </w:r>
          </w:p>
        </w:tc>
        <w:tc>
          <w:tcPr>
            <w:tcW w:w="485" w:type="dxa"/>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6956" w:type="dxa"/>
            <w:tcBorders>
              <w:top w:val="nil"/>
              <w:left w:val="nil"/>
              <w:bottom w:val="nil"/>
              <w:right w:val="nil"/>
            </w:tcBorders>
            <w:shd w:val="clear" w:color="auto" w:fill="auto"/>
            <w:noWrap/>
            <w:vAlign w:val="center"/>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trHeight w:val="312"/>
        </w:trPr>
        <w:tc>
          <w:tcPr>
            <w:tcW w:w="8411" w:type="dxa"/>
            <w:gridSpan w:val="4"/>
            <w:tcBorders>
              <w:top w:val="nil"/>
              <w:left w:val="nil"/>
              <w:bottom w:val="nil"/>
              <w:right w:val="nil"/>
            </w:tcBorders>
            <w:shd w:val="clear" w:color="auto" w:fill="auto"/>
            <w:noWrap/>
            <w:vAlign w:val="center"/>
            <w:hideMark/>
          </w:tcPr>
          <w:p w:rsidR="00984D9D" w:rsidRPr="00640C18" w:rsidRDefault="00984D9D" w:rsidP="00126D83">
            <w:pPr>
              <w:ind w:right="2000"/>
              <w:rPr>
                <w:b/>
                <w:bCs/>
                <w:color w:val="000000"/>
                <w:sz w:val="24"/>
                <w:szCs w:val="24"/>
              </w:rPr>
            </w:pPr>
          </w:p>
          <w:tbl>
            <w:tblPr>
              <w:tblW w:w="8777" w:type="dxa"/>
              <w:tblLook w:val="04A0" w:firstRow="1" w:lastRow="0" w:firstColumn="1" w:lastColumn="0" w:noHBand="0" w:noVBand="1"/>
            </w:tblPr>
            <w:tblGrid>
              <w:gridCol w:w="7092"/>
              <w:gridCol w:w="1074"/>
              <w:gridCol w:w="611"/>
            </w:tblGrid>
            <w:tr w:rsidR="00984D9D" w:rsidRPr="00640C18" w:rsidTr="00126D83">
              <w:trPr>
                <w:gridAfter w:val="2"/>
                <w:wAfter w:w="1685" w:type="dxa"/>
                <w:trHeight w:val="312"/>
              </w:trPr>
              <w:tc>
                <w:tcPr>
                  <w:tcW w:w="7092" w:type="dxa"/>
                  <w:tcBorders>
                    <w:top w:val="nil"/>
                    <w:left w:val="nil"/>
                    <w:bottom w:val="nil"/>
                    <w:right w:val="nil"/>
                  </w:tcBorders>
                  <w:shd w:val="clear" w:color="auto" w:fill="auto"/>
                  <w:noWrap/>
                  <w:vAlign w:val="center"/>
                  <w:hideMark/>
                </w:tcPr>
                <w:p w:rsidR="00984D9D" w:rsidRPr="00640C18" w:rsidRDefault="00984D9D" w:rsidP="00126D83">
                  <w:pPr>
                    <w:ind w:right="2000"/>
                    <w:rPr>
                      <w:b/>
                      <w:bCs/>
                      <w:color w:val="000000"/>
                      <w:sz w:val="24"/>
                      <w:szCs w:val="24"/>
                    </w:rPr>
                  </w:pPr>
                  <w:r w:rsidRPr="00640C18">
                    <w:rPr>
                      <w:b/>
                      <w:bCs/>
                      <w:color w:val="000000"/>
                      <w:sz w:val="24"/>
                      <w:szCs w:val="24"/>
                    </w:rPr>
                    <w:t xml:space="preserve">Kendall </w:t>
                  </w:r>
                  <w:proofErr w:type="spellStart"/>
                  <w:r w:rsidRPr="00640C18">
                    <w:rPr>
                      <w:b/>
                      <w:bCs/>
                      <w:color w:val="000000"/>
                      <w:sz w:val="24"/>
                      <w:szCs w:val="24"/>
                    </w:rPr>
                    <w:t>ElementarySchool</w:t>
                  </w:r>
                  <w:proofErr w:type="spellEnd"/>
                </w:p>
              </w:tc>
            </w:tr>
            <w:tr w:rsidR="00984D9D" w:rsidRPr="00640C18" w:rsidTr="00126D83">
              <w:trPr>
                <w:trHeight w:val="312"/>
              </w:trPr>
              <w:tc>
                <w:tcPr>
                  <w:tcW w:w="8166" w:type="dxa"/>
                  <w:gridSpan w:val="2"/>
                  <w:tcBorders>
                    <w:top w:val="nil"/>
                    <w:left w:val="nil"/>
                    <w:bottom w:val="nil"/>
                    <w:right w:val="nil"/>
                  </w:tcBorders>
                  <w:shd w:val="clear" w:color="auto" w:fill="auto"/>
                  <w:noWrap/>
                  <w:vAlign w:val="center"/>
                  <w:hideMark/>
                </w:tcPr>
                <w:p w:rsidR="00984D9D" w:rsidRPr="00640C18" w:rsidRDefault="00984D9D" w:rsidP="00126D83">
                  <w:pPr>
                    <w:ind w:right="2000"/>
                    <w:rPr>
                      <w:b/>
                      <w:bCs/>
                      <w:color w:val="000000"/>
                      <w:sz w:val="24"/>
                      <w:szCs w:val="24"/>
                    </w:rPr>
                  </w:pPr>
                  <w:r w:rsidRPr="00640C18">
                    <w:rPr>
                      <w:b/>
                      <w:bCs/>
                      <w:color w:val="000000"/>
                      <w:sz w:val="24"/>
                      <w:szCs w:val="24"/>
                    </w:rPr>
                    <w:t>57 Fillow Street</w:t>
                  </w:r>
                </w:p>
              </w:tc>
              <w:tc>
                <w:tcPr>
                  <w:tcW w:w="611" w:type="dxa"/>
                  <w:tcBorders>
                    <w:top w:val="nil"/>
                    <w:left w:val="nil"/>
                    <w:bottom w:val="nil"/>
                    <w:right w:val="nil"/>
                  </w:tcBorders>
                  <w:shd w:val="clear" w:color="auto" w:fill="auto"/>
                  <w:noWrap/>
                  <w:vAlign w:val="bottom"/>
                  <w:hideMark/>
                </w:tcPr>
                <w:p w:rsidR="00984D9D" w:rsidRPr="00640C18" w:rsidRDefault="00984D9D" w:rsidP="00126D83">
                  <w:pPr>
                    <w:ind w:right="2000"/>
                    <w:rPr>
                      <w:b/>
                      <w:bCs/>
                      <w:color w:val="000000"/>
                      <w:sz w:val="24"/>
                      <w:szCs w:val="24"/>
                    </w:rPr>
                  </w:pPr>
                </w:p>
              </w:tc>
            </w:tr>
            <w:tr w:rsidR="00984D9D" w:rsidRPr="00640C18" w:rsidTr="00126D83">
              <w:trPr>
                <w:gridAfter w:val="2"/>
                <w:wAfter w:w="1685" w:type="dxa"/>
                <w:trHeight w:val="312"/>
              </w:trPr>
              <w:tc>
                <w:tcPr>
                  <w:tcW w:w="7092" w:type="dxa"/>
                  <w:tcBorders>
                    <w:top w:val="nil"/>
                    <w:left w:val="nil"/>
                    <w:bottom w:val="nil"/>
                    <w:right w:val="nil"/>
                  </w:tcBorders>
                  <w:shd w:val="clear" w:color="auto" w:fill="auto"/>
                  <w:noWrap/>
                  <w:vAlign w:val="center"/>
                  <w:hideMark/>
                </w:tcPr>
                <w:p w:rsidR="00984D9D" w:rsidRPr="00640C18" w:rsidRDefault="00984D9D" w:rsidP="00126D83">
                  <w:pPr>
                    <w:ind w:right="2000"/>
                    <w:rPr>
                      <w:b/>
                      <w:bCs/>
                      <w:color w:val="000000"/>
                      <w:sz w:val="24"/>
                      <w:szCs w:val="24"/>
                    </w:rPr>
                  </w:pPr>
                  <w:r w:rsidRPr="00640C18">
                    <w:rPr>
                      <w:b/>
                      <w:bCs/>
                      <w:color w:val="000000"/>
                      <w:sz w:val="24"/>
                      <w:szCs w:val="24"/>
                    </w:rPr>
                    <w:t>Norwalk, CT   06850</w:t>
                  </w:r>
                </w:p>
              </w:tc>
            </w:tr>
          </w:tbl>
          <w:p w:rsidR="00984D9D" w:rsidRPr="00640C18" w:rsidRDefault="00984D9D" w:rsidP="00126D83">
            <w:pPr>
              <w:rPr>
                <w:b/>
                <w:bCs/>
                <w:color w:val="000000"/>
                <w:sz w:val="24"/>
                <w:szCs w:val="24"/>
              </w:rPr>
            </w:pPr>
          </w:p>
        </w:tc>
      </w:tr>
      <w:tr w:rsidR="00984D9D" w:rsidRPr="00640C18" w:rsidTr="00126D83">
        <w:trPr>
          <w:trHeight w:val="312"/>
        </w:trPr>
        <w:tc>
          <w:tcPr>
            <w:tcW w:w="8411" w:type="dxa"/>
            <w:gridSpan w:val="4"/>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8411" w:type="dxa"/>
            <w:gridSpan w:val="4"/>
            <w:tcBorders>
              <w:top w:val="nil"/>
              <w:left w:val="nil"/>
              <w:bottom w:val="nil"/>
              <w:right w:val="nil"/>
            </w:tcBorders>
            <w:shd w:val="clear" w:color="auto" w:fill="auto"/>
            <w:noWrap/>
            <w:vAlign w:val="bottom"/>
            <w:hideMark/>
          </w:tcPr>
          <w:p w:rsidR="00984D9D" w:rsidRPr="00640C18" w:rsidRDefault="00984D9D" w:rsidP="00126D83">
            <w:pPr>
              <w:rPr>
                <w:b/>
                <w:bCs/>
                <w:color w:val="000000"/>
                <w:sz w:val="24"/>
                <w:szCs w:val="24"/>
              </w:rPr>
            </w:pPr>
          </w:p>
        </w:tc>
      </w:tr>
      <w:tr w:rsidR="00984D9D" w:rsidRPr="00640C18" w:rsidTr="00126D83">
        <w:trPr>
          <w:trHeight w:val="312"/>
        </w:trPr>
        <w:tc>
          <w:tcPr>
            <w:tcW w:w="6956" w:type="dxa"/>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p>
          <w:tbl>
            <w:tblPr>
              <w:tblW w:w="7723" w:type="dxa"/>
              <w:tblLook w:val="04A0" w:firstRow="1" w:lastRow="0" w:firstColumn="1" w:lastColumn="0" w:noHBand="0" w:noVBand="1"/>
            </w:tblPr>
            <w:tblGrid>
              <w:gridCol w:w="1085"/>
              <w:gridCol w:w="1085"/>
              <w:gridCol w:w="1085"/>
              <w:gridCol w:w="4468"/>
            </w:tblGrid>
            <w:tr w:rsidR="00984D9D" w:rsidRPr="00640C18" w:rsidTr="00126D83">
              <w:trPr>
                <w:gridAfter w:val="1"/>
                <w:wAfter w:w="1949" w:type="dxa"/>
                <w:trHeight w:val="312"/>
              </w:trPr>
              <w:tc>
                <w:tcPr>
                  <w:tcW w:w="2844"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Marvin Elementary School</w:t>
                  </w:r>
                </w:p>
              </w:tc>
            </w:tr>
            <w:tr w:rsidR="00984D9D" w:rsidRPr="00640C18" w:rsidTr="00126D83">
              <w:trPr>
                <w:trHeight w:val="312"/>
              </w:trPr>
              <w:tc>
                <w:tcPr>
                  <w:tcW w:w="3804" w:type="dxa"/>
                  <w:gridSpan w:val="4"/>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15 Calf Pasture Beach Road</w:t>
                  </w:r>
                </w:p>
              </w:tc>
            </w:tr>
            <w:tr w:rsidR="00984D9D" w:rsidRPr="00640C18" w:rsidTr="00126D83">
              <w:trPr>
                <w:gridAfter w:val="1"/>
                <w:wAfter w:w="1949" w:type="dxa"/>
                <w:trHeight w:val="312"/>
              </w:trPr>
              <w:tc>
                <w:tcPr>
                  <w:tcW w:w="2844"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Norwalk, CT  06855</w:t>
                  </w:r>
                </w:p>
              </w:tc>
            </w:tr>
            <w:tr w:rsidR="00984D9D" w:rsidRPr="00640C18" w:rsidTr="00126D83">
              <w:trPr>
                <w:gridAfter w:val="3"/>
                <w:wAfter w:w="5799" w:type="dxa"/>
                <w:trHeight w:val="312"/>
              </w:trPr>
              <w:tc>
                <w:tcPr>
                  <w:tcW w:w="948"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trHeight w:val="312"/>
              </w:trPr>
              <w:tc>
                <w:tcPr>
                  <w:tcW w:w="3804" w:type="dxa"/>
                  <w:gridSpan w:val="4"/>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Naramake Elementary School</w:t>
                  </w:r>
                </w:p>
              </w:tc>
            </w:tr>
            <w:tr w:rsidR="00984D9D" w:rsidRPr="00640C18" w:rsidTr="00126D83">
              <w:trPr>
                <w:gridAfter w:val="2"/>
                <w:wAfter w:w="3874" w:type="dxa"/>
                <w:trHeight w:val="312"/>
              </w:trPr>
              <w:tc>
                <w:tcPr>
                  <w:tcW w:w="1896" w:type="dxa"/>
                  <w:gridSpan w:val="2"/>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16 King Street</w:t>
                  </w:r>
                </w:p>
              </w:tc>
            </w:tr>
            <w:tr w:rsidR="00984D9D" w:rsidRPr="00640C18" w:rsidTr="00126D83">
              <w:trPr>
                <w:gridAfter w:val="1"/>
                <w:wAfter w:w="1949" w:type="dxa"/>
                <w:trHeight w:val="312"/>
              </w:trPr>
              <w:tc>
                <w:tcPr>
                  <w:tcW w:w="2844"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Norwalk, CT   06851</w:t>
                  </w:r>
                </w:p>
              </w:tc>
            </w:tr>
            <w:tr w:rsidR="00984D9D" w:rsidRPr="00640C18" w:rsidTr="00126D83">
              <w:trPr>
                <w:gridAfter w:val="3"/>
                <w:wAfter w:w="5799" w:type="dxa"/>
                <w:trHeight w:val="312"/>
              </w:trPr>
              <w:tc>
                <w:tcPr>
                  <w:tcW w:w="948"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trHeight w:val="312"/>
              </w:trPr>
              <w:tc>
                <w:tcPr>
                  <w:tcW w:w="3804" w:type="dxa"/>
                  <w:gridSpan w:val="4"/>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Rowayton Elementary School</w:t>
                  </w:r>
                </w:p>
              </w:tc>
            </w:tr>
            <w:tr w:rsidR="00984D9D" w:rsidRPr="00640C18" w:rsidTr="00126D83">
              <w:trPr>
                <w:gridAfter w:val="2"/>
                <w:wAfter w:w="3874" w:type="dxa"/>
                <w:trHeight w:val="312"/>
              </w:trPr>
              <w:tc>
                <w:tcPr>
                  <w:tcW w:w="1896" w:type="dxa"/>
                  <w:gridSpan w:val="2"/>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1 Roton Avenue</w:t>
                  </w:r>
                </w:p>
              </w:tc>
            </w:tr>
            <w:tr w:rsidR="00984D9D" w:rsidRPr="00640C18" w:rsidTr="00126D83">
              <w:trPr>
                <w:gridAfter w:val="1"/>
                <w:wAfter w:w="1949" w:type="dxa"/>
                <w:trHeight w:val="312"/>
              </w:trPr>
              <w:tc>
                <w:tcPr>
                  <w:tcW w:w="2844"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Norwalk, CT   06853</w:t>
                  </w:r>
                </w:p>
              </w:tc>
            </w:tr>
            <w:tr w:rsidR="00984D9D" w:rsidRPr="00640C18" w:rsidTr="00126D83">
              <w:trPr>
                <w:gridAfter w:val="3"/>
                <w:wAfter w:w="5799" w:type="dxa"/>
                <w:trHeight w:val="312"/>
              </w:trPr>
              <w:tc>
                <w:tcPr>
                  <w:tcW w:w="948"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trHeight w:val="312"/>
              </w:trPr>
              <w:tc>
                <w:tcPr>
                  <w:tcW w:w="3804" w:type="dxa"/>
                  <w:gridSpan w:val="4"/>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Silvermine Elementary School</w:t>
                  </w:r>
                </w:p>
              </w:tc>
            </w:tr>
            <w:tr w:rsidR="00984D9D" w:rsidRPr="00640C18" w:rsidTr="00126D83">
              <w:trPr>
                <w:gridAfter w:val="2"/>
                <w:wAfter w:w="3874" w:type="dxa"/>
                <w:trHeight w:val="312"/>
              </w:trPr>
              <w:tc>
                <w:tcPr>
                  <w:tcW w:w="1896" w:type="dxa"/>
                  <w:gridSpan w:val="2"/>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157 Perry Avenue</w:t>
                  </w:r>
                </w:p>
              </w:tc>
            </w:tr>
            <w:tr w:rsidR="00984D9D" w:rsidRPr="00640C18" w:rsidTr="00126D83">
              <w:trPr>
                <w:gridAfter w:val="1"/>
                <w:wAfter w:w="1949" w:type="dxa"/>
                <w:trHeight w:val="312"/>
              </w:trPr>
              <w:tc>
                <w:tcPr>
                  <w:tcW w:w="2844"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Norwalk, CT   06850</w:t>
                  </w:r>
                </w:p>
              </w:tc>
            </w:tr>
            <w:tr w:rsidR="00984D9D" w:rsidRPr="00640C18" w:rsidTr="009E01C4">
              <w:trPr>
                <w:gridAfter w:val="3"/>
                <w:wAfter w:w="5799" w:type="dxa"/>
                <w:trHeight w:val="153"/>
              </w:trPr>
              <w:tc>
                <w:tcPr>
                  <w:tcW w:w="948"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126D83">
              <w:trPr>
                <w:gridAfter w:val="1"/>
                <w:wAfter w:w="1949" w:type="dxa"/>
                <w:trHeight w:val="312"/>
              </w:trPr>
              <w:tc>
                <w:tcPr>
                  <w:tcW w:w="2844"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Tracey Elementary School</w:t>
                  </w:r>
                </w:p>
              </w:tc>
            </w:tr>
            <w:tr w:rsidR="00984D9D" w:rsidRPr="00640C18" w:rsidTr="00126D83">
              <w:trPr>
                <w:gridAfter w:val="2"/>
                <w:wAfter w:w="3874" w:type="dxa"/>
                <w:trHeight w:val="312"/>
              </w:trPr>
              <w:tc>
                <w:tcPr>
                  <w:tcW w:w="1896" w:type="dxa"/>
                  <w:gridSpan w:val="2"/>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20 Camp Street</w:t>
                  </w:r>
                </w:p>
              </w:tc>
            </w:tr>
            <w:tr w:rsidR="00984D9D" w:rsidRPr="00640C18" w:rsidTr="00126D83">
              <w:trPr>
                <w:gridAfter w:val="1"/>
                <w:wAfter w:w="1949" w:type="dxa"/>
                <w:trHeight w:val="312"/>
              </w:trPr>
              <w:tc>
                <w:tcPr>
                  <w:tcW w:w="2844"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Norwalk, CT  06851</w:t>
                  </w:r>
                </w:p>
              </w:tc>
            </w:tr>
            <w:tr w:rsidR="00984D9D" w:rsidRPr="00640C18" w:rsidTr="00126D83">
              <w:trPr>
                <w:gridAfter w:val="3"/>
                <w:wAfter w:w="5799" w:type="dxa"/>
                <w:trHeight w:val="312"/>
              </w:trPr>
              <w:tc>
                <w:tcPr>
                  <w:tcW w:w="948" w:type="dxa"/>
                  <w:tcBorders>
                    <w:top w:val="nil"/>
                    <w:left w:val="nil"/>
                    <w:bottom w:val="nil"/>
                    <w:right w:val="nil"/>
                  </w:tcBorders>
                  <w:shd w:val="clear" w:color="auto" w:fill="auto"/>
                  <w:noWrap/>
                  <w:vAlign w:val="bottom"/>
                  <w:hideMark/>
                </w:tcPr>
                <w:p w:rsidR="00984D9D" w:rsidRPr="00640C18" w:rsidRDefault="00984D9D" w:rsidP="00126D83"/>
              </w:tc>
            </w:tr>
            <w:tr w:rsidR="00984D9D" w:rsidRPr="00640C18" w:rsidTr="009E01C4">
              <w:trPr>
                <w:gridAfter w:val="1"/>
                <w:wAfter w:w="1949" w:type="dxa"/>
                <w:trHeight w:val="68"/>
              </w:trPr>
              <w:tc>
                <w:tcPr>
                  <w:tcW w:w="2844"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Wolfpit Elementary School</w:t>
                  </w:r>
                </w:p>
              </w:tc>
            </w:tr>
            <w:tr w:rsidR="00984D9D" w:rsidRPr="00640C18" w:rsidTr="00126D83">
              <w:trPr>
                <w:gridAfter w:val="2"/>
                <w:wAfter w:w="3874" w:type="dxa"/>
                <w:trHeight w:val="312"/>
              </w:trPr>
              <w:tc>
                <w:tcPr>
                  <w:tcW w:w="1896" w:type="dxa"/>
                  <w:gridSpan w:val="2"/>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Starlight Drive</w:t>
                  </w:r>
                </w:p>
              </w:tc>
            </w:tr>
            <w:tr w:rsidR="00984D9D" w:rsidRPr="00640C18" w:rsidTr="00126D83">
              <w:trPr>
                <w:gridAfter w:val="1"/>
                <w:wAfter w:w="1949" w:type="dxa"/>
                <w:trHeight w:val="312"/>
              </w:trPr>
              <w:tc>
                <w:tcPr>
                  <w:tcW w:w="2844" w:type="dxa"/>
                  <w:gridSpan w:val="3"/>
                  <w:tcBorders>
                    <w:top w:val="nil"/>
                    <w:left w:val="nil"/>
                    <w:bottom w:val="nil"/>
                    <w:right w:val="nil"/>
                  </w:tcBorders>
                  <w:shd w:val="clear" w:color="auto" w:fill="auto"/>
                  <w:noWrap/>
                  <w:vAlign w:val="center"/>
                  <w:hideMark/>
                </w:tcPr>
                <w:p w:rsidR="00984D9D" w:rsidRPr="00640C18" w:rsidRDefault="00984D9D" w:rsidP="00126D83">
                  <w:pPr>
                    <w:rPr>
                      <w:b/>
                      <w:bCs/>
                      <w:color w:val="000000"/>
                      <w:sz w:val="24"/>
                      <w:szCs w:val="24"/>
                    </w:rPr>
                  </w:pPr>
                  <w:r w:rsidRPr="00640C18">
                    <w:rPr>
                      <w:b/>
                      <w:bCs/>
                      <w:color w:val="000000"/>
                      <w:sz w:val="24"/>
                      <w:szCs w:val="24"/>
                    </w:rPr>
                    <w:t>Norwalk, CT   06851</w:t>
                  </w:r>
                </w:p>
                <w:p w:rsidR="00984D9D" w:rsidRPr="00640C18" w:rsidRDefault="00984D9D" w:rsidP="00126D83">
                  <w:pPr>
                    <w:rPr>
                      <w:rFonts w:ascii="MS Sans Serif" w:hAnsi="MS Sans Serif" w:cs="Helvetica"/>
                      <w:bCs/>
                      <w:color w:val="454545"/>
                      <w:sz w:val="24"/>
                      <w:szCs w:val="24"/>
                    </w:rPr>
                  </w:pPr>
                </w:p>
                <w:p w:rsidR="00984D9D" w:rsidRPr="00640C18" w:rsidRDefault="00984D9D" w:rsidP="00126D83">
                  <w:pPr>
                    <w:rPr>
                      <w:b/>
                      <w:bCs/>
                      <w:color w:val="000000"/>
                      <w:sz w:val="24"/>
                      <w:szCs w:val="24"/>
                    </w:rPr>
                  </w:pPr>
                  <w:r w:rsidRPr="00640C18">
                    <w:rPr>
                      <w:b/>
                      <w:bCs/>
                      <w:color w:val="000000"/>
                      <w:sz w:val="24"/>
                      <w:szCs w:val="24"/>
                    </w:rPr>
                    <w:t>Norwalk Early Childhood Center</w:t>
                  </w:r>
                </w:p>
                <w:p w:rsidR="00984D9D" w:rsidRPr="00640C18" w:rsidRDefault="00984D9D" w:rsidP="00126D83">
                  <w:pPr>
                    <w:rPr>
                      <w:b/>
                      <w:bCs/>
                      <w:color w:val="000000"/>
                      <w:sz w:val="24"/>
                      <w:szCs w:val="24"/>
                    </w:rPr>
                  </w:pPr>
                  <w:r w:rsidRPr="00640C18">
                    <w:rPr>
                      <w:b/>
                      <w:bCs/>
                      <w:color w:val="000000"/>
                      <w:sz w:val="24"/>
                      <w:szCs w:val="24"/>
                    </w:rPr>
                    <w:t>11 Allen Road</w:t>
                  </w:r>
                </w:p>
                <w:p w:rsidR="00984D9D" w:rsidRPr="00640C18" w:rsidRDefault="00984D9D" w:rsidP="00126D83">
                  <w:pPr>
                    <w:rPr>
                      <w:b/>
                      <w:bCs/>
                      <w:color w:val="000000"/>
                      <w:sz w:val="24"/>
                      <w:szCs w:val="24"/>
                    </w:rPr>
                  </w:pPr>
                  <w:r w:rsidRPr="00640C18">
                    <w:rPr>
                      <w:b/>
                      <w:bCs/>
                      <w:color w:val="000000"/>
                      <w:sz w:val="24"/>
                      <w:szCs w:val="24"/>
                    </w:rPr>
                    <w:t>Norwalk, CT 06851</w:t>
                  </w:r>
                </w:p>
                <w:p w:rsidR="00984D9D" w:rsidRPr="00640C18" w:rsidRDefault="00984D9D" w:rsidP="00126D83">
                  <w:pPr>
                    <w:rPr>
                      <w:bCs/>
                      <w:color w:val="000000"/>
                      <w:sz w:val="24"/>
                      <w:szCs w:val="24"/>
                    </w:rPr>
                  </w:pPr>
                </w:p>
              </w:tc>
            </w:tr>
          </w:tbl>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c>
          <w:tcPr>
            <w:tcW w:w="485" w:type="dxa"/>
            <w:tcBorders>
              <w:top w:val="nil"/>
              <w:left w:val="nil"/>
              <w:bottom w:val="nil"/>
              <w:right w:val="nil"/>
            </w:tcBorders>
            <w:shd w:val="clear" w:color="auto" w:fill="auto"/>
            <w:noWrap/>
            <w:vAlign w:val="bottom"/>
            <w:hideMark/>
          </w:tcPr>
          <w:p w:rsidR="00984D9D" w:rsidRPr="00640C18" w:rsidRDefault="00984D9D" w:rsidP="00126D83"/>
        </w:tc>
      </w:tr>
    </w:tbl>
    <w:p w:rsidR="00984D9D" w:rsidRPr="009E01C4" w:rsidRDefault="009E01C4" w:rsidP="009E01C4">
      <w:pPr>
        <w:rPr>
          <w:b/>
          <w:bCs/>
          <w:color w:val="000000"/>
          <w:sz w:val="24"/>
          <w:szCs w:val="24"/>
        </w:rPr>
      </w:pPr>
      <w:r>
        <w:rPr>
          <w:rFonts w:eastAsia="PMingLiU"/>
        </w:rPr>
        <w:t xml:space="preserve"> </w:t>
      </w:r>
      <w:r w:rsidRPr="009E01C4">
        <w:rPr>
          <w:b/>
          <w:bCs/>
          <w:color w:val="000000"/>
          <w:sz w:val="24"/>
          <w:szCs w:val="24"/>
        </w:rPr>
        <w:t xml:space="preserve">  Norwalk Public Schools – Central Office</w:t>
      </w:r>
    </w:p>
    <w:p w:rsidR="009E01C4" w:rsidRPr="009E01C4" w:rsidRDefault="009E01C4" w:rsidP="009E01C4">
      <w:pPr>
        <w:rPr>
          <w:b/>
          <w:bCs/>
          <w:color w:val="000000"/>
          <w:sz w:val="24"/>
          <w:szCs w:val="24"/>
        </w:rPr>
      </w:pPr>
      <w:r w:rsidRPr="009E01C4">
        <w:rPr>
          <w:b/>
          <w:bCs/>
          <w:color w:val="000000"/>
          <w:sz w:val="24"/>
          <w:szCs w:val="24"/>
        </w:rPr>
        <w:t xml:space="preserve">   125 East Avenue</w:t>
      </w:r>
    </w:p>
    <w:p w:rsidR="00640C18" w:rsidRPr="00A7041C" w:rsidRDefault="009E01C4">
      <w:pPr>
        <w:rPr>
          <w:b/>
          <w:bCs/>
          <w:color w:val="000000"/>
          <w:sz w:val="24"/>
          <w:szCs w:val="24"/>
        </w:rPr>
      </w:pPr>
      <w:r>
        <w:rPr>
          <w:b/>
          <w:bCs/>
          <w:color w:val="000000"/>
          <w:sz w:val="24"/>
          <w:szCs w:val="24"/>
        </w:rPr>
        <w:t xml:space="preserve">   Norwalk, CT </w:t>
      </w:r>
      <w:r w:rsidRPr="009E01C4">
        <w:rPr>
          <w:b/>
          <w:bCs/>
          <w:color w:val="000000"/>
          <w:sz w:val="24"/>
          <w:szCs w:val="24"/>
        </w:rPr>
        <w:t xml:space="preserve"> 06851</w:t>
      </w:r>
    </w:p>
    <w:sectPr w:rsidR="00640C18" w:rsidRPr="00A704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F2" w:rsidRDefault="00926AF2">
      <w:r>
        <w:separator/>
      </w:r>
    </w:p>
  </w:endnote>
  <w:endnote w:type="continuationSeparator" w:id="0">
    <w:p w:rsidR="00926AF2" w:rsidRDefault="0092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Sans Serif">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2BA" w:rsidRDefault="002262BA" w:rsidP="00FB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2BA" w:rsidRDefault="00226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2BA" w:rsidRDefault="002262BA" w:rsidP="00FB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4217">
      <w:rPr>
        <w:rStyle w:val="PageNumber"/>
        <w:noProof/>
      </w:rPr>
      <w:t>20</w:t>
    </w:r>
    <w:r>
      <w:rPr>
        <w:rStyle w:val="PageNumber"/>
      </w:rPr>
      <w:fldChar w:fldCharType="end"/>
    </w:r>
  </w:p>
  <w:p w:rsidR="002262BA" w:rsidRDefault="002262BA">
    <w:pPr>
      <w:pStyle w:val="Footer"/>
    </w:pPr>
  </w:p>
  <w:p w:rsidR="002262BA" w:rsidRDefault="002262BA" w:rsidP="00FB3977">
    <w:pPr>
      <w:pStyle w:val="Footer"/>
      <w:jc w:val="right"/>
    </w:pPr>
    <w:proofErr w:type="gramStart"/>
    <w:r>
      <w:t>Initials  _</w:t>
    </w:r>
    <w:proofErr w:type="gramEnd"/>
    <w:r>
      <w:t>____</w:t>
    </w:r>
  </w:p>
  <w:p w:rsidR="002262BA" w:rsidRDefault="002262BA" w:rsidP="00FB39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63106"/>
      <w:docPartObj>
        <w:docPartGallery w:val="Page Numbers (Bottom of Page)"/>
        <w:docPartUnique/>
      </w:docPartObj>
    </w:sdtPr>
    <w:sdtEndPr>
      <w:rPr>
        <w:noProof/>
      </w:rPr>
    </w:sdtEndPr>
    <w:sdtContent>
      <w:p w:rsidR="002262BA" w:rsidRDefault="002262BA">
        <w:pPr>
          <w:pStyle w:val="Footer"/>
          <w:jc w:val="center"/>
        </w:pPr>
        <w:r>
          <w:fldChar w:fldCharType="begin"/>
        </w:r>
        <w:r>
          <w:instrText xml:space="preserve"> PAGE   \* MERGEFORMAT </w:instrText>
        </w:r>
        <w:r>
          <w:fldChar w:fldCharType="separate"/>
        </w:r>
        <w:r w:rsidR="003B4217">
          <w:rPr>
            <w:noProof/>
          </w:rPr>
          <w:t>1</w:t>
        </w:r>
        <w:r>
          <w:rPr>
            <w:noProof/>
          </w:rPr>
          <w:fldChar w:fldCharType="end"/>
        </w:r>
      </w:p>
    </w:sdtContent>
  </w:sdt>
  <w:p w:rsidR="002262BA" w:rsidRDefault="00226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F2" w:rsidRDefault="00926AF2">
      <w:r>
        <w:separator/>
      </w:r>
    </w:p>
  </w:footnote>
  <w:footnote w:type="continuationSeparator" w:id="0">
    <w:p w:rsidR="00926AF2" w:rsidRDefault="00926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C91"/>
    <w:multiLevelType w:val="multilevel"/>
    <w:tmpl w:val="5BCABBA0"/>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71103"/>
    <w:multiLevelType w:val="hybridMultilevel"/>
    <w:tmpl w:val="EEBAD55E"/>
    <w:lvl w:ilvl="0" w:tplc="57D03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736F"/>
    <w:multiLevelType w:val="hybridMultilevel"/>
    <w:tmpl w:val="97122C8A"/>
    <w:lvl w:ilvl="0" w:tplc="FC225BA4">
      <w:start w:val="1"/>
      <w:numFmt w:val="decimal"/>
      <w:lvlText w:val="%1."/>
      <w:lvlJc w:val="left"/>
      <w:pPr>
        <w:ind w:left="3079" w:hanging="360"/>
      </w:pPr>
    </w:lvl>
    <w:lvl w:ilvl="1" w:tplc="FA74C3F4">
      <w:start w:val="1"/>
      <w:numFmt w:val="lowerLetter"/>
      <w:lvlText w:val="%2."/>
      <w:lvlJc w:val="left"/>
      <w:pPr>
        <w:ind w:left="3799" w:hanging="360"/>
      </w:pPr>
    </w:lvl>
    <w:lvl w:ilvl="2" w:tplc="19CAAAD8">
      <w:start w:val="1"/>
      <w:numFmt w:val="lowerRoman"/>
      <w:lvlText w:val="%3."/>
      <w:lvlJc w:val="right"/>
      <w:pPr>
        <w:ind w:left="4519" w:hanging="180"/>
      </w:pPr>
    </w:lvl>
    <w:lvl w:ilvl="3" w:tplc="D66431F6">
      <w:start w:val="1"/>
      <w:numFmt w:val="decimal"/>
      <w:lvlText w:val="%4."/>
      <w:lvlJc w:val="left"/>
      <w:pPr>
        <w:ind w:left="5239" w:hanging="360"/>
      </w:pPr>
    </w:lvl>
    <w:lvl w:ilvl="4" w:tplc="23EC89DE">
      <w:start w:val="1"/>
      <w:numFmt w:val="lowerLetter"/>
      <w:lvlText w:val="%5."/>
      <w:lvlJc w:val="left"/>
      <w:pPr>
        <w:ind w:left="5959" w:hanging="360"/>
      </w:pPr>
    </w:lvl>
    <w:lvl w:ilvl="5" w:tplc="AF165A5E">
      <w:start w:val="1"/>
      <w:numFmt w:val="lowerRoman"/>
      <w:lvlText w:val="%6."/>
      <w:lvlJc w:val="right"/>
      <w:pPr>
        <w:ind w:left="6679" w:hanging="180"/>
      </w:pPr>
    </w:lvl>
    <w:lvl w:ilvl="6" w:tplc="561AAEC8">
      <w:start w:val="1"/>
      <w:numFmt w:val="decimal"/>
      <w:lvlText w:val="%7."/>
      <w:lvlJc w:val="left"/>
      <w:pPr>
        <w:ind w:left="7399" w:hanging="360"/>
      </w:pPr>
    </w:lvl>
    <w:lvl w:ilvl="7" w:tplc="A81E126E">
      <w:start w:val="1"/>
      <w:numFmt w:val="lowerLetter"/>
      <w:lvlText w:val="%8."/>
      <w:lvlJc w:val="left"/>
      <w:pPr>
        <w:ind w:left="8119" w:hanging="360"/>
      </w:pPr>
    </w:lvl>
    <w:lvl w:ilvl="8" w:tplc="81D40AB8">
      <w:start w:val="1"/>
      <w:numFmt w:val="lowerRoman"/>
      <w:lvlText w:val="%9."/>
      <w:lvlJc w:val="right"/>
      <w:pPr>
        <w:ind w:left="8839" w:hanging="180"/>
      </w:pPr>
    </w:lvl>
  </w:abstractNum>
  <w:abstractNum w:abstractNumId="3" w15:restartNumberingAfterBreak="0">
    <w:nsid w:val="0C001E9D"/>
    <w:multiLevelType w:val="multilevel"/>
    <w:tmpl w:val="185E3BFC"/>
    <w:lvl w:ilvl="0">
      <w:start w:val="1"/>
      <w:numFmt w:val="upperLetter"/>
      <w:lvlText w:val="%1."/>
      <w:lvlJc w:val="left"/>
      <w:pPr>
        <w:tabs>
          <w:tab w:val="num" w:pos="576"/>
        </w:tabs>
        <w:ind w:left="576" w:hanging="360"/>
      </w:pPr>
      <w:rPr>
        <w:rFonts w:cs="Times New Roman" w:hint="default"/>
        <w:i w:val="0"/>
        <w:sz w:val="24"/>
        <w:szCs w:val="24"/>
      </w:rPr>
    </w:lvl>
    <w:lvl w:ilvl="1">
      <w:start w:val="1"/>
      <w:numFmt w:val="decimal"/>
      <w:lvlText w:val="%2."/>
      <w:lvlJc w:val="left"/>
      <w:pPr>
        <w:tabs>
          <w:tab w:val="num" w:pos="1350"/>
        </w:tabs>
        <w:ind w:left="1350" w:hanging="360"/>
      </w:pPr>
      <w:rPr>
        <w:rFonts w:cs="Times New Roman" w:hint="default"/>
        <w:b w:val="0"/>
      </w:rPr>
    </w:lvl>
    <w:lvl w:ilvl="2">
      <w:start w:val="1"/>
      <w:numFmt w:val="lowerLetter"/>
      <w:lvlText w:val="%3)"/>
      <w:lvlJc w:val="left"/>
      <w:pPr>
        <w:tabs>
          <w:tab w:val="num" w:pos="1368"/>
        </w:tabs>
        <w:ind w:left="1440" w:hanging="360"/>
      </w:pPr>
      <w:rPr>
        <w:rFonts w:cs="Times New Roman" w:hint="default"/>
        <w:i w:val="0"/>
      </w:rPr>
    </w:lvl>
    <w:lvl w:ilvl="3">
      <w:start w:val="4"/>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E297E9D"/>
    <w:multiLevelType w:val="multilevel"/>
    <w:tmpl w:val="2446F11E"/>
    <w:lvl w:ilvl="0">
      <w:start w:val="1"/>
      <w:numFmt w:val="decimal"/>
      <w:lvlText w:val="%1."/>
      <w:lvlJc w:val="left"/>
      <w:pPr>
        <w:tabs>
          <w:tab w:val="left" w:pos="288"/>
        </w:tabs>
        <w:ind w:left="720"/>
      </w:pPr>
      <w:rPr>
        <w:rFonts w:ascii="Times New Roman" w:eastAsia="Times New Roman" w:hAnsi="Times New Roman"/>
        <w:strike w:val="0"/>
        <w:color w:val="000000"/>
        <w:spacing w:val="7"/>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9746BB"/>
    <w:multiLevelType w:val="multilevel"/>
    <w:tmpl w:val="F6CEF88E"/>
    <w:lvl w:ilvl="0">
      <w:start w:val="1"/>
      <w:numFmt w:val="upperLetter"/>
      <w:lvlText w:val="%1."/>
      <w:lvlJc w:val="left"/>
      <w:pPr>
        <w:tabs>
          <w:tab w:val="left" w:pos="-792"/>
        </w:tabs>
        <w:ind w:left="-288"/>
      </w:pPr>
      <w:rPr>
        <w:rFonts w:ascii="Times New Roman" w:eastAsia="Times New Roman" w:hAnsi="Times New Roman"/>
        <w:strike w:val="0"/>
        <w:color w:val="000000"/>
        <w:spacing w:val="14"/>
        <w:w w:val="100"/>
        <w:sz w:val="21"/>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8623D8"/>
    <w:multiLevelType w:val="multilevel"/>
    <w:tmpl w:val="87565C5C"/>
    <w:lvl w:ilvl="0">
      <w:start w:val="1"/>
      <w:numFmt w:val="decimal"/>
      <w:lvlText w:val="%1."/>
      <w:lvlJc w:val="left"/>
      <w:pPr>
        <w:tabs>
          <w:tab w:val="left" w:pos="252"/>
        </w:tabs>
        <w:ind w:left="756"/>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944B50"/>
    <w:multiLevelType w:val="hybridMultilevel"/>
    <w:tmpl w:val="BB4A9460"/>
    <w:lvl w:ilvl="0" w:tplc="84D20C72">
      <w:start w:val="1"/>
      <w:numFmt w:val="lowerLetter"/>
      <w:lvlText w:val="(%1)"/>
      <w:lvlJc w:val="left"/>
      <w:pPr>
        <w:ind w:left="720" w:hanging="360"/>
      </w:pPr>
      <w:rPr>
        <w:rFonts w:hint="default"/>
      </w:rPr>
    </w:lvl>
    <w:lvl w:ilvl="1" w:tplc="DCB6F1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871B1"/>
    <w:multiLevelType w:val="hybridMultilevel"/>
    <w:tmpl w:val="BD5E3B6A"/>
    <w:lvl w:ilvl="0" w:tplc="6C3A68B2">
      <w:start w:val="7"/>
      <w:numFmt w:val="decimal"/>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C3E10"/>
    <w:multiLevelType w:val="hybridMultilevel"/>
    <w:tmpl w:val="6BAE5F7A"/>
    <w:lvl w:ilvl="0" w:tplc="35A8DB2C">
      <w:start w:val="1"/>
      <w:numFmt w:val="decimal"/>
      <w:lvlText w:val="%1."/>
      <w:lvlJc w:val="left"/>
      <w:pPr>
        <w:tabs>
          <w:tab w:val="num" w:pos="2160"/>
        </w:tabs>
        <w:ind w:left="2160" w:hanging="360"/>
      </w:pPr>
      <w:rPr>
        <w:rFont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241480A8">
      <w:start w:val="1"/>
      <w:numFmt w:val="upperLetter"/>
      <w:lvlText w:val="%4."/>
      <w:lvlJc w:val="left"/>
      <w:pPr>
        <w:ind w:left="2880" w:hanging="360"/>
      </w:pPr>
      <w:rPr>
        <w:rFonts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D0F7A"/>
    <w:multiLevelType w:val="multilevel"/>
    <w:tmpl w:val="D13C8F1E"/>
    <w:lvl w:ilvl="0">
      <w:start w:val="1"/>
      <w:numFmt w:val="upperLetter"/>
      <w:lvlText w:val="%1."/>
      <w:lvlJc w:val="left"/>
      <w:pPr>
        <w:tabs>
          <w:tab w:val="num" w:pos="-108"/>
        </w:tabs>
        <w:ind w:left="180" w:firstLine="0"/>
      </w:pPr>
      <w:rPr>
        <w:rFonts w:ascii="Times New Roman" w:eastAsia="Times New Roman" w:hAnsi="Times New Roman" w:hint="default"/>
        <w:b w:val="0"/>
        <w:strike w:val="0"/>
        <w:color w:val="000000"/>
        <w:spacing w:val="0"/>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0E25FA7"/>
    <w:multiLevelType w:val="multilevel"/>
    <w:tmpl w:val="ADE4A8A4"/>
    <w:lvl w:ilvl="0">
      <w:start w:val="1"/>
      <w:numFmt w:val="decimal"/>
      <w:lvlText w:val="%1."/>
      <w:lvlJc w:val="left"/>
      <w:pPr>
        <w:tabs>
          <w:tab w:val="left" w:pos="288"/>
        </w:tabs>
        <w:ind w:left="720"/>
      </w:pPr>
      <w:rPr>
        <w:rFonts w:ascii="Times New Roman" w:eastAsia="Times New Roman" w:hAnsi="Times New Roman"/>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8C3D9D"/>
    <w:multiLevelType w:val="hybridMultilevel"/>
    <w:tmpl w:val="E29ABD4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C5990"/>
    <w:multiLevelType w:val="multilevel"/>
    <w:tmpl w:val="741488E2"/>
    <w:lvl w:ilvl="0">
      <w:start w:val="1"/>
      <w:numFmt w:val="bullet"/>
      <w:lvlText w:val="·"/>
      <w:lvlJc w:val="left"/>
      <w:pPr>
        <w:tabs>
          <w:tab w:val="left" w:pos="360"/>
        </w:tabs>
        <w:ind w:left="720"/>
      </w:pPr>
      <w:rPr>
        <w:rFonts w:ascii="Symbol" w:eastAsia="Symbol" w:hAnsi="Symbol"/>
        <w:b/>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F5514E"/>
    <w:multiLevelType w:val="hybridMultilevel"/>
    <w:tmpl w:val="E9E0C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B7741"/>
    <w:multiLevelType w:val="hybridMultilevel"/>
    <w:tmpl w:val="9F22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F558A"/>
    <w:multiLevelType w:val="hybridMultilevel"/>
    <w:tmpl w:val="39DC37EA"/>
    <w:lvl w:ilvl="0" w:tplc="04463DE8">
      <w:start w:val="6"/>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5711650F"/>
    <w:multiLevelType w:val="hybridMultilevel"/>
    <w:tmpl w:val="76CE237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5914148D"/>
    <w:multiLevelType w:val="hybridMultilevel"/>
    <w:tmpl w:val="41889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4D3D03"/>
    <w:multiLevelType w:val="multilevel"/>
    <w:tmpl w:val="DD0C9F20"/>
    <w:lvl w:ilvl="0">
      <w:start w:val="1"/>
      <w:numFmt w:val="bullet"/>
      <w:lvlText w:val="·"/>
      <w:lvlJc w:val="left"/>
      <w:pPr>
        <w:tabs>
          <w:tab w:val="left" w:pos="288"/>
        </w:tabs>
        <w:ind w:left="720"/>
      </w:pPr>
      <w:rPr>
        <w:rFonts w:ascii="Symbol" w:eastAsia="Symbol" w:hAnsi="Symbol"/>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245353"/>
    <w:multiLevelType w:val="multilevel"/>
    <w:tmpl w:val="BB347450"/>
    <w:lvl w:ilvl="0">
      <w:start w:val="1"/>
      <w:numFmt w:val="decimal"/>
      <w:lvlText w:val="%1."/>
      <w:lvlJc w:val="left"/>
      <w:pPr>
        <w:tabs>
          <w:tab w:val="left" w:pos="-72"/>
        </w:tabs>
        <w:ind w:left="0"/>
      </w:pPr>
      <w:rPr>
        <w:rFonts w:ascii="Times New Roman" w:eastAsia="Times New Roman" w:hAnsi="Times New Roman"/>
        <w:b/>
        <w:strike w:val="0"/>
        <w:color w:val="000000"/>
        <w:spacing w:val="7"/>
        <w:w w:val="100"/>
        <w:sz w:val="21"/>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9"/>
  </w:num>
  <w:num w:numId="4">
    <w:abstractNumId w:val="15"/>
  </w:num>
  <w:num w:numId="5">
    <w:abstractNumId w:val="18"/>
  </w:num>
  <w:num w:numId="6">
    <w:abstractNumId w:val="8"/>
  </w:num>
  <w:num w:numId="7">
    <w:abstractNumId w:val="7"/>
  </w:num>
  <w:num w:numId="8">
    <w:abstractNumId w:val="5"/>
  </w:num>
  <w:num w:numId="9">
    <w:abstractNumId w:val="3"/>
  </w:num>
  <w:num w:numId="10">
    <w:abstractNumId w:val="19"/>
  </w:num>
  <w:num w:numId="11">
    <w:abstractNumId w:val="17"/>
  </w:num>
  <w:num w:numId="12">
    <w:abstractNumId w:val="11"/>
  </w:num>
  <w:num w:numId="13">
    <w:abstractNumId w:val="6"/>
  </w:num>
  <w:num w:numId="14">
    <w:abstractNumId w:val="13"/>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20"/>
  </w:num>
  <w:num w:numId="20">
    <w:abstractNumId w:val="14"/>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B2"/>
    <w:rsid w:val="000016CE"/>
    <w:rsid w:val="00001729"/>
    <w:rsid w:val="0000174F"/>
    <w:rsid w:val="00007BB1"/>
    <w:rsid w:val="000105CE"/>
    <w:rsid w:val="00016848"/>
    <w:rsid w:val="00016C9C"/>
    <w:rsid w:val="00026AE7"/>
    <w:rsid w:val="00044B30"/>
    <w:rsid w:val="00045E2B"/>
    <w:rsid w:val="000501E7"/>
    <w:rsid w:val="000508D4"/>
    <w:rsid w:val="000538BA"/>
    <w:rsid w:val="00055F88"/>
    <w:rsid w:val="00075E87"/>
    <w:rsid w:val="000807BE"/>
    <w:rsid w:val="00085F44"/>
    <w:rsid w:val="00092076"/>
    <w:rsid w:val="000B3ADD"/>
    <w:rsid w:val="000B785E"/>
    <w:rsid w:val="000C0BA4"/>
    <w:rsid w:val="000C1F26"/>
    <w:rsid w:val="000C6304"/>
    <w:rsid w:val="000D13DC"/>
    <w:rsid w:val="000D4787"/>
    <w:rsid w:val="000D6CC3"/>
    <w:rsid w:val="000E1C5A"/>
    <w:rsid w:val="0012138F"/>
    <w:rsid w:val="001254B8"/>
    <w:rsid w:val="00126D83"/>
    <w:rsid w:val="001314C4"/>
    <w:rsid w:val="00143661"/>
    <w:rsid w:val="00143FE4"/>
    <w:rsid w:val="001617C2"/>
    <w:rsid w:val="00162AAC"/>
    <w:rsid w:val="001659B5"/>
    <w:rsid w:val="00174ECD"/>
    <w:rsid w:val="00176DB4"/>
    <w:rsid w:val="00180E13"/>
    <w:rsid w:val="00183C78"/>
    <w:rsid w:val="00195375"/>
    <w:rsid w:val="00197D4F"/>
    <w:rsid w:val="001A6857"/>
    <w:rsid w:val="001A74B2"/>
    <w:rsid w:val="001B1E68"/>
    <w:rsid w:val="001C1A4A"/>
    <w:rsid w:val="001C49B3"/>
    <w:rsid w:val="001D06BE"/>
    <w:rsid w:val="001D5714"/>
    <w:rsid w:val="001D7CEF"/>
    <w:rsid w:val="001E5004"/>
    <w:rsid w:val="001E6159"/>
    <w:rsid w:val="001E61BA"/>
    <w:rsid w:val="001F26CF"/>
    <w:rsid w:val="001F39A9"/>
    <w:rsid w:val="00201B76"/>
    <w:rsid w:val="00202DDF"/>
    <w:rsid w:val="00211E04"/>
    <w:rsid w:val="002146B8"/>
    <w:rsid w:val="002262BA"/>
    <w:rsid w:val="00232873"/>
    <w:rsid w:val="0023458B"/>
    <w:rsid w:val="00234842"/>
    <w:rsid w:val="00235762"/>
    <w:rsid w:val="00237DB2"/>
    <w:rsid w:val="00245799"/>
    <w:rsid w:val="00252AA6"/>
    <w:rsid w:val="00263600"/>
    <w:rsid w:val="002729D6"/>
    <w:rsid w:val="00282CD1"/>
    <w:rsid w:val="00296969"/>
    <w:rsid w:val="002B70E1"/>
    <w:rsid w:val="002B7E50"/>
    <w:rsid w:val="002E477D"/>
    <w:rsid w:val="002E6BE4"/>
    <w:rsid w:val="002F74DA"/>
    <w:rsid w:val="00304D53"/>
    <w:rsid w:val="0031645D"/>
    <w:rsid w:val="00324030"/>
    <w:rsid w:val="00327AB6"/>
    <w:rsid w:val="00342059"/>
    <w:rsid w:val="00355F71"/>
    <w:rsid w:val="003614A5"/>
    <w:rsid w:val="003649C9"/>
    <w:rsid w:val="00366F32"/>
    <w:rsid w:val="00370762"/>
    <w:rsid w:val="0037395B"/>
    <w:rsid w:val="003747AA"/>
    <w:rsid w:val="00375719"/>
    <w:rsid w:val="00377062"/>
    <w:rsid w:val="00380DE4"/>
    <w:rsid w:val="00392945"/>
    <w:rsid w:val="003939ED"/>
    <w:rsid w:val="00395CA8"/>
    <w:rsid w:val="00396ADF"/>
    <w:rsid w:val="003A211D"/>
    <w:rsid w:val="003A55B5"/>
    <w:rsid w:val="003A5F3B"/>
    <w:rsid w:val="003B3766"/>
    <w:rsid w:val="003B4217"/>
    <w:rsid w:val="003B4E74"/>
    <w:rsid w:val="003D0FB3"/>
    <w:rsid w:val="003D2DDC"/>
    <w:rsid w:val="003D4939"/>
    <w:rsid w:val="003E10B8"/>
    <w:rsid w:val="003E16BC"/>
    <w:rsid w:val="003E3C7A"/>
    <w:rsid w:val="003F3427"/>
    <w:rsid w:val="003F3F93"/>
    <w:rsid w:val="003F418D"/>
    <w:rsid w:val="004017A0"/>
    <w:rsid w:val="00404863"/>
    <w:rsid w:val="00410414"/>
    <w:rsid w:val="00435008"/>
    <w:rsid w:val="0043798F"/>
    <w:rsid w:val="004412C0"/>
    <w:rsid w:val="0044263B"/>
    <w:rsid w:val="00443544"/>
    <w:rsid w:val="00443FAA"/>
    <w:rsid w:val="00445A8B"/>
    <w:rsid w:val="00447A01"/>
    <w:rsid w:val="00454EA1"/>
    <w:rsid w:val="004617D9"/>
    <w:rsid w:val="00473E5C"/>
    <w:rsid w:val="0047626C"/>
    <w:rsid w:val="00481A00"/>
    <w:rsid w:val="004873BC"/>
    <w:rsid w:val="0049084A"/>
    <w:rsid w:val="0049422E"/>
    <w:rsid w:val="004B4750"/>
    <w:rsid w:val="004B5D9E"/>
    <w:rsid w:val="004E32C1"/>
    <w:rsid w:val="004E78DE"/>
    <w:rsid w:val="004F4CEC"/>
    <w:rsid w:val="004F548B"/>
    <w:rsid w:val="005058A3"/>
    <w:rsid w:val="00507C4D"/>
    <w:rsid w:val="00510461"/>
    <w:rsid w:val="00531A45"/>
    <w:rsid w:val="0053712D"/>
    <w:rsid w:val="005577E1"/>
    <w:rsid w:val="00562B2C"/>
    <w:rsid w:val="00566222"/>
    <w:rsid w:val="00580070"/>
    <w:rsid w:val="00581C26"/>
    <w:rsid w:val="0059535C"/>
    <w:rsid w:val="005953D3"/>
    <w:rsid w:val="005C3A81"/>
    <w:rsid w:val="005D0590"/>
    <w:rsid w:val="005D2B41"/>
    <w:rsid w:val="005D6B02"/>
    <w:rsid w:val="005E56B5"/>
    <w:rsid w:val="005F0892"/>
    <w:rsid w:val="005F7452"/>
    <w:rsid w:val="006117F5"/>
    <w:rsid w:val="00612B19"/>
    <w:rsid w:val="00614739"/>
    <w:rsid w:val="00621E54"/>
    <w:rsid w:val="00633DFF"/>
    <w:rsid w:val="00640C18"/>
    <w:rsid w:val="00641528"/>
    <w:rsid w:val="0064408F"/>
    <w:rsid w:val="006449D4"/>
    <w:rsid w:val="00646895"/>
    <w:rsid w:val="00651400"/>
    <w:rsid w:val="00662DB3"/>
    <w:rsid w:val="006939EA"/>
    <w:rsid w:val="006C238B"/>
    <w:rsid w:val="006C723D"/>
    <w:rsid w:val="006D654C"/>
    <w:rsid w:val="007058F4"/>
    <w:rsid w:val="00714F15"/>
    <w:rsid w:val="00717FDB"/>
    <w:rsid w:val="00721D41"/>
    <w:rsid w:val="007335F9"/>
    <w:rsid w:val="00736C6D"/>
    <w:rsid w:val="007451A2"/>
    <w:rsid w:val="00755EA0"/>
    <w:rsid w:val="00771CE0"/>
    <w:rsid w:val="00773EAF"/>
    <w:rsid w:val="00785481"/>
    <w:rsid w:val="0078629D"/>
    <w:rsid w:val="00796722"/>
    <w:rsid w:val="007A2692"/>
    <w:rsid w:val="007B577F"/>
    <w:rsid w:val="007B589A"/>
    <w:rsid w:val="007C6B86"/>
    <w:rsid w:val="007D163C"/>
    <w:rsid w:val="007D6CDF"/>
    <w:rsid w:val="007E0FE2"/>
    <w:rsid w:val="007E2305"/>
    <w:rsid w:val="007E4BD1"/>
    <w:rsid w:val="007F47AD"/>
    <w:rsid w:val="007F7D58"/>
    <w:rsid w:val="00801F49"/>
    <w:rsid w:val="00803271"/>
    <w:rsid w:val="008247D3"/>
    <w:rsid w:val="00832243"/>
    <w:rsid w:val="00837EC6"/>
    <w:rsid w:val="00846BF4"/>
    <w:rsid w:val="00857607"/>
    <w:rsid w:val="00857C5B"/>
    <w:rsid w:val="00872851"/>
    <w:rsid w:val="008810CD"/>
    <w:rsid w:val="00884CB8"/>
    <w:rsid w:val="00890DE1"/>
    <w:rsid w:val="00891C4E"/>
    <w:rsid w:val="008926B3"/>
    <w:rsid w:val="00894799"/>
    <w:rsid w:val="00894C52"/>
    <w:rsid w:val="00896594"/>
    <w:rsid w:val="008A476C"/>
    <w:rsid w:val="008A53CC"/>
    <w:rsid w:val="008D03AC"/>
    <w:rsid w:val="008D556A"/>
    <w:rsid w:val="008E1E60"/>
    <w:rsid w:val="008F4744"/>
    <w:rsid w:val="008F5B00"/>
    <w:rsid w:val="009035F6"/>
    <w:rsid w:val="009066F6"/>
    <w:rsid w:val="00913D19"/>
    <w:rsid w:val="00914962"/>
    <w:rsid w:val="0091631B"/>
    <w:rsid w:val="00921B6F"/>
    <w:rsid w:val="00926AF2"/>
    <w:rsid w:val="009306E3"/>
    <w:rsid w:val="009307CF"/>
    <w:rsid w:val="00940084"/>
    <w:rsid w:val="00961E3C"/>
    <w:rsid w:val="009624DF"/>
    <w:rsid w:val="009710BC"/>
    <w:rsid w:val="009816B1"/>
    <w:rsid w:val="00984D9D"/>
    <w:rsid w:val="00985882"/>
    <w:rsid w:val="009A36EB"/>
    <w:rsid w:val="009C7D65"/>
    <w:rsid w:val="009D1821"/>
    <w:rsid w:val="009E01C4"/>
    <w:rsid w:val="009E374C"/>
    <w:rsid w:val="009F2092"/>
    <w:rsid w:val="00A304B2"/>
    <w:rsid w:val="00A4409F"/>
    <w:rsid w:val="00A46707"/>
    <w:rsid w:val="00A547E0"/>
    <w:rsid w:val="00A56E28"/>
    <w:rsid w:val="00A618C0"/>
    <w:rsid w:val="00A61B0F"/>
    <w:rsid w:val="00A7041C"/>
    <w:rsid w:val="00A73FB8"/>
    <w:rsid w:val="00A81AC9"/>
    <w:rsid w:val="00A934ED"/>
    <w:rsid w:val="00AA5D53"/>
    <w:rsid w:val="00AA7A12"/>
    <w:rsid w:val="00AB27D3"/>
    <w:rsid w:val="00AB4876"/>
    <w:rsid w:val="00AB5143"/>
    <w:rsid w:val="00AD7565"/>
    <w:rsid w:val="00AE54A8"/>
    <w:rsid w:val="00AF03BD"/>
    <w:rsid w:val="00AF7B25"/>
    <w:rsid w:val="00B037F7"/>
    <w:rsid w:val="00B04D75"/>
    <w:rsid w:val="00B12F9F"/>
    <w:rsid w:val="00B22340"/>
    <w:rsid w:val="00B250C9"/>
    <w:rsid w:val="00B46DFF"/>
    <w:rsid w:val="00B62C05"/>
    <w:rsid w:val="00B65191"/>
    <w:rsid w:val="00B73A5A"/>
    <w:rsid w:val="00B862A4"/>
    <w:rsid w:val="00B963C6"/>
    <w:rsid w:val="00BA0568"/>
    <w:rsid w:val="00BA3FC4"/>
    <w:rsid w:val="00BA4F46"/>
    <w:rsid w:val="00BB5044"/>
    <w:rsid w:val="00BC2A48"/>
    <w:rsid w:val="00BD064A"/>
    <w:rsid w:val="00BD4B5B"/>
    <w:rsid w:val="00BD65EC"/>
    <w:rsid w:val="00BF6438"/>
    <w:rsid w:val="00C00766"/>
    <w:rsid w:val="00C01126"/>
    <w:rsid w:val="00C11CEF"/>
    <w:rsid w:val="00C14B99"/>
    <w:rsid w:val="00C16EAB"/>
    <w:rsid w:val="00C2366F"/>
    <w:rsid w:val="00C25DD7"/>
    <w:rsid w:val="00C3193A"/>
    <w:rsid w:val="00C32B95"/>
    <w:rsid w:val="00C40B20"/>
    <w:rsid w:val="00C51DFA"/>
    <w:rsid w:val="00C552F2"/>
    <w:rsid w:val="00C56E48"/>
    <w:rsid w:val="00C65551"/>
    <w:rsid w:val="00C71219"/>
    <w:rsid w:val="00C80832"/>
    <w:rsid w:val="00C80D8C"/>
    <w:rsid w:val="00C82433"/>
    <w:rsid w:val="00C922A0"/>
    <w:rsid w:val="00C94417"/>
    <w:rsid w:val="00CA60F7"/>
    <w:rsid w:val="00CB1518"/>
    <w:rsid w:val="00CC0B98"/>
    <w:rsid w:val="00CC360D"/>
    <w:rsid w:val="00CC4B4B"/>
    <w:rsid w:val="00CD4C7E"/>
    <w:rsid w:val="00CD774C"/>
    <w:rsid w:val="00D05F9F"/>
    <w:rsid w:val="00D14DA5"/>
    <w:rsid w:val="00D2286F"/>
    <w:rsid w:val="00D23E5D"/>
    <w:rsid w:val="00D27F10"/>
    <w:rsid w:val="00D34CAC"/>
    <w:rsid w:val="00D520BA"/>
    <w:rsid w:val="00D67E0F"/>
    <w:rsid w:val="00D86158"/>
    <w:rsid w:val="00D904C5"/>
    <w:rsid w:val="00D93169"/>
    <w:rsid w:val="00D9510E"/>
    <w:rsid w:val="00DC2FAE"/>
    <w:rsid w:val="00DC5C70"/>
    <w:rsid w:val="00DC6675"/>
    <w:rsid w:val="00DE21FD"/>
    <w:rsid w:val="00DE2701"/>
    <w:rsid w:val="00DE45B7"/>
    <w:rsid w:val="00E00435"/>
    <w:rsid w:val="00E059A3"/>
    <w:rsid w:val="00E44482"/>
    <w:rsid w:val="00E44C3E"/>
    <w:rsid w:val="00E5630B"/>
    <w:rsid w:val="00E6168F"/>
    <w:rsid w:val="00E647DC"/>
    <w:rsid w:val="00E66EDE"/>
    <w:rsid w:val="00E706F5"/>
    <w:rsid w:val="00E8042C"/>
    <w:rsid w:val="00E82A02"/>
    <w:rsid w:val="00EA492B"/>
    <w:rsid w:val="00EA60AD"/>
    <w:rsid w:val="00EA6C25"/>
    <w:rsid w:val="00EB228E"/>
    <w:rsid w:val="00EB3E80"/>
    <w:rsid w:val="00EB7A70"/>
    <w:rsid w:val="00EC77E0"/>
    <w:rsid w:val="00ED435F"/>
    <w:rsid w:val="00EE0F53"/>
    <w:rsid w:val="00EF6C81"/>
    <w:rsid w:val="00F05C13"/>
    <w:rsid w:val="00F178F6"/>
    <w:rsid w:val="00F2416F"/>
    <w:rsid w:val="00F24A53"/>
    <w:rsid w:val="00F26C66"/>
    <w:rsid w:val="00F3098F"/>
    <w:rsid w:val="00F42E81"/>
    <w:rsid w:val="00F45735"/>
    <w:rsid w:val="00F471DF"/>
    <w:rsid w:val="00F51159"/>
    <w:rsid w:val="00F56B93"/>
    <w:rsid w:val="00F658AE"/>
    <w:rsid w:val="00F67E47"/>
    <w:rsid w:val="00F70774"/>
    <w:rsid w:val="00F73FD2"/>
    <w:rsid w:val="00F860E5"/>
    <w:rsid w:val="00F877D4"/>
    <w:rsid w:val="00F91DEB"/>
    <w:rsid w:val="00F957D4"/>
    <w:rsid w:val="00FA48D4"/>
    <w:rsid w:val="00FA5935"/>
    <w:rsid w:val="00FB0C9B"/>
    <w:rsid w:val="00FB3977"/>
    <w:rsid w:val="00FC022F"/>
    <w:rsid w:val="00FD1A9C"/>
    <w:rsid w:val="00FE3A6B"/>
    <w:rsid w:val="00FE457D"/>
    <w:rsid w:val="00FF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D170"/>
  <w15:chartTrackingRefBased/>
  <w15:docId w15:val="{B141A897-4A4D-45AB-80CF-D55B38CF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74B2"/>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74B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B397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4B2"/>
    <w:rPr>
      <w:rFonts w:ascii="Arial" w:eastAsia="Times New Roman" w:hAnsi="Arial" w:cs="Arial"/>
      <w:b/>
      <w:bCs/>
      <w:kern w:val="32"/>
      <w:sz w:val="32"/>
      <w:szCs w:val="32"/>
    </w:rPr>
  </w:style>
  <w:style w:type="paragraph" w:styleId="Footer">
    <w:name w:val="footer"/>
    <w:basedOn w:val="Normal"/>
    <w:link w:val="FooterChar"/>
    <w:uiPriority w:val="99"/>
    <w:rsid w:val="001A74B2"/>
    <w:pPr>
      <w:tabs>
        <w:tab w:val="center" w:pos="4320"/>
        <w:tab w:val="right" w:pos="8640"/>
      </w:tabs>
    </w:pPr>
  </w:style>
  <w:style w:type="character" w:customStyle="1" w:styleId="FooterChar">
    <w:name w:val="Footer Char"/>
    <w:basedOn w:val="DefaultParagraphFont"/>
    <w:link w:val="Footer"/>
    <w:uiPriority w:val="99"/>
    <w:rsid w:val="001A74B2"/>
    <w:rPr>
      <w:rFonts w:ascii="Times New Roman" w:eastAsia="Times New Roman" w:hAnsi="Times New Roman" w:cs="Times New Roman"/>
      <w:sz w:val="20"/>
      <w:szCs w:val="20"/>
    </w:rPr>
  </w:style>
  <w:style w:type="character" w:styleId="PageNumber">
    <w:name w:val="page number"/>
    <w:basedOn w:val="DefaultParagraphFont"/>
    <w:rsid w:val="001A74B2"/>
  </w:style>
  <w:style w:type="character" w:styleId="Hyperlink">
    <w:name w:val="Hyperlink"/>
    <w:basedOn w:val="DefaultParagraphFont"/>
    <w:rsid w:val="001A74B2"/>
    <w:rPr>
      <w:color w:val="0000FF"/>
      <w:u w:val="single"/>
    </w:rPr>
  </w:style>
  <w:style w:type="paragraph" w:styleId="ListParagraph">
    <w:name w:val="List Paragraph"/>
    <w:basedOn w:val="Normal"/>
    <w:uiPriority w:val="34"/>
    <w:qFormat/>
    <w:rsid w:val="001A74B2"/>
    <w:pPr>
      <w:ind w:left="720"/>
      <w:contextualSpacing/>
    </w:pPr>
  </w:style>
  <w:style w:type="paragraph" w:styleId="BodyTextIndent2">
    <w:name w:val="Body Text Indent 2"/>
    <w:basedOn w:val="Normal"/>
    <w:link w:val="BodyTextIndent2Char"/>
    <w:rsid w:val="001A74B2"/>
    <w:pPr>
      <w:spacing w:after="120" w:line="480" w:lineRule="auto"/>
      <w:ind w:left="360"/>
    </w:pPr>
    <w:rPr>
      <w:sz w:val="24"/>
      <w:szCs w:val="24"/>
    </w:rPr>
  </w:style>
  <w:style w:type="character" w:customStyle="1" w:styleId="BodyTextIndent2Char">
    <w:name w:val="Body Text Indent 2 Char"/>
    <w:basedOn w:val="DefaultParagraphFont"/>
    <w:link w:val="BodyTextIndent2"/>
    <w:rsid w:val="001A74B2"/>
    <w:rPr>
      <w:rFonts w:ascii="Times New Roman" w:eastAsia="Times New Roman" w:hAnsi="Times New Roman" w:cs="Times New Roman"/>
      <w:sz w:val="24"/>
      <w:szCs w:val="24"/>
    </w:rPr>
  </w:style>
  <w:style w:type="paragraph" w:customStyle="1" w:styleId="BulletNew">
    <w:name w:val="Bullet New"/>
    <w:basedOn w:val="Normal"/>
    <w:rsid w:val="00803271"/>
  </w:style>
  <w:style w:type="character" w:styleId="FollowedHyperlink">
    <w:name w:val="FollowedHyperlink"/>
    <w:basedOn w:val="DefaultParagraphFont"/>
    <w:uiPriority w:val="99"/>
    <w:semiHidden/>
    <w:unhideWhenUsed/>
    <w:rsid w:val="00890DE1"/>
    <w:rPr>
      <w:color w:val="954F72" w:themeColor="followedHyperlink"/>
      <w:u w:val="single"/>
    </w:rPr>
  </w:style>
  <w:style w:type="paragraph" w:styleId="BodyText">
    <w:name w:val="Body Text"/>
    <w:basedOn w:val="Normal"/>
    <w:link w:val="BodyTextChar"/>
    <w:uiPriority w:val="99"/>
    <w:unhideWhenUsed/>
    <w:rsid w:val="009306E3"/>
    <w:pPr>
      <w:spacing w:after="120"/>
    </w:pPr>
    <w:rPr>
      <w:rFonts w:eastAsia="PMingLiU"/>
      <w:sz w:val="22"/>
      <w:szCs w:val="22"/>
    </w:rPr>
  </w:style>
  <w:style w:type="character" w:customStyle="1" w:styleId="BodyTextChar">
    <w:name w:val="Body Text Char"/>
    <w:basedOn w:val="DefaultParagraphFont"/>
    <w:link w:val="BodyText"/>
    <w:uiPriority w:val="99"/>
    <w:rsid w:val="009306E3"/>
    <w:rPr>
      <w:rFonts w:ascii="Times New Roman" w:eastAsia="PMingLiU" w:hAnsi="Times New Roman" w:cs="Times New Roman"/>
    </w:rPr>
  </w:style>
  <w:style w:type="paragraph" w:styleId="NormalWeb">
    <w:name w:val="Normal (Web)"/>
    <w:basedOn w:val="Normal"/>
    <w:uiPriority w:val="99"/>
    <w:semiHidden/>
    <w:unhideWhenUsed/>
    <w:rsid w:val="00F471D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30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7CF"/>
    <w:rPr>
      <w:rFonts w:ascii="Segoe UI" w:eastAsia="Times New Roman" w:hAnsi="Segoe UI" w:cs="Segoe UI"/>
      <w:sz w:val="18"/>
      <w:szCs w:val="18"/>
    </w:rPr>
  </w:style>
  <w:style w:type="table" w:styleId="TableGrid">
    <w:name w:val="Table Grid"/>
    <w:basedOn w:val="TableNormal"/>
    <w:uiPriority w:val="39"/>
    <w:rsid w:val="009307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B3977"/>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640C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01C4"/>
    <w:pPr>
      <w:spacing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5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rwalkct.org/bid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znet.ct.gov/SCP_Search/Default.aspx?AccLas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tronk@norwalkp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25</Pages>
  <Words>7186</Words>
  <Characters>40963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Norwalk Public Schools</Company>
  <LinksUpToDate>false</LinksUpToDate>
  <CharactersWithSpaces>48053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Bartron</dc:creator>
  <cp:keywords/>
  <dc:description/>
  <cp:lastModifiedBy>Karen Bartron</cp:lastModifiedBy>
  <cp:revision>15</cp:revision>
  <cp:lastPrinted>2019-09-18T18:57:00Z</cp:lastPrinted>
  <dcterms:created xsi:type="dcterms:W3CDTF">2019-08-20T18:02:00Z</dcterms:created>
  <dcterms:modified xsi:type="dcterms:W3CDTF">2019-10-10T17:52:00Z</dcterms:modified>
</cp:coreProperties>
</file>