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C77D97" w:rsidRPr="00056207" w:rsidRDefault="00C77D97" w:rsidP="00C77D97">
      <w:pPr>
        <w:spacing w:after="260" w:line="240" w:lineRule="auto"/>
        <w:rPr>
          <w:rFonts w:ascii="Arial" w:eastAsia="Times New Roman" w:hAnsi="Arial" w:cs="Times New Roman"/>
          <w:sz w:val="24"/>
          <w:szCs w:val="20"/>
        </w:rPr>
      </w:pPr>
    </w:p>
    <w:p w:rsidR="00C77D97" w:rsidRPr="00056207" w:rsidRDefault="00C77D97" w:rsidP="00C77D9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 xml:space="preserve">3 p.m. </w:t>
      </w:r>
      <w:r w:rsidR="008C576B">
        <w:rPr>
          <w:rFonts w:ascii="Arial" w:eastAsia="Times New Roman" w:hAnsi="Arial" w:cs="Times New Roman"/>
          <w:b/>
          <w:sz w:val="24"/>
          <w:szCs w:val="20"/>
        </w:rPr>
        <w:t>November 8</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sidR="006E651D" w:rsidRPr="006E651D">
        <w:rPr>
          <w:rFonts w:ascii="Arial" w:eastAsia="Times New Roman" w:hAnsi="Arial" w:cs="Times New Roman"/>
          <w:b/>
          <w:sz w:val="24"/>
          <w:szCs w:val="20"/>
        </w:rPr>
        <w:t>15,356</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w:t>
      </w:r>
      <w:r w:rsidR="006E651D">
        <w:rPr>
          <w:rFonts w:ascii="Arial" w:eastAsia="Times New Roman" w:hAnsi="Arial" w:cs="Times New Roman"/>
          <w:b/>
          <w:sz w:val="24"/>
          <w:szCs w:val="20"/>
        </w:rPr>
        <w:t>Sixty Two</w:t>
      </w:r>
      <w:r>
        <w:rPr>
          <w:rFonts w:ascii="Arial" w:eastAsia="Times New Roman" w:hAnsi="Arial" w:cs="Times New Roman"/>
          <w:b/>
          <w:sz w:val="24"/>
          <w:szCs w:val="20"/>
        </w:rPr>
        <w:t xml:space="preserve"> (</w:t>
      </w:r>
      <w:r w:rsidR="006E651D">
        <w:rPr>
          <w:rFonts w:ascii="Arial" w:eastAsia="Times New Roman" w:hAnsi="Arial" w:cs="Times New Roman"/>
          <w:b/>
          <w:sz w:val="24"/>
          <w:szCs w:val="20"/>
        </w:rPr>
        <w:t>62</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bookmarkStart w:id="0" w:name="_GoBack"/>
      <w:r w:rsidR="006E651D" w:rsidRPr="00013114">
        <w:rPr>
          <w:rFonts w:ascii="Arial" w:eastAsia="Times New Roman" w:hAnsi="Arial" w:cs="Times New Roman"/>
          <w:b/>
          <w:sz w:val="24"/>
          <w:szCs w:val="20"/>
        </w:rPr>
        <w:t>Hartford</w:t>
      </w:r>
      <w:bookmarkEnd w:id="0"/>
      <w:r w:rsidRPr="00056207">
        <w:rPr>
          <w:rFonts w:ascii="Arial" w:eastAsia="Times New Roman" w:hAnsi="Arial" w:cs="Times New Roman"/>
          <w:sz w:val="24"/>
          <w:szCs w:val="20"/>
        </w:rPr>
        <w:t xml:space="preserve">, for use and occupancy by the </w:t>
      </w:r>
      <w:r w:rsidR="006E651D" w:rsidRPr="006E651D">
        <w:rPr>
          <w:rFonts w:ascii="Arial" w:eastAsia="Times New Roman" w:hAnsi="Arial" w:cs="Times New Roman"/>
          <w:b/>
          <w:sz w:val="24"/>
          <w:szCs w:val="20"/>
        </w:rPr>
        <w:t>Workers Compensation Commission</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C77D97" w:rsidRPr="00056207" w:rsidRDefault="00C77D97" w:rsidP="00C77D9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77D97" w:rsidRPr="00056207" w:rsidRDefault="00C77D97" w:rsidP="00C77D9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C77D97" w:rsidRPr="00056207" w:rsidRDefault="00C77D97" w:rsidP="00C77D9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AB1D4D">
        <w:rPr>
          <w:rFonts w:ascii="Arial" w:eastAsia="Times New Roman" w:hAnsi="Arial" w:cs="Times New Roman"/>
          <w:b/>
          <w:sz w:val="24"/>
          <w:szCs w:val="20"/>
        </w:rPr>
        <w:t>LP 19-21</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D144AC" w:rsidRDefault="00D144AC" w:rsidP="00D144AC">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Proposals must be submitted using the State of Connecticut “Proposal to Lease Space” form together with a “Notice of Listing Agreement”, if applicable.  Lease proposal information and related forms may be obtained using the “</w:t>
      </w:r>
      <w:proofErr w:type="spellStart"/>
      <w:r>
        <w:rPr>
          <w:rFonts w:ascii="Arial" w:eastAsia="Times New Roman" w:hAnsi="Arial" w:cs="Arial"/>
          <w:sz w:val="24"/>
          <w:szCs w:val="20"/>
        </w:rPr>
        <w:t>BizNet</w:t>
      </w:r>
      <w:proofErr w:type="spellEnd"/>
      <w:r w:rsidRPr="00056207">
        <w:rPr>
          <w:rFonts w:ascii="Arial" w:eastAsia="Times New Roman" w:hAnsi="Arial" w:cs="Arial"/>
          <w:sz w:val="24"/>
          <w:szCs w:val="20"/>
        </w:rPr>
        <w:t xml:space="preserve">” link at </w:t>
      </w:r>
      <w:hyperlink r:id="rId4" w:history="1">
        <w:r w:rsidRPr="00595A60">
          <w:rPr>
            <w:rStyle w:val="Hyperlink"/>
            <w:rFonts w:ascii="Arial" w:hAnsi="Arial" w:cs="Arial"/>
            <w:color w:val="2E74B5" w:themeColor="accent1" w:themeShade="BF"/>
            <w:sz w:val="24"/>
            <w:szCs w:val="24"/>
          </w:rPr>
          <w:t>https://biznet.ct.gov/SCP_Search/BidResults.aspx</w:t>
        </w:r>
      </w:hyperlink>
      <w:r>
        <w:t xml:space="preserve"> </w:t>
      </w:r>
      <w:r>
        <w:rPr>
          <w:rFonts w:ascii="Arial" w:eastAsia="Times New Roman" w:hAnsi="Arial" w:cs="Arial"/>
          <w:sz w:val="24"/>
          <w:szCs w:val="20"/>
        </w:rPr>
        <w:t>or</w:t>
      </w:r>
      <w:r w:rsidRPr="00056207">
        <w:rPr>
          <w:rFonts w:ascii="Arial" w:eastAsia="Times New Roman" w:hAnsi="Arial" w:cs="Arial"/>
          <w:sz w:val="24"/>
          <w:szCs w:val="20"/>
        </w:rPr>
        <w:t xml:space="preserve">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595A60">
          <w:rPr>
            <w:rFonts w:ascii="Arial" w:eastAsia="Times New Roman" w:hAnsi="Arial" w:cs="Arial"/>
            <w:color w:val="2E74B5" w:themeColor="accent1" w:themeShade="BF"/>
            <w:sz w:val="24"/>
            <w:szCs w:val="20"/>
            <w:u w:val="single"/>
          </w:rPr>
          <w:t>http://portal.ct.gov/DAS/Leasing-and-Property-Transfer/Lease-Space-to-the-State/Documents</w:t>
        </w:r>
      </w:hyperlink>
      <w:r w:rsidRPr="00595A60">
        <w:rPr>
          <w:rFonts w:ascii="Arial" w:eastAsia="Times New Roman" w:hAnsi="Arial" w:cs="Arial"/>
          <w:sz w:val="24"/>
          <w:szCs w:val="20"/>
        </w:rPr>
        <w:t xml:space="preserve">, </w:t>
      </w:r>
      <w:r w:rsidRPr="00056207">
        <w:rPr>
          <w:rFonts w:ascii="Arial" w:eastAsia="Times New Roman" w:hAnsi="Arial" w:cs="Arial"/>
          <w:sz w:val="24"/>
          <w:szCs w:val="20"/>
        </w:rPr>
        <w:t>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w:t>
      </w:r>
      <w:r w:rsidRPr="00595A60">
        <w:rPr>
          <w:rFonts w:ascii="Arial" w:eastAsia="Times New Roman" w:hAnsi="Arial" w:cs="Arial"/>
          <w:sz w:val="24"/>
          <w:szCs w:val="20"/>
        </w:rPr>
        <w:t xml:space="preserve">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6A1086" w:rsidRDefault="00C77D97" w:rsidP="00C77D97">
      <w:pPr>
        <w:spacing w:after="260" w:line="240" w:lineRule="auto"/>
        <w:jc w:val="center"/>
      </w:pPr>
      <w:r>
        <w:rPr>
          <w:rFonts w:ascii="Arial" w:eastAsia="Times New Roman" w:hAnsi="Arial" w:cs="Times New Roman"/>
          <w:sz w:val="24"/>
          <w:szCs w:val="20"/>
        </w:rPr>
        <w:t>Josh Geballe</w:t>
      </w:r>
      <w:r w:rsidRPr="00056207">
        <w:rPr>
          <w:rFonts w:ascii="Arial" w:eastAsia="Times New Roman" w:hAnsi="Arial" w:cs="Times New Roman"/>
          <w:sz w:val="24"/>
          <w:szCs w:val="20"/>
        </w:rPr>
        <w:t>, Commissioner</w:t>
      </w:r>
    </w:p>
    <w:sectPr w:rsidR="006A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013114"/>
    <w:rsid w:val="0068591E"/>
    <w:rsid w:val="006A1086"/>
    <w:rsid w:val="006E651D"/>
    <w:rsid w:val="008C576B"/>
    <w:rsid w:val="00996660"/>
    <w:rsid w:val="00AB1D4D"/>
    <w:rsid w:val="00C77D97"/>
    <w:rsid w:val="00D144AC"/>
    <w:rsid w:val="00EE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s://biznet.ct.gov/SCP_Search/BidResul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Piacenza, Thomas</cp:lastModifiedBy>
  <cp:revision>4</cp:revision>
  <dcterms:created xsi:type="dcterms:W3CDTF">2019-10-22T19:51:00Z</dcterms:created>
  <dcterms:modified xsi:type="dcterms:W3CDTF">2019-10-23T13:08:00Z</dcterms:modified>
</cp:coreProperties>
</file>