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865ED" w14:textId="77777777" w:rsidR="002B2EF8" w:rsidRPr="002B2EF8" w:rsidRDefault="002B2EF8" w:rsidP="00AB7B92">
      <w:pPr>
        <w:pStyle w:val="Heading1"/>
        <w:rPr>
          <w:rFonts w:ascii="Times New Roman" w:eastAsia="Times New Roman" w:hAnsi="Times New Roman" w:cs="Times New Roman"/>
          <w:bCs w:val="0"/>
          <w:color w:val="auto"/>
          <w:sz w:val="32"/>
          <w:szCs w:val="20"/>
        </w:rPr>
      </w:pPr>
      <w:r w:rsidRPr="002B2EF8">
        <w:rPr>
          <w:rFonts w:ascii="Times New Roman" w:eastAsia="Times New Roman" w:hAnsi="Times New Roman" w:cs="Times New Roman"/>
          <w:bCs w:val="0"/>
          <w:color w:val="auto"/>
          <w:sz w:val="32"/>
          <w:szCs w:val="20"/>
        </w:rPr>
        <w:t>ADDENDUM #1</w:t>
      </w:r>
    </w:p>
    <w:p w14:paraId="0B5B1EC0"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DC4049">
        <w:rPr>
          <w:rFonts w:ascii="Times New Roman" w:eastAsia="Times New Roman" w:hAnsi="Times New Roman" w:cs="Times New Roman"/>
          <w:szCs w:val="20"/>
        </w:rPr>
        <w:t>April</w:t>
      </w:r>
      <w:r w:rsidR="00710D6D">
        <w:rPr>
          <w:rFonts w:ascii="Times New Roman" w:eastAsia="Times New Roman" w:hAnsi="Times New Roman" w:cs="Times New Roman"/>
          <w:szCs w:val="20"/>
        </w:rPr>
        <w:t xml:space="preserve"> </w:t>
      </w:r>
      <w:r w:rsidR="00DC4049">
        <w:rPr>
          <w:rFonts w:ascii="Times New Roman" w:eastAsia="Times New Roman" w:hAnsi="Times New Roman" w:cs="Times New Roman"/>
          <w:szCs w:val="20"/>
        </w:rPr>
        <w:t>23</w:t>
      </w:r>
      <w:r w:rsidRPr="002B2EF8">
        <w:rPr>
          <w:rFonts w:ascii="Times New Roman" w:eastAsia="Times New Roman" w:hAnsi="Times New Roman" w:cs="Times New Roman"/>
          <w:szCs w:val="20"/>
        </w:rPr>
        <w:t>, 20</w:t>
      </w:r>
      <w:r w:rsidR="00DC4049">
        <w:rPr>
          <w:rFonts w:ascii="Times New Roman" w:eastAsia="Times New Roman" w:hAnsi="Times New Roman" w:cs="Times New Roman"/>
          <w:szCs w:val="20"/>
        </w:rPr>
        <w:t>20</w:t>
      </w:r>
    </w:p>
    <w:p w14:paraId="41B76392" w14:textId="77777777" w:rsidR="002B2EF8" w:rsidRPr="002B2EF8" w:rsidRDefault="002B2EF8" w:rsidP="002B2EF8">
      <w:pPr>
        <w:spacing w:after="0" w:line="240" w:lineRule="auto"/>
        <w:rPr>
          <w:rFonts w:ascii="Times New Roman" w:eastAsia="Times New Roman" w:hAnsi="Times New Roman" w:cs="Times New Roman"/>
          <w:szCs w:val="20"/>
        </w:rPr>
      </w:pPr>
    </w:p>
    <w:p w14:paraId="3373BE3E"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14:paraId="7A562111" w14:textId="77777777" w:rsidR="002B2EF8" w:rsidRPr="002B2EF8" w:rsidRDefault="002B2EF8" w:rsidP="002B2EF8">
      <w:pPr>
        <w:spacing w:after="0" w:line="240" w:lineRule="auto"/>
        <w:rPr>
          <w:rFonts w:ascii="Times New Roman" w:eastAsia="Times New Roman" w:hAnsi="Times New Roman" w:cs="Times New Roman"/>
          <w:szCs w:val="20"/>
        </w:rPr>
      </w:pPr>
    </w:p>
    <w:p w14:paraId="553F937E" w14:textId="77777777"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Dennis Sienna, Purchasing Agent I</w:t>
      </w:r>
      <w:r w:rsidR="0041530A">
        <w:rPr>
          <w:rFonts w:ascii="Times New Roman" w:eastAsia="Times New Roman" w:hAnsi="Times New Roman" w:cs="Times New Roman"/>
          <w:szCs w:val="20"/>
        </w:rPr>
        <w:t>I</w:t>
      </w:r>
    </w:p>
    <w:p w14:paraId="030A2E9B" w14:textId="77777777" w:rsidR="002B2EF8" w:rsidRPr="002B2EF8" w:rsidRDefault="002B2EF8" w:rsidP="002B2EF8">
      <w:pPr>
        <w:spacing w:after="0" w:line="240" w:lineRule="auto"/>
        <w:rPr>
          <w:rFonts w:ascii="Times New Roman" w:eastAsia="Times New Roman" w:hAnsi="Times New Roman" w:cs="Times New Roman"/>
          <w:szCs w:val="20"/>
        </w:rPr>
      </w:pPr>
    </w:p>
    <w:p w14:paraId="38AA9E04" w14:textId="77777777"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Pr="002B2EF8">
        <w:rPr>
          <w:rFonts w:ascii="Times New Roman" w:eastAsia="Times New Roman" w:hAnsi="Times New Roman" w:cs="Times New Roman"/>
          <w:b/>
          <w:szCs w:val="20"/>
        </w:rPr>
        <w:t>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w:t>
      </w:r>
      <w:r w:rsidR="009D041B">
        <w:rPr>
          <w:rFonts w:ascii="Times New Roman" w:eastAsia="Times New Roman" w:hAnsi="Times New Roman" w:cs="Times New Roman"/>
          <w:b/>
          <w:szCs w:val="20"/>
        </w:rPr>
        <w:t>DS</w:t>
      </w:r>
      <w:r w:rsidR="006F52CF">
        <w:rPr>
          <w:rFonts w:ascii="Times New Roman" w:eastAsia="Times New Roman" w:hAnsi="Times New Roman" w:cs="Times New Roman"/>
          <w:b/>
          <w:szCs w:val="20"/>
        </w:rPr>
        <w:t>0</w:t>
      </w:r>
      <w:r w:rsidR="00DC4049">
        <w:rPr>
          <w:rFonts w:ascii="Times New Roman" w:eastAsia="Times New Roman" w:hAnsi="Times New Roman" w:cs="Times New Roman"/>
          <w:b/>
          <w:szCs w:val="20"/>
        </w:rPr>
        <w:t>12120</w:t>
      </w:r>
      <w:r w:rsidR="00BB1E1B">
        <w:rPr>
          <w:rFonts w:ascii="Times New Roman" w:eastAsia="Times New Roman" w:hAnsi="Times New Roman" w:cs="Times New Roman"/>
          <w:b/>
          <w:szCs w:val="20"/>
        </w:rPr>
        <w:t xml:space="preserve"> </w:t>
      </w:r>
      <w:r w:rsidR="00DC4049">
        <w:rPr>
          <w:rFonts w:ascii="Times New Roman" w:eastAsia="Times New Roman" w:hAnsi="Times New Roman" w:cs="Times New Roman"/>
          <w:b/>
          <w:szCs w:val="20"/>
        </w:rPr>
        <w:t>Classroom Scheduling Software</w:t>
      </w:r>
      <w:r w:rsidR="0041530A">
        <w:rPr>
          <w:rFonts w:ascii="Times New Roman" w:eastAsia="Times New Roman" w:hAnsi="Times New Roman" w:cs="Times New Roman"/>
          <w:b/>
          <w:szCs w:val="20"/>
        </w:rPr>
        <w:t xml:space="preserve"> </w:t>
      </w:r>
    </w:p>
    <w:p w14:paraId="047CD1A8" w14:textId="77777777" w:rsidR="002B2EF8" w:rsidRPr="002B2EF8" w:rsidRDefault="002B2EF8" w:rsidP="002B2EF8">
      <w:pPr>
        <w:spacing w:after="0" w:line="240" w:lineRule="auto"/>
        <w:rPr>
          <w:rFonts w:ascii="Times New Roman" w:eastAsia="Times New Roman" w:hAnsi="Times New Roman" w:cs="Times New Roman"/>
          <w:szCs w:val="20"/>
        </w:rPr>
      </w:pPr>
    </w:p>
    <w:p w14:paraId="4383C81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All respondents are hereby advised of the following amendments to the Request for </w:t>
      </w:r>
      <w:r w:rsidR="006F52CF">
        <w:rPr>
          <w:rFonts w:ascii="Times New Roman" w:eastAsia="Times New Roman" w:hAnsi="Times New Roman" w:cs="Times New Roman"/>
          <w:szCs w:val="20"/>
        </w:rPr>
        <w:t xml:space="preserve">Proposal </w:t>
      </w:r>
      <w:r w:rsidRPr="002B2EF8">
        <w:rPr>
          <w:rFonts w:ascii="Times New Roman" w:eastAsia="Times New Roman" w:hAnsi="Times New Roman" w:cs="Times New Roman"/>
          <w:szCs w:val="20"/>
        </w:rPr>
        <w:t xml:space="preserve">documents which are hereby made an integral part of the bid documents for the subject contract, prepared by the University </w:t>
      </w:r>
      <w:proofErr w:type="gramStart"/>
      <w:r w:rsidRPr="002B2EF8">
        <w:rPr>
          <w:rFonts w:ascii="Times New Roman" w:eastAsia="Times New Roman" w:hAnsi="Times New Roman" w:cs="Times New Roman"/>
          <w:szCs w:val="20"/>
        </w:rPr>
        <w:t>of</w:t>
      </w:r>
      <w:proofErr w:type="gramEnd"/>
      <w:r w:rsidRPr="002B2EF8">
        <w:rPr>
          <w:rFonts w:ascii="Times New Roman" w:eastAsia="Times New Roman" w:hAnsi="Times New Roman" w:cs="Times New Roman"/>
          <w:szCs w:val="20"/>
        </w:rPr>
        <w:t xml:space="preserve"> Connecticut Procurement Services Department.</w:t>
      </w:r>
    </w:p>
    <w:p w14:paraId="31A0CF36" w14:textId="77777777" w:rsidR="002B2EF8" w:rsidRPr="002B2EF8" w:rsidRDefault="002B2EF8" w:rsidP="002B2EF8">
      <w:pPr>
        <w:spacing w:after="0" w:line="240" w:lineRule="auto"/>
        <w:rPr>
          <w:rFonts w:ascii="Times New Roman" w:eastAsia="Times New Roman" w:hAnsi="Times New Roman" w:cs="Times New Roman"/>
          <w:szCs w:val="20"/>
        </w:rPr>
      </w:pPr>
    </w:p>
    <w:p w14:paraId="013A19D2"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contract document information as shown in Addendum No. 1.  Respondents shall be required to acknowledge receipt of this addendum in their proposal response.  Failure to acknowledge receipt of this addendum by the respondent may result in the rejection of their proposal response. </w:t>
      </w:r>
    </w:p>
    <w:p w14:paraId="2CFD408B" w14:textId="77777777" w:rsidR="002B2EF8" w:rsidRPr="002B2EF8" w:rsidRDefault="002B2EF8" w:rsidP="002B2EF8">
      <w:pPr>
        <w:spacing w:after="0" w:line="240" w:lineRule="auto"/>
        <w:rPr>
          <w:rFonts w:ascii="Times New Roman" w:eastAsia="Times New Roman" w:hAnsi="Times New Roman" w:cs="Times New Roman"/>
          <w:b/>
          <w:szCs w:val="20"/>
        </w:rPr>
      </w:pPr>
    </w:p>
    <w:p w14:paraId="0AA1D145" w14:textId="2C4A8187"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w:t>
      </w:r>
      <w:r w:rsidR="00DC4049" w:rsidRPr="00DC4049">
        <w:rPr>
          <w:rFonts w:ascii="Times New Roman" w:eastAsia="Times New Roman" w:hAnsi="Times New Roman" w:cs="Times New Roman"/>
          <w:b/>
          <w:i/>
          <w:szCs w:val="20"/>
          <w:u w:val="single"/>
        </w:rPr>
        <w:t>via</w:t>
      </w:r>
      <w:r w:rsidR="00DC4049">
        <w:rPr>
          <w:rFonts w:ascii="Times New Roman" w:eastAsia="Times New Roman" w:hAnsi="Times New Roman" w:cs="Times New Roman"/>
          <w:szCs w:val="20"/>
        </w:rPr>
        <w:t xml:space="preserve"> </w:t>
      </w:r>
      <w:r w:rsidR="00DC4049" w:rsidRPr="00DC4049">
        <w:rPr>
          <w:rFonts w:ascii="Times New Roman" w:eastAsia="Times New Roman" w:hAnsi="Times New Roman" w:cs="Times New Roman"/>
          <w:b/>
          <w:i/>
          <w:szCs w:val="20"/>
          <w:u w:val="single"/>
        </w:rPr>
        <w:t>email</w:t>
      </w:r>
      <w:r w:rsidRPr="002B2EF8">
        <w:rPr>
          <w:rFonts w:ascii="Times New Roman" w:eastAsia="Times New Roman" w:hAnsi="Times New Roman" w:cs="Times New Roman"/>
          <w:szCs w:val="20"/>
        </w:rPr>
        <w:t xml:space="preserve">, clearly marked with the bid number, response date, and return address.  This will be accepted as part of your proposal response, PROVIDING IT IS RECEIVED BY THE PURCHASING DEPARTMENT BY THE TIME AND DATE SPECIFIED </w:t>
      </w:r>
      <w:r w:rsidR="00083D8C">
        <w:rPr>
          <w:rFonts w:ascii="Times New Roman" w:eastAsia="Times New Roman" w:hAnsi="Times New Roman" w:cs="Times New Roman"/>
          <w:szCs w:val="20"/>
        </w:rPr>
        <w:t xml:space="preserve">WITHIN </w:t>
      </w:r>
      <w:r w:rsidRPr="002B2EF8">
        <w:rPr>
          <w:rFonts w:ascii="Times New Roman" w:eastAsia="Times New Roman" w:hAnsi="Times New Roman" w:cs="Times New Roman"/>
          <w:szCs w:val="20"/>
        </w:rPr>
        <w:t xml:space="preserve">IN </w:t>
      </w:r>
      <w:r w:rsidR="00083D8C">
        <w:rPr>
          <w:rFonts w:ascii="Times New Roman" w:eastAsia="Times New Roman" w:hAnsi="Times New Roman" w:cs="Times New Roman"/>
          <w:szCs w:val="20"/>
        </w:rPr>
        <w:t xml:space="preserve">THE RFP. </w:t>
      </w:r>
      <w:r w:rsidRPr="002B2EF8">
        <w:rPr>
          <w:rFonts w:ascii="Times New Roman" w:eastAsia="Times New Roman" w:hAnsi="Times New Roman" w:cs="Times New Roman"/>
          <w:szCs w:val="20"/>
        </w:rPr>
        <w:t xml:space="preserve"> </w:t>
      </w:r>
    </w:p>
    <w:p w14:paraId="4157EEE3" w14:textId="657441F2" w:rsidR="00CE2D9C" w:rsidRDefault="00CE2D9C" w:rsidP="002B2EF8">
      <w:pPr>
        <w:spacing w:after="0" w:line="240" w:lineRule="auto"/>
        <w:rPr>
          <w:rFonts w:ascii="Times New Roman" w:eastAsia="Times New Roman" w:hAnsi="Times New Roman" w:cs="Times New Roman"/>
          <w:szCs w:val="20"/>
        </w:rPr>
      </w:pPr>
    </w:p>
    <w:p w14:paraId="3812C5B2" w14:textId="4802D71E" w:rsidR="00CE2D9C" w:rsidRPr="00CE2D9C" w:rsidRDefault="00CE2D9C" w:rsidP="002B2EF8">
      <w:pPr>
        <w:spacing w:after="0" w:line="240" w:lineRule="auto"/>
        <w:rPr>
          <w:rFonts w:ascii="Times New Roman" w:eastAsia="Times New Roman" w:hAnsi="Times New Roman" w:cs="Times New Roman"/>
          <w:b/>
          <w:i/>
          <w:szCs w:val="20"/>
        </w:rPr>
      </w:pPr>
      <w:r w:rsidRPr="00CE2D9C">
        <w:rPr>
          <w:rFonts w:ascii="Times New Roman" w:eastAsia="Times New Roman" w:hAnsi="Times New Roman" w:cs="Times New Roman"/>
          <w:b/>
          <w:szCs w:val="20"/>
        </w:rPr>
        <w:t xml:space="preserve">Bid Due </w:t>
      </w:r>
      <w:r>
        <w:rPr>
          <w:rFonts w:ascii="Times New Roman" w:eastAsia="Times New Roman" w:hAnsi="Times New Roman" w:cs="Times New Roman"/>
          <w:b/>
          <w:szCs w:val="20"/>
        </w:rPr>
        <w:t>has been extended as fo</w:t>
      </w:r>
      <w:r w:rsidRPr="00CE2D9C">
        <w:rPr>
          <w:rFonts w:ascii="Times New Roman" w:eastAsia="Times New Roman" w:hAnsi="Times New Roman" w:cs="Times New Roman"/>
          <w:b/>
          <w:szCs w:val="20"/>
        </w:rPr>
        <w:t xml:space="preserve">llows: </w:t>
      </w:r>
      <w:r>
        <w:rPr>
          <w:rFonts w:ascii="Times New Roman" w:eastAsia="Times New Roman" w:hAnsi="Times New Roman" w:cs="Times New Roman"/>
          <w:b/>
          <w:szCs w:val="20"/>
        </w:rPr>
        <w:t>Thursday, May 14</w:t>
      </w:r>
      <w:r w:rsidRPr="00CE2D9C">
        <w:rPr>
          <w:rFonts w:ascii="Times New Roman" w:eastAsia="Times New Roman" w:hAnsi="Times New Roman" w:cs="Times New Roman"/>
          <w:b/>
          <w:szCs w:val="20"/>
          <w:vertAlign w:val="superscript"/>
        </w:rPr>
        <w:t>th</w:t>
      </w:r>
      <w:r>
        <w:rPr>
          <w:rFonts w:ascii="Times New Roman" w:eastAsia="Times New Roman" w:hAnsi="Times New Roman" w:cs="Times New Roman"/>
          <w:b/>
          <w:szCs w:val="20"/>
        </w:rPr>
        <w:t xml:space="preserve">, 2020 at 2:00PM </w:t>
      </w:r>
      <w:proofErr w:type="gramStart"/>
      <w:r>
        <w:rPr>
          <w:rFonts w:ascii="Times New Roman" w:eastAsia="Times New Roman" w:hAnsi="Times New Roman" w:cs="Times New Roman"/>
          <w:b/>
          <w:szCs w:val="20"/>
        </w:rPr>
        <w:t>ET</w:t>
      </w:r>
      <w:r w:rsidRPr="00CE2D9C">
        <w:rPr>
          <w:rFonts w:ascii="Times New Roman" w:eastAsia="Times New Roman" w:hAnsi="Times New Roman" w:cs="Times New Roman"/>
          <w:b/>
          <w:i/>
          <w:szCs w:val="20"/>
        </w:rPr>
        <w:t>(</w:t>
      </w:r>
      <w:proofErr w:type="gramEnd"/>
      <w:r w:rsidRPr="00CE2D9C">
        <w:rPr>
          <w:rFonts w:ascii="Times New Roman" w:eastAsia="Times New Roman" w:hAnsi="Times New Roman" w:cs="Times New Roman"/>
          <w:b/>
          <w:i/>
          <w:szCs w:val="20"/>
        </w:rPr>
        <w:t xml:space="preserve">All submissions shall be via email). </w:t>
      </w:r>
    </w:p>
    <w:p w14:paraId="336C31EA" w14:textId="58C3B6F2" w:rsidR="00CE2D9C" w:rsidRDefault="00CE2D9C"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
    <w:p w14:paraId="601DF3DB" w14:textId="5063EB34" w:rsidR="00CE2D9C" w:rsidRPr="00CE2D9C" w:rsidRDefault="00CE2D9C" w:rsidP="002B2EF8">
      <w:pPr>
        <w:spacing w:after="0" w:line="240" w:lineRule="auto"/>
        <w:rPr>
          <w:rFonts w:ascii="Times New Roman" w:eastAsia="Times New Roman" w:hAnsi="Times New Roman" w:cs="Times New Roman"/>
          <w:b/>
          <w:szCs w:val="20"/>
        </w:rPr>
      </w:pPr>
    </w:p>
    <w:p w14:paraId="7CE5E897" w14:textId="77777777" w:rsidR="00A73EC1" w:rsidRDefault="00A73EC1" w:rsidP="002B2EF8">
      <w:pPr>
        <w:spacing w:after="0" w:line="240" w:lineRule="auto"/>
        <w:rPr>
          <w:rFonts w:ascii="Times New Roman" w:eastAsia="Times New Roman" w:hAnsi="Times New Roman" w:cs="Times New Roman"/>
          <w:szCs w:val="20"/>
        </w:rPr>
      </w:pPr>
    </w:p>
    <w:p w14:paraId="1B18EAF9" w14:textId="638F74A1" w:rsidR="002B2EF8" w:rsidRDefault="002B2EF8" w:rsidP="00815021">
      <w:pPr>
        <w:spacing w:after="0" w:line="240" w:lineRule="auto"/>
        <w:ind w:left="360"/>
        <w:jc w:val="both"/>
        <w:rPr>
          <w:rFonts w:ascii="Times New Roman" w:eastAsia="Times New Roman" w:hAnsi="Times New Roman" w:cs="Times New Roman"/>
          <w:b/>
          <w:szCs w:val="20"/>
        </w:rPr>
      </w:pPr>
      <w:r w:rsidRPr="002B2EF8">
        <w:rPr>
          <w:rFonts w:ascii="Times New Roman" w:eastAsia="Times New Roman" w:hAnsi="Times New Roman" w:cs="Times New Roman"/>
          <w:b/>
          <w:szCs w:val="20"/>
        </w:rPr>
        <w:t>Changes, deletions and clarifications to the 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document are as follows:</w:t>
      </w:r>
    </w:p>
    <w:p w14:paraId="39F9230C" w14:textId="25C25BDA" w:rsidR="00CE2D9C" w:rsidRDefault="00CE2D9C" w:rsidP="00CE2D9C">
      <w:pPr>
        <w:spacing w:after="0" w:line="240" w:lineRule="auto"/>
        <w:jc w:val="both"/>
        <w:rPr>
          <w:rFonts w:ascii="Times New Roman" w:eastAsia="Times New Roman" w:hAnsi="Times New Roman" w:cs="Times New Roman"/>
          <w:b/>
          <w:szCs w:val="20"/>
        </w:rPr>
      </w:pPr>
    </w:p>
    <w:p w14:paraId="25FB02F0" w14:textId="77777777" w:rsidR="009D041B" w:rsidRDefault="009D041B" w:rsidP="009D041B">
      <w:pPr>
        <w:spacing w:after="0" w:line="240" w:lineRule="auto"/>
        <w:jc w:val="both"/>
        <w:rPr>
          <w:rFonts w:ascii="Times New Roman" w:eastAsia="Times New Roman" w:hAnsi="Times New Roman" w:cs="Times New Roman"/>
          <w:b/>
          <w:szCs w:val="20"/>
        </w:rPr>
      </w:pPr>
    </w:p>
    <w:p w14:paraId="29AC78AC" w14:textId="77777777" w:rsidR="00942646" w:rsidRDefault="00942646" w:rsidP="00942646">
      <w:pPr>
        <w:numPr>
          <w:ilvl w:val="0"/>
          <w:numId w:val="3"/>
        </w:numPr>
        <w:spacing w:before="100" w:beforeAutospacing="1" w:after="100" w:afterAutospacing="1" w:line="240" w:lineRule="auto"/>
        <w:rPr>
          <w:rFonts w:eastAsia="Times New Roman"/>
        </w:rPr>
      </w:pPr>
      <w:r>
        <w:rPr>
          <w:rFonts w:eastAsia="Times New Roman"/>
          <w:b/>
          <w:bCs/>
        </w:rPr>
        <w:t>Appendix A - 'Questions' tab</w:t>
      </w:r>
      <w:r>
        <w:rPr>
          <w:rFonts w:eastAsia="Times New Roman"/>
        </w:rPr>
        <w:t> - there are some sections within this tab that have no questions included (i.e. Client Composition, Implementation, etc.). Is there no action needed on our end here</w:t>
      </w:r>
      <w:r w:rsidR="00815021">
        <w:rPr>
          <w:rFonts w:eastAsia="Times New Roman"/>
        </w:rPr>
        <w:t>.</w:t>
      </w:r>
    </w:p>
    <w:p w14:paraId="43373BE4" w14:textId="274B5E64" w:rsidR="00422FE3" w:rsidRPr="00422FE3" w:rsidRDefault="00EE51A8" w:rsidP="00C74558">
      <w:pPr>
        <w:pStyle w:val="ListParagraph"/>
        <w:rPr>
          <w:color w:val="FF0000"/>
        </w:rPr>
      </w:pPr>
      <w:r>
        <w:rPr>
          <w:color w:val="FF0000"/>
        </w:rPr>
        <w:t xml:space="preserve">No action required </w:t>
      </w:r>
    </w:p>
    <w:p w14:paraId="44C78928" w14:textId="77777777" w:rsidR="00B543F6" w:rsidRPr="00B543F6" w:rsidRDefault="00815021" w:rsidP="00B543F6">
      <w:pPr>
        <w:numPr>
          <w:ilvl w:val="0"/>
          <w:numId w:val="3"/>
        </w:numPr>
        <w:spacing w:after="100" w:afterAutospacing="1" w:line="240" w:lineRule="auto"/>
        <w:rPr>
          <w:rFonts w:eastAsia="Times New Roman"/>
        </w:rPr>
      </w:pPr>
      <w:r>
        <w:rPr>
          <w:rFonts w:eastAsia="Times New Roman"/>
          <w:b/>
          <w:bCs/>
        </w:rPr>
        <w:t>Appendix A - 'Functional' tab</w:t>
      </w:r>
      <w:r>
        <w:rPr>
          <w:rFonts w:eastAsia="Times New Roman"/>
        </w:rPr>
        <w:t> - Looking to get some clarity around the following questions:</w:t>
      </w:r>
    </w:p>
    <w:p w14:paraId="35E5A90F" w14:textId="77777777" w:rsidR="00815021" w:rsidRDefault="00815021" w:rsidP="00B543F6">
      <w:pPr>
        <w:numPr>
          <w:ilvl w:val="1"/>
          <w:numId w:val="3"/>
        </w:numPr>
        <w:spacing w:after="0" w:line="240" w:lineRule="auto"/>
        <w:rPr>
          <w:rFonts w:eastAsia="Times New Roman"/>
        </w:rPr>
      </w:pPr>
      <w:r>
        <w:rPr>
          <w:rFonts w:eastAsia="Times New Roman"/>
        </w:rPr>
        <w:t>'</w:t>
      </w:r>
      <w:r>
        <w:rPr>
          <w:rFonts w:eastAsia="Times New Roman"/>
          <w:i/>
          <w:iCs/>
        </w:rPr>
        <w:t>The online portal should be able to automatically validate data against non-SIS institutional data sources'</w:t>
      </w:r>
      <w:r>
        <w:rPr>
          <w:rFonts w:eastAsia="Times New Roman"/>
        </w:rPr>
        <w:t xml:space="preserve"> - Is this referring to an integration with additional tools, i.e. degree audit.</w:t>
      </w:r>
    </w:p>
    <w:p w14:paraId="46938302" w14:textId="77777777" w:rsidR="00815021" w:rsidRDefault="00815021" w:rsidP="00B543F6">
      <w:pPr>
        <w:spacing w:after="0" w:line="240" w:lineRule="auto"/>
        <w:ind w:left="1440"/>
        <w:rPr>
          <w:rFonts w:eastAsia="Times New Roman"/>
        </w:rPr>
      </w:pPr>
    </w:p>
    <w:p w14:paraId="2415C669" w14:textId="10552803" w:rsidR="00B543F6" w:rsidRPr="00EE51A8" w:rsidRDefault="00B543F6" w:rsidP="00D30632">
      <w:pPr>
        <w:spacing w:after="0" w:line="240" w:lineRule="auto"/>
        <w:ind w:left="1440"/>
        <w:rPr>
          <w:rFonts w:eastAsia="Times New Roman"/>
          <w:color w:val="FF0000"/>
        </w:rPr>
      </w:pPr>
      <w:r w:rsidRPr="00EE51A8">
        <w:rPr>
          <w:rFonts w:eastAsia="Times New Roman"/>
          <w:color w:val="FF0000"/>
        </w:rPr>
        <w:t xml:space="preserve">This </w:t>
      </w:r>
      <w:r w:rsidR="00D30632" w:rsidRPr="00EE51A8">
        <w:rPr>
          <w:rFonts w:eastAsia="Times New Roman"/>
          <w:color w:val="FF0000"/>
        </w:rPr>
        <w:t>refers to the requirement that the solution must be able to integrate with other University systems. For instance</w:t>
      </w:r>
      <w:r w:rsidR="00796AC0" w:rsidRPr="00EE51A8">
        <w:rPr>
          <w:rFonts w:eastAsia="Times New Roman"/>
          <w:color w:val="FF0000"/>
        </w:rPr>
        <w:t>,</w:t>
      </w:r>
      <w:r w:rsidR="00D30632" w:rsidRPr="00EE51A8">
        <w:rPr>
          <w:rFonts w:eastAsia="Times New Roman"/>
          <w:color w:val="FF0000"/>
        </w:rPr>
        <w:t xml:space="preserve"> if a department is attempting to add an instructor</w:t>
      </w:r>
      <w:r w:rsidR="00796AC0" w:rsidRPr="00EE51A8">
        <w:rPr>
          <w:rFonts w:eastAsia="Times New Roman"/>
          <w:color w:val="FF0000"/>
        </w:rPr>
        <w:t>,</w:t>
      </w:r>
      <w:r w:rsidR="00D30632" w:rsidRPr="00EE51A8">
        <w:rPr>
          <w:rFonts w:eastAsia="Times New Roman"/>
          <w:color w:val="FF0000"/>
        </w:rPr>
        <w:t xml:space="preserve"> the solution </w:t>
      </w:r>
      <w:r w:rsidR="00796AC0" w:rsidRPr="00EE51A8">
        <w:rPr>
          <w:rFonts w:eastAsia="Times New Roman"/>
          <w:color w:val="FF0000"/>
        </w:rPr>
        <w:t xml:space="preserve">should </w:t>
      </w:r>
      <w:r w:rsidR="00D30632" w:rsidRPr="00EE51A8">
        <w:rPr>
          <w:rFonts w:eastAsia="Times New Roman"/>
          <w:color w:val="FF0000"/>
        </w:rPr>
        <w:t xml:space="preserve">be able to leverage </w:t>
      </w:r>
      <w:r w:rsidR="00796AC0" w:rsidRPr="00EE51A8">
        <w:rPr>
          <w:rFonts w:eastAsia="Times New Roman"/>
          <w:color w:val="FF0000"/>
        </w:rPr>
        <w:t xml:space="preserve">the </w:t>
      </w:r>
      <w:r w:rsidR="00D30632" w:rsidRPr="00EE51A8">
        <w:rPr>
          <w:rFonts w:eastAsia="Times New Roman"/>
          <w:color w:val="FF0000"/>
        </w:rPr>
        <w:t>person</w:t>
      </w:r>
      <w:r w:rsidR="00796AC0" w:rsidRPr="00EE51A8">
        <w:rPr>
          <w:rFonts w:eastAsia="Times New Roman"/>
          <w:color w:val="FF0000"/>
        </w:rPr>
        <w:t>'s</w:t>
      </w:r>
      <w:r w:rsidR="00D30632" w:rsidRPr="00EE51A8">
        <w:rPr>
          <w:rFonts w:eastAsia="Times New Roman"/>
          <w:color w:val="FF0000"/>
        </w:rPr>
        <w:t xml:space="preserve"> records from HR/payroll and the identity management systems to validate </w:t>
      </w:r>
      <w:r w:rsidR="00796AC0" w:rsidRPr="00EE51A8">
        <w:rPr>
          <w:rFonts w:eastAsia="Times New Roman"/>
          <w:color w:val="FF0000"/>
        </w:rPr>
        <w:t xml:space="preserve">that </w:t>
      </w:r>
      <w:r w:rsidR="00D30632" w:rsidRPr="00EE51A8">
        <w:rPr>
          <w:rFonts w:eastAsia="Times New Roman"/>
          <w:color w:val="FF0000"/>
        </w:rPr>
        <w:t xml:space="preserve">they </w:t>
      </w:r>
      <w:r w:rsidR="00796AC0" w:rsidRPr="00EE51A8">
        <w:rPr>
          <w:rFonts w:eastAsia="Times New Roman"/>
          <w:color w:val="FF0000"/>
        </w:rPr>
        <w:t xml:space="preserve">are </w:t>
      </w:r>
      <w:r w:rsidR="00D30632" w:rsidRPr="00EE51A8">
        <w:rPr>
          <w:rFonts w:eastAsia="Times New Roman"/>
          <w:color w:val="FF0000"/>
        </w:rPr>
        <w:t>assigning the correct instructor.</w:t>
      </w:r>
    </w:p>
    <w:p w14:paraId="72696616" w14:textId="77777777" w:rsidR="00B543F6" w:rsidRPr="00D30632" w:rsidRDefault="00815021" w:rsidP="00B543F6">
      <w:pPr>
        <w:numPr>
          <w:ilvl w:val="1"/>
          <w:numId w:val="3"/>
        </w:numPr>
        <w:spacing w:before="100" w:beforeAutospacing="1" w:after="100" w:afterAutospacing="1" w:line="240" w:lineRule="auto"/>
        <w:rPr>
          <w:rFonts w:eastAsia="Times New Roman" w:cstheme="minorHAnsi"/>
        </w:rPr>
      </w:pPr>
      <w:r w:rsidRPr="00B543F6">
        <w:rPr>
          <w:rFonts w:eastAsia="Times New Roman"/>
          <w:i/>
          <w:iCs/>
        </w:rPr>
        <w:t>'The solution must support institutional dynamic/flexible dating policies'</w:t>
      </w:r>
      <w:r w:rsidRPr="00B543F6">
        <w:rPr>
          <w:rFonts w:eastAsia="Times New Roman"/>
        </w:rPr>
        <w:t xml:space="preserve"> - Is this referring to term dates? </w:t>
      </w:r>
      <w:proofErr w:type="gramStart"/>
      <w:r w:rsidRPr="00B543F6">
        <w:rPr>
          <w:rFonts w:eastAsia="Times New Roman"/>
        </w:rPr>
        <w:t>or</w:t>
      </w:r>
      <w:proofErr w:type="gramEnd"/>
      <w:r w:rsidRPr="00B543F6">
        <w:rPr>
          <w:rFonts w:eastAsia="Times New Roman"/>
        </w:rPr>
        <w:t xml:space="preserve"> administrative dates/timelines? Any context around the types of dates would be extremely beneficial.</w:t>
      </w:r>
    </w:p>
    <w:p w14:paraId="507E3FD2" w14:textId="77777777" w:rsidR="00D30632" w:rsidRPr="00EE51A8" w:rsidRDefault="00D30632" w:rsidP="00D30632">
      <w:pPr>
        <w:spacing w:before="100" w:beforeAutospacing="1" w:after="100" w:afterAutospacing="1" w:line="240" w:lineRule="auto"/>
        <w:ind w:left="1440"/>
        <w:rPr>
          <w:rFonts w:eastAsia="Times New Roman" w:cstheme="minorHAnsi"/>
          <w:color w:val="FF0000"/>
        </w:rPr>
      </w:pPr>
      <w:r w:rsidRPr="00EE51A8">
        <w:rPr>
          <w:rFonts w:eastAsia="Times New Roman"/>
          <w:iCs/>
          <w:color w:val="FF0000"/>
        </w:rPr>
        <w:t>This refers to the ability of the solution to accommodate</w:t>
      </w:r>
      <w:r w:rsidR="00C74558" w:rsidRPr="00EE51A8">
        <w:rPr>
          <w:rFonts w:eastAsia="Times New Roman"/>
          <w:iCs/>
          <w:color w:val="FF0000"/>
        </w:rPr>
        <w:t xml:space="preserve"> a schedule of classes that uses a flexible design where start dates, end dates and durations differ from the traditional academic term/semester.</w:t>
      </w:r>
    </w:p>
    <w:p w14:paraId="16632F70" w14:textId="77777777" w:rsidR="00815021" w:rsidRPr="0042171F" w:rsidRDefault="00815021" w:rsidP="00815021">
      <w:pPr>
        <w:numPr>
          <w:ilvl w:val="0"/>
          <w:numId w:val="3"/>
        </w:numPr>
        <w:spacing w:before="100" w:beforeAutospacing="1" w:after="100" w:afterAutospacing="1" w:line="240" w:lineRule="auto"/>
        <w:rPr>
          <w:rFonts w:eastAsia="Times New Roman" w:cstheme="minorHAnsi"/>
        </w:rPr>
      </w:pPr>
      <w:r w:rsidRPr="0042171F">
        <w:rPr>
          <w:rFonts w:eastAsia="Times New Roman" w:cstheme="minorHAnsi"/>
        </w:rPr>
        <w:lastRenderedPageBreak/>
        <w:t xml:space="preserve">Is the Vendor-Hosted Questionnaire required for </w:t>
      </w:r>
      <w:r w:rsidR="001B159B" w:rsidRPr="0042171F">
        <w:rPr>
          <w:rFonts w:eastAsia="Times New Roman" w:cstheme="minorHAnsi"/>
        </w:rPr>
        <w:t>SaaS?</w:t>
      </w:r>
      <w:r w:rsidRPr="0042171F">
        <w:rPr>
          <w:rFonts w:eastAsia="Times New Roman" w:cstheme="minorHAnsi"/>
        </w:rPr>
        <w:t xml:space="preserve"> If so, would you accept a full HECVAT in lieu of the </w:t>
      </w:r>
      <w:r w:rsidR="001B159B" w:rsidRPr="0042171F">
        <w:rPr>
          <w:rFonts w:eastAsia="Times New Roman" w:cstheme="minorHAnsi"/>
        </w:rPr>
        <w:t>questionnaire?</w:t>
      </w:r>
    </w:p>
    <w:p w14:paraId="7A2555EB" w14:textId="23B454FA" w:rsidR="00422FE3" w:rsidRPr="00422FE3" w:rsidRDefault="00422FE3" w:rsidP="003229E3">
      <w:pPr>
        <w:ind w:left="360" w:firstLine="360"/>
        <w:rPr>
          <w:color w:val="FF0000"/>
        </w:rPr>
      </w:pPr>
      <w:r>
        <w:rPr>
          <w:color w:val="FF0000"/>
        </w:rPr>
        <w:t xml:space="preserve">Yes, a security questionnaire is required for a SaaS solution.  Our IT Security team reviews these and the HECVAT </w:t>
      </w:r>
      <w:r>
        <w:rPr>
          <w:color w:val="FF0000"/>
        </w:rPr>
        <w:tab/>
        <w:t>is acceptable.</w:t>
      </w:r>
    </w:p>
    <w:p w14:paraId="33AA3118" w14:textId="77777777" w:rsidR="001B159B" w:rsidRPr="007B76FC" w:rsidRDefault="00815021" w:rsidP="001B159B">
      <w:pPr>
        <w:pStyle w:val="ListParagraph"/>
        <w:numPr>
          <w:ilvl w:val="0"/>
          <w:numId w:val="3"/>
        </w:numPr>
        <w:spacing w:after="0" w:line="240" w:lineRule="auto"/>
        <w:jc w:val="both"/>
        <w:rPr>
          <w:lang w:val="en-CA"/>
        </w:rPr>
      </w:pPr>
      <w:r w:rsidRPr="007B76FC">
        <w:rPr>
          <w:lang w:val="en-CA"/>
        </w:rPr>
        <w:t>I was inquiring if the University would consider an on premise solution.</w:t>
      </w:r>
    </w:p>
    <w:p w14:paraId="232A3DE9" w14:textId="77777777" w:rsidR="001B159B" w:rsidRPr="007B76FC" w:rsidRDefault="001B159B" w:rsidP="001B159B">
      <w:pPr>
        <w:spacing w:after="0" w:line="240" w:lineRule="auto"/>
        <w:ind w:left="360"/>
        <w:jc w:val="both"/>
        <w:rPr>
          <w:rFonts w:eastAsia="Times New Roman"/>
        </w:rPr>
      </w:pPr>
    </w:p>
    <w:p w14:paraId="5F90ED8E" w14:textId="4A9E5F47" w:rsidR="001B159B" w:rsidRPr="00EE51A8" w:rsidRDefault="007B76FC" w:rsidP="004B1EC8">
      <w:pPr>
        <w:spacing w:after="0" w:line="240" w:lineRule="auto"/>
        <w:ind w:left="720"/>
        <w:jc w:val="both"/>
        <w:rPr>
          <w:color w:val="FF0000"/>
          <w:highlight w:val="yellow"/>
          <w:lang w:val="en-CA"/>
        </w:rPr>
      </w:pPr>
      <w:r w:rsidRPr="00EE51A8">
        <w:rPr>
          <w:rFonts w:eastAsia="Times New Roman"/>
          <w:color w:val="FF0000"/>
        </w:rPr>
        <w:t>So long as the solution is compliant with our policies, we are willing to consider either a cloud-based or on premise solution.</w:t>
      </w:r>
      <w:r w:rsidRPr="00EE51A8" w:rsidDel="007B76FC">
        <w:rPr>
          <w:rFonts w:eastAsia="Times New Roman"/>
          <w:color w:val="FF0000"/>
        </w:rPr>
        <w:t xml:space="preserve"> </w:t>
      </w:r>
    </w:p>
    <w:p w14:paraId="3E106134" w14:textId="77777777" w:rsidR="007B76FC" w:rsidRPr="001B159B" w:rsidRDefault="007B76FC" w:rsidP="001B159B">
      <w:pPr>
        <w:spacing w:after="0" w:line="240" w:lineRule="auto"/>
        <w:ind w:left="360" w:firstLine="360"/>
        <w:jc w:val="both"/>
        <w:rPr>
          <w:highlight w:val="yellow"/>
          <w:lang w:val="en-CA"/>
        </w:rPr>
      </w:pPr>
    </w:p>
    <w:p w14:paraId="55F64CEE" w14:textId="77777777" w:rsidR="00815021" w:rsidRDefault="00815021" w:rsidP="00815021">
      <w:pPr>
        <w:numPr>
          <w:ilvl w:val="0"/>
          <w:numId w:val="3"/>
        </w:numPr>
        <w:spacing w:after="0" w:line="240" w:lineRule="auto"/>
        <w:rPr>
          <w:rFonts w:eastAsia="Times New Roman"/>
          <w:lang w:val="en-CA"/>
        </w:rPr>
      </w:pPr>
      <w:r>
        <w:rPr>
          <w:rFonts w:eastAsia="Times New Roman"/>
          <w:lang w:val="en-CA"/>
        </w:rPr>
        <w:t>Is the classroom scheduling, classroom scheduling optimization and exam scheduling being done centrally at the main campus located in Storrs or done by each of the regional campuses (located in Avery Point in Groton, Stamford, Waterbury, Hartford, UConn and the UConn School of Law?  If it is being done regionally, how many individuals per site are doing the scheduling.</w:t>
      </w:r>
    </w:p>
    <w:p w14:paraId="64F23953" w14:textId="77777777" w:rsidR="001842E2" w:rsidRDefault="001842E2" w:rsidP="001842E2">
      <w:pPr>
        <w:spacing w:after="0" w:line="240" w:lineRule="auto"/>
        <w:ind w:left="1440"/>
        <w:rPr>
          <w:rFonts w:eastAsia="Times New Roman"/>
          <w:color w:val="4F81BD" w:themeColor="accent1"/>
          <w:lang w:val="en-CA"/>
        </w:rPr>
      </w:pPr>
    </w:p>
    <w:p w14:paraId="3B8E1073" w14:textId="77777777" w:rsidR="001842E2" w:rsidRPr="00EE51A8" w:rsidRDefault="001842E2" w:rsidP="00E36348">
      <w:pPr>
        <w:spacing w:after="0" w:line="240" w:lineRule="auto"/>
        <w:ind w:left="720"/>
        <w:rPr>
          <w:rFonts w:eastAsia="Times New Roman"/>
          <w:color w:val="FF0000"/>
          <w:lang w:val="en-CA"/>
        </w:rPr>
      </w:pPr>
      <w:r w:rsidRPr="00EE51A8">
        <w:rPr>
          <w:rFonts w:eastAsia="Times New Roman"/>
          <w:color w:val="FF0000"/>
          <w:lang w:val="en-CA"/>
        </w:rPr>
        <w:t>Classroom scheduling, classroom scheduling optimization and exam scheduling are performed by Registrar staff members at each individual campus. The number of individuals performing academic scheduling tasks at each campus ranges between one and four.</w:t>
      </w:r>
    </w:p>
    <w:p w14:paraId="5419E9D0" w14:textId="77777777" w:rsidR="00815021" w:rsidRDefault="00815021" w:rsidP="00815021">
      <w:pPr>
        <w:spacing w:after="0" w:line="240" w:lineRule="auto"/>
        <w:ind w:left="720"/>
        <w:rPr>
          <w:rFonts w:eastAsia="Times New Roman"/>
          <w:lang w:val="en-CA"/>
        </w:rPr>
      </w:pPr>
    </w:p>
    <w:p w14:paraId="012BA8D5" w14:textId="77777777" w:rsidR="00815021" w:rsidRDefault="00815021" w:rsidP="00815021">
      <w:pPr>
        <w:numPr>
          <w:ilvl w:val="0"/>
          <w:numId w:val="3"/>
        </w:numPr>
        <w:spacing w:after="0" w:line="240" w:lineRule="auto"/>
        <w:rPr>
          <w:rFonts w:eastAsia="Times New Roman"/>
          <w:lang w:val="en-CA"/>
        </w:rPr>
      </w:pPr>
      <w:r>
        <w:rPr>
          <w:rFonts w:eastAsia="Times New Roman"/>
          <w:lang w:val="en-CA"/>
        </w:rPr>
        <w:t>Are the assignment of rooms done centrally by the main campus in Storrs or done regionally be each campus.</w:t>
      </w:r>
    </w:p>
    <w:p w14:paraId="02F8A5CF" w14:textId="77777777" w:rsidR="00815021" w:rsidRDefault="00815021" w:rsidP="00815021">
      <w:pPr>
        <w:spacing w:after="0" w:line="240" w:lineRule="auto"/>
        <w:ind w:left="720"/>
        <w:rPr>
          <w:rFonts w:eastAsia="Times New Roman"/>
          <w:lang w:val="en-CA"/>
        </w:rPr>
      </w:pPr>
    </w:p>
    <w:p w14:paraId="17FDB30C" w14:textId="77777777" w:rsidR="001842E2" w:rsidRPr="00EE51A8" w:rsidRDefault="001842E2" w:rsidP="00E36348">
      <w:pPr>
        <w:spacing w:after="0" w:line="240" w:lineRule="auto"/>
        <w:ind w:left="720"/>
        <w:rPr>
          <w:rFonts w:eastAsia="Times New Roman"/>
          <w:color w:val="FF0000"/>
          <w:lang w:val="en-CA"/>
        </w:rPr>
      </w:pPr>
      <w:r w:rsidRPr="00EE51A8">
        <w:rPr>
          <w:rFonts w:eastAsia="Times New Roman"/>
          <w:color w:val="FF0000"/>
          <w:lang w:val="en-CA"/>
        </w:rPr>
        <w:t>Classroom scheduling, classroom scheduling optimization and exam scheduling are performed by Registrar staff members at each individual campus.</w:t>
      </w:r>
    </w:p>
    <w:p w14:paraId="7ACA7EDA" w14:textId="77777777" w:rsidR="00815021" w:rsidRDefault="00815021" w:rsidP="00815021">
      <w:pPr>
        <w:spacing w:after="0" w:line="240" w:lineRule="auto"/>
        <w:ind w:left="720"/>
        <w:rPr>
          <w:rFonts w:eastAsia="Times New Roman"/>
          <w:lang w:val="en-CA"/>
        </w:rPr>
      </w:pPr>
    </w:p>
    <w:p w14:paraId="4571582F" w14:textId="77777777" w:rsidR="00815021" w:rsidRDefault="00815021" w:rsidP="00815021">
      <w:pPr>
        <w:numPr>
          <w:ilvl w:val="0"/>
          <w:numId w:val="3"/>
        </w:numPr>
        <w:spacing w:after="0" w:line="240" w:lineRule="auto"/>
        <w:rPr>
          <w:rFonts w:eastAsia="Times New Roman"/>
          <w:lang w:val="en-CA"/>
        </w:rPr>
      </w:pPr>
      <w:r>
        <w:rPr>
          <w:rFonts w:eastAsia="Times New Roman"/>
          <w:lang w:val="en-CA"/>
        </w:rPr>
        <w:t>Does each campus have its own instance of Oracle Campus solutions or is it just one instance located at the main campus in Storrs.</w:t>
      </w:r>
    </w:p>
    <w:p w14:paraId="2850E35C" w14:textId="77777777" w:rsidR="00E36348" w:rsidRDefault="00E36348" w:rsidP="00E36348">
      <w:pPr>
        <w:spacing w:after="0" w:line="240" w:lineRule="auto"/>
        <w:ind w:left="720"/>
        <w:rPr>
          <w:rFonts w:eastAsia="Times New Roman"/>
          <w:lang w:val="en-CA"/>
        </w:rPr>
      </w:pPr>
    </w:p>
    <w:p w14:paraId="422F038F" w14:textId="77777777" w:rsidR="001842E2" w:rsidRPr="00EE51A8" w:rsidRDefault="001842E2" w:rsidP="00E36348">
      <w:pPr>
        <w:ind w:firstLine="720"/>
        <w:rPr>
          <w:rFonts w:eastAsia="Times New Roman"/>
          <w:color w:val="FF0000"/>
          <w:lang w:val="en-CA"/>
        </w:rPr>
      </w:pPr>
      <w:r w:rsidRPr="00EE51A8">
        <w:rPr>
          <w:rFonts w:eastAsia="Times New Roman"/>
          <w:color w:val="FF0000"/>
          <w:lang w:val="en-CA"/>
        </w:rPr>
        <w:t>The University has a single instance of Oracle Campus Solutions.</w:t>
      </w:r>
    </w:p>
    <w:p w14:paraId="20A85533" w14:textId="77777777" w:rsidR="00815021" w:rsidRPr="00A04426" w:rsidRDefault="00815021" w:rsidP="00815021">
      <w:pPr>
        <w:pStyle w:val="ListParagraph"/>
        <w:numPr>
          <w:ilvl w:val="0"/>
          <w:numId w:val="3"/>
        </w:numPr>
        <w:spacing w:after="0" w:line="240" w:lineRule="auto"/>
        <w:jc w:val="both"/>
        <w:rPr>
          <w:rFonts w:eastAsia="Times New Roman"/>
          <w:b/>
          <w:color w:val="FF0000"/>
        </w:rPr>
      </w:pPr>
      <w:r>
        <w:rPr>
          <w:lang w:val="en-CA"/>
        </w:rPr>
        <w:t xml:space="preserve">Is Oracle Campus solutions installed on premise at the </w:t>
      </w:r>
      <w:r w:rsidR="001842E2">
        <w:rPr>
          <w:lang w:val="en-CA"/>
        </w:rPr>
        <w:t>University?</w:t>
      </w:r>
    </w:p>
    <w:p w14:paraId="74D94D9B" w14:textId="77777777" w:rsidR="00A04426" w:rsidRPr="001842E2" w:rsidRDefault="00A04426" w:rsidP="00A04426">
      <w:pPr>
        <w:spacing w:after="0" w:line="240" w:lineRule="auto"/>
        <w:jc w:val="both"/>
        <w:rPr>
          <w:rFonts w:eastAsia="Times New Roman"/>
          <w:color w:val="FF0000"/>
        </w:rPr>
      </w:pPr>
    </w:p>
    <w:p w14:paraId="4F832978" w14:textId="77777777" w:rsidR="001842E2" w:rsidRPr="00EE51A8" w:rsidRDefault="001842E2" w:rsidP="00C37944">
      <w:pPr>
        <w:spacing w:after="0" w:line="240" w:lineRule="auto"/>
        <w:ind w:firstLine="720"/>
        <w:jc w:val="both"/>
        <w:rPr>
          <w:rFonts w:eastAsia="Times New Roman"/>
          <w:color w:val="FF0000"/>
        </w:rPr>
      </w:pPr>
      <w:r w:rsidRPr="00EE51A8">
        <w:rPr>
          <w:rFonts w:eastAsia="Times New Roman"/>
          <w:color w:val="FF0000"/>
        </w:rPr>
        <w:t>Yes, the University’s instance of Oracle Campus Solutions is on premise.</w:t>
      </w:r>
    </w:p>
    <w:p w14:paraId="75DACBAA" w14:textId="77777777" w:rsidR="001842E2" w:rsidRPr="001842E2" w:rsidRDefault="001842E2" w:rsidP="00A04426">
      <w:pPr>
        <w:spacing w:after="0" w:line="240" w:lineRule="auto"/>
        <w:jc w:val="both"/>
        <w:rPr>
          <w:rFonts w:eastAsia="Times New Roman"/>
          <w:color w:val="FF0000"/>
        </w:rPr>
      </w:pPr>
    </w:p>
    <w:p w14:paraId="65C42840" w14:textId="77777777" w:rsidR="00A04426" w:rsidRDefault="00A04426" w:rsidP="00A04426">
      <w:pPr>
        <w:pStyle w:val="ListParagraph"/>
        <w:numPr>
          <w:ilvl w:val="0"/>
          <w:numId w:val="3"/>
        </w:numPr>
      </w:pPr>
      <w:r>
        <w:t>If a vendor is unable to meet all of the required questions will they automatically be disqualified.</w:t>
      </w:r>
    </w:p>
    <w:p w14:paraId="2BDAD52D" w14:textId="121C957B" w:rsidR="004B1EC8" w:rsidRPr="00EE51A8" w:rsidRDefault="004B1EC8" w:rsidP="000D61E3">
      <w:pPr>
        <w:ind w:left="720"/>
        <w:rPr>
          <w:color w:val="FF0000"/>
        </w:rPr>
      </w:pPr>
      <w:r w:rsidRPr="00EE51A8">
        <w:rPr>
          <w:color w:val="FF0000"/>
        </w:rPr>
        <w:t>Vendors will be evaluated based on a scoring matrix that reflects all required components.  If a proposal lacks a required functionality then its scoring will be reduced accordingly.</w:t>
      </w:r>
    </w:p>
    <w:p w14:paraId="5926A667" w14:textId="77777777" w:rsidR="00A04426" w:rsidRDefault="00A04426" w:rsidP="00A04426">
      <w:pPr>
        <w:pStyle w:val="ListParagraph"/>
        <w:numPr>
          <w:ilvl w:val="0"/>
          <w:numId w:val="3"/>
        </w:numPr>
      </w:pPr>
      <w:r>
        <w:t>In reference to Joint Venture: will the University consider multiple solutions.</w:t>
      </w:r>
    </w:p>
    <w:p w14:paraId="3ACAAB30" w14:textId="77777777" w:rsidR="00A04426" w:rsidRDefault="00A04426" w:rsidP="00A04426">
      <w:pPr>
        <w:pStyle w:val="ListParagraph"/>
      </w:pPr>
    </w:p>
    <w:p w14:paraId="0C162E40" w14:textId="3FCAEF0C" w:rsidR="006C35BD" w:rsidRPr="00EE51A8" w:rsidRDefault="00796AC0" w:rsidP="006C35BD">
      <w:pPr>
        <w:pStyle w:val="ListParagraph"/>
        <w:rPr>
          <w:rFonts w:cstheme="minorHAnsi"/>
          <w:color w:val="FF0000"/>
        </w:rPr>
      </w:pPr>
      <w:r w:rsidRPr="00EE51A8">
        <w:rPr>
          <w:color w:val="FF0000"/>
        </w:rPr>
        <w:t>Yes, the University would consider multiple solutions provided that said solutions meet the University's needs, including all customer and technical support requirements.</w:t>
      </w:r>
    </w:p>
    <w:p w14:paraId="49F9109C" w14:textId="77777777" w:rsidR="000D61E3" w:rsidRDefault="000D61E3" w:rsidP="00A04426">
      <w:pPr>
        <w:pStyle w:val="ListParagraph"/>
      </w:pPr>
    </w:p>
    <w:p w14:paraId="72FF15D3" w14:textId="77777777" w:rsidR="00A04426" w:rsidRDefault="00A04426" w:rsidP="00A04426">
      <w:pPr>
        <w:pStyle w:val="ListParagraph"/>
        <w:numPr>
          <w:ilvl w:val="0"/>
          <w:numId w:val="3"/>
        </w:numPr>
      </w:pPr>
      <w:r>
        <w:t xml:space="preserve">After extensive market research, we don’t believe there is a single solution delivering all of the requested functionality to customers today. Would the University consider roadmap or features planned for production in their </w:t>
      </w:r>
      <w:r w:rsidR="001842E2">
        <w:t>decision?</w:t>
      </w:r>
    </w:p>
    <w:p w14:paraId="3EF521BC" w14:textId="77777777" w:rsidR="0042171F" w:rsidRDefault="0042171F" w:rsidP="0042171F">
      <w:pPr>
        <w:pStyle w:val="ListParagraph"/>
      </w:pPr>
    </w:p>
    <w:p w14:paraId="1881056C" w14:textId="77777777" w:rsidR="006623C9" w:rsidRPr="00EE51A8" w:rsidRDefault="006C35BD" w:rsidP="006623C9">
      <w:pPr>
        <w:ind w:left="720"/>
        <w:rPr>
          <w:color w:val="FF0000"/>
        </w:rPr>
      </w:pPr>
      <w:r w:rsidRPr="00EE51A8">
        <w:rPr>
          <w:color w:val="FF0000"/>
        </w:rPr>
        <w:t>The University would prefer a solution with developed and implemented features</w:t>
      </w:r>
      <w:r w:rsidR="00132338" w:rsidRPr="00EE51A8">
        <w:rPr>
          <w:color w:val="FF0000"/>
        </w:rPr>
        <w:t xml:space="preserve"> but is willing to consider solutions with features that are in the vendor’s product development plan</w:t>
      </w:r>
      <w:r w:rsidR="007B76FC" w:rsidRPr="00EE51A8">
        <w:rPr>
          <w:color w:val="FF0000"/>
        </w:rPr>
        <w:t>.</w:t>
      </w:r>
      <w:r w:rsidR="006623C9" w:rsidRPr="00EE51A8">
        <w:rPr>
          <w:color w:val="FF0000"/>
        </w:rPr>
        <w:t xml:space="preserve"> Vendors will be evaluated based on a </w:t>
      </w:r>
      <w:r w:rsidR="006623C9" w:rsidRPr="00EE51A8">
        <w:rPr>
          <w:color w:val="FF0000"/>
        </w:rPr>
        <w:lastRenderedPageBreak/>
        <w:t>scoring matrix that reflects all required components.  If a proposal lacks a required functionality then its scoring will be reduced accordingly.</w:t>
      </w:r>
    </w:p>
    <w:p w14:paraId="5D1BFA4B" w14:textId="7D7B5D38" w:rsidR="000D61E3" w:rsidRPr="006C35BD" w:rsidRDefault="000D61E3" w:rsidP="0042171F">
      <w:pPr>
        <w:pStyle w:val="ListParagraph"/>
        <w:rPr>
          <w:color w:val="548DD4" w:themeColor="text2" w:themeTint="99"/>
        </w:rPr>
      </w:pPr>
    </w:p>
    <w:p w14:paraId="155DF6A6" w14:textId="77777777" w:rsidR="00A04426" w:rsidRDefault="00A04426" w:rsidP="00A04426">
      <w:pPr>
        <w:pStyle w:val="ListParagraph"/>
      </w:pPr>
    </w:p>
    <w:p w14:paraId="50CC0B41" w14:textId="77777777" w:rsidR="00A04426" w:rsidRDefault="00A04426" w:rsidP="00A04426">
      <w:pPr>
        <w:pStyle w:val="ListParagraph"/>
        <w:numPr>
          <w:ilvl w:val="0"/>
          <w:numId w:val="3"/>
        </w:numPr>
      </w:pPr>
      <w:r>
        <w:t xml:space="preserve">How many institutions must have the desired functionality in </w:t>
      </w:r>
      <w:r w:rsidR="0042171F">
        <w:t>production?</w:t>
      </w:r>
    </w:p>
    <w:p w14:paraId="3ED8AB5C" w14:textId="77777777" w:rsidR="0042171F" w:rsidRPr="00EE51A8" w:rsidRDefault="0042171F" w:rsidP="00A53B14">
      <w:pPr>
        <w:ind w:firstLine="720"/>
        <w:rPr>
          <w:color w:val="FF0000"/>
        </w:rPr>
      </w:pPr>
      <w:r w:rsidRPr="00EE51A8">
        <w:rPr>
          <w:color w:val="FF0000"/>
        </w:rPr>
        <w:t>The desired functionality must support a single institution with multiple campuses and locations.</w:t>
      </w:r>
    </w:p>
    <w:p w14:paraId="1932ADBC" w14:textId="24C367BE" w:rsidR="00A04426" w:rsidRDefault="00A04426" w:rsidP="00A04426">
      <w:pPr>
        <w:pStyle w:val="ListParagraph"/>
        <w:numPr>
          <w:ilvl w:val="0"/>
          <w:numId w:val="3"/>
        </w:numPr>
      </w:pPr>
      <w:r>
        <w:t>Considering that questions will be answered on the 23</w:t>
      </w:r>
      <w:r>
        <w:rPr>
          <w:vertAlign w:val="superscript"/>
        </w:rPr>
        <w:t>rd</w:t>
      </w:r>
      <w:r>
        <w:t xml:space="preserve">, will the University consider extending the submission </w:t>
      </w:r>
      <w:r w:rsidR="0042171F">
        <w:t>deadline?</w:t>
      </w:r>
    </w:p>
    <w:p w14:paraId="73373206" w14:textId="53211733" w:rsidR="004B1EC8" w:rsidRPr="00EE51A8" w:rsidRDefault="004B1EC8" w:rsidP="006623C9">
      <w:pPr>
        <w:ind w:left="720"/>
        <w:rPr>
          <w:color w:val="FF0000"/>
        </w:rPr>
      </w:pPr>
      <w:r w:rsidRPr="00EE51A8">
        <w:rPr>
          <w:color w:val="FF0000"/>
        </w:rPr>
        <w:t xml:space="preserve">Given the unprecedented circumstances </w:t>
      </w:r>
      <w:r w:rsidR="00BB39A0" w:rsidRPr="00EE51A8">
        <w:rPr>
          <w:color w:val="FF0000"/>
        </w:rPr>
        <w:t xml:space="preserve">created </w:t>
      </w:r>
      <w:r w:rsidRPr="00EE51A8">
        <w:rPr>
          <w:color w:val="FF0000"/>
        </w:rPr>
        <w:t>by the COVID-19 virus the Registrar’s Office is willing to extend the deadline</w:t>
      </w:r>
      <w:r w:rsidR="00EE51A8" w:rsidRPr="00EE51A8">
        <w:rPr>
          <w:color w:val="FF0000"/>
        </w:rPr>
        <w:t xml:space="preserve">. New Proposal Due date stated in clarification. </w:t>
      </w:r>
    </w:p>
    <w:p w14:paraId="4FBA3470" w14:textId="77777777" w:rsidR="00A04426" w:rsidRDefault="00A04426" w:rsidP="00A04426">
      <w:pPr>
        <w:pStyle w:val="ListParagraph"/>
        <w:numPr>
          <w:ilvl w:val="0"/>
          <w:numId w:val="3"/>
        </w:numPr>
      </w:pPr>
      <w:r>
        <w:t xml:space="preserve">Which specific SIS data tables need to be </w:t>
      </w:r>
      <w:r w:rsidR="0042171F">
        <w:t>updated?</w:t>
      </w:r>
    </w:p>
    <w:p w14:paraId="54C6E1FC" w14:textId="3CF38679" w:rsidR="00796AC0" w:rsidRPr="00EE51A8" w:rsidRDefault="00796AC0" w:rsidP="001D3A31">
      <w:pPr>
        <w:spacing w:after="0"/>
        <w:ind w:left="720"/>
        <w:rPr>
          <w:color w:val="FF0000"/>
        </w:rPr>
      </w:pPr>
      <w:r w:rsidRPr="00EE51A8">
        <w:rPr>
          <w:color w:val="FF0000"/>
        </w:rPr>
        <w:t>The solution must be able to update all of the following tables and any other tables related thereto that play a role in classroom scheduling.</w:t>
      </w:r>
    </w:p>
    <w:p w14:paraId="20FE6649" w14:textId="77777777" w:rsidR="00960896" w:rsidRPr="00EE51A8" w:rsidRDefault="00960896" w:rsidP="001D3A31">
      <w:pPr>
        <w:spacing w:after="0"/>
        <w:ind w:left="720"/>
        <w:rPr>
          <w:color w:val="FF0000"/>
        </w:rPr>
      </w:pPr>
      <w:r w:rsidRPr="00EE51A8">
        <w:rPr>
          <w:color w:val="FF0000"/>
        </w:rPr>
        <w:t>Class Association Table</w:t>
      </w:r>
    </w:p>
    <w:p w14:paraId="5AA6CF98" w14:textId="77777777" w:rsidR="00960896" w:rsidRPr="00EE51A8" w:rsidRDefault="00960896" w:rsidP="001D3A31">
      <w:pPr>
        <w:spacing w:after="0"/>
        <w:ind w:left="720"/>
        <w:rPr>
          <w:color w:val="FF0000"/>
        </w:rPr>
      </w:pPr>
      <w:r w:rsidRPr="00EE51A8">
        <w:rPr>
          <w:color w:val="FF0000"/>
        </w:rPr>
        <w:t>Class Attribute Table</w:t>
      </w:r>
    </w:p>
    <w:p w14:paraId="4C76D93A" w14:textId="77777777" w:rsidR="00960896" w:rsidRPr="00EE51A8" w:rsidRDefault="00960896" w:rsidP="00796AC0">
      <w:pPr>
        <w:spacing w:after="0"/>
        <w:ind w:left="720"/>
        <w:rPr>
          <w:color w:val="FF0000"/>
        </w:rPr>
      </w:pPr>
      <w:r w:rsidRPr="00EE51A8">
        <w:rPr>
          <w:color w:val="FF0000"/>
        </w:rPr>
        <w:t>Class Component Table</w:t>
      </w:r>
    </w:p>
    <w:p w14:paraId="06786C34" w14:textId="77777777" w:rsidR="00960896" w:rsidRPr="00EE51A8" w:rsidRDefault="00960896" w:rsidP="001D3A31">
      <w:pPr>
        <w:spacing w:after="0"/>
        <w:ind w:left="720"/>
        <w:rPr>
          <w:color w:val="FF0000"/>
        </w:rPr>
      </w:pPr>
      <w:r w:rsidRPr="00EE51A8">
        <w:rPr>
          <w:color w:val="FF0000"/>
        </w:rPr>
        <w:t>Class Exam Table</w:t>
      </w:r>
    </w:p>
    <w:p w14:paraId="54DBAA1B" w14:textId="77777777" w:rsidR="00960896" w:rsidRPr="00EE51A8" w:rsidRDefault="00960896" w:rsidP="001D3A31">
      <w:pPr>
        <w:spacing w:after="0"/>
        <w:ind w:left="720"/>
        <w:rPr>
          <w:color w:val="FF0000"/>
        </w:rPr>
      </w:pPr>
      <w:r w:rsidRPr="00EE51A8">
        <w:rPr>
          <w:color w:val="FF0000"/>
        </w:rPr>
        <w:t>Class Instructor Table</w:t>
      </w:r>
    </w:p>
    <w:p w14:paraId="0A19B5E3" w14:textId="77777777" w:rsidR="00960896" w:rsidRPr="00EE51A8" w:rsidRDefault="00960896" w:rsidP="001D3A31">
      <w:pPr>
        <w:spacing w:after="0"/>
        <w:ind w:left="720"/>
        <w:rPr>
          <w:color w:val="FF0000"/>
        </w:rPr>
      </w:pPr>
      <w:r w:rsidRPr="00EE51A8">
        <w:rPr>
          <w:color w:val="FF0000"/>
        </w:rPr>
        <w:t>Class Meeting Table</w:t>
      </w:r>
    </w:p>
    <w:p w14:paraId="17638468" w14:textId="77777777" w:rsidR="00960896" w:rsidRPr="00EE51A8" w:rsidRDefault="00960896" w:rsidP="001D3A31">
      <w:pPr>
        <w:spacing w:after="0"/>
        <w:ind w:left="720"/>
        <w:rPr>
          <w:color w:val="FF0000"/>
        </w:rPr>
      </w:pPr>
      <w:r w:rsidRPr="00EE51A8">
        <w:rPr>
          <w:color w:val="FF0000"/>
        </w:rPr>
        <w:t>Class Notes Table</w:t>
      </w:r>
    </w:p>
    <w:p w14:paraId="5FDB536F" w14:textId="77777777" w:rsidR="00960896" w:rsidRPr="00EE51A8" w:rsidRDefault="00960896" w:rsidP="001D3A31">
      <w:pPr>
        <w:spacing w:after="0"/>
        <w:ind w:left="720"/>
        <w:rPr>
          <w:color w:val="FF0000"/>
        </w:rPr>
      </w:pPr>
      <w:r w:rsidRPr="00EE51A8">
        <w:rPr>
          <w:color w:val="FF0000"/>
        </w:rPr>
        <w:t>Class Permissions</w:t>
      </w:r>
    </w:p>
    <w:p w14:paraId="7C1CB85D" w14:textId="77777777" w:rsidR="00960896" w:rsidRPr="00EE51A8" w:rsidRDefault="00960896" w:rsidP="001D3A31">
      <w:pPr>
        <w:spacing w:after="0"/>
        <w:ind w:left="720"/>
        <w:rPr>
          <w:color w:val="FF0000"/>
        </w:rPr>
      </w:pPr>
      <w:r w:rsidRPr="00EE51A8">
        <w:rPr>
          <w:color w:val="FF0000"/>
        </w:rPr>
        <w:t>Class Reserve Capacity</w:t>
      </w:r>
    </w:p>
    <w:p w14:paraId="74D9CF54" w14:textId="77777777" w:rsidR="00960896" w:rsidRPr="00EE51A8" w:rsidRDefault="00960896" w:rsidP="001D3A31">
      <w:pPr>
        <w:spacing w:after="0"/>
        <w:ind w:left="720"/>
        <w:rPr>
          <w:color w:val="FF0000"/>
        </w:rPr>
      </w:pPr>
      <w:r w:rsidRPr="00EE51A8">
        <w:rPr>
          <w:color w:val="FF0000"/>
        </w:rPr>
        <w:t>Class Reserve Group</w:t>
      </w:r>
    </w:p>
    <w:p w14:paraId="62F3B9FB" w14:textId="77777777" w:rsidR="00960896" w:rsidRPr="00EE51A8" w:rsidRDefault="00960896" w:rsidP="001D3A31">
      <w:pPr>
        <w:spacing w:after="0"/>
        <w:ind w:left="720"/>
        <w:rPr>
          <w:color w:val="FF0000"/>
        </w:rPr>
      </w:pPr>
      <w:r w:rsidRPr="00EE51A8">
        <w:rPr>
          <w:color w:val="FF0000"/>
        </w:rPr>
        <w:t>Class Table</w:t>
      </w:r>
    </w:p>
    <w:p w14:paraId="3B32C4C0" w14:textId="2ABB1F9C" w:rsidR="00960896" w:rsidRPr="00EE51A8" w:rsidRDefault="00960896" w:rsidP="001D3A31">
      <w:pPr>
        <w:spacing w:after="0"/>
        <w:ind w:left="720"/>
        <w:rPr>
          <w:color w:val="FF0000"/>
        </w:rPr>
      </w:pPr>
      <w:r w:rsidRPr="00EE51A8">
        <w:rPr>
          <w:color w:val="FF0000"/>
        </w:rPr>
        <w:t>Combined Sections Table</w:t>
      </w:r>
      <w:r w:rsidR="004B1EC8" w:rsidRPr="00EE51A8">
        <w:rPr>
          <w:color w:val="FF0000"/>
        </w:rPr>
        <w:t>s</w:t>
      </w:r>
    </w:p>
    <w:p w14:paraId="5545C372" w14:textId="46BB3973" w:rsidR="00796AC0" w:rsidRPr="00EE51A8" w:rsidRDefault="00796AC0" w:rsidP="001D3A31">
      <w:pPr>
        <w:spacing w:after="0"/>
        <w:ind w:left="720"/>
        <w:rPr>
          <w:color w:val="FF0000"/>
        </w:rPr>
      </w:pPr>
      <w:r w:rsidRPr="00EE51A8">
        <w:rPr>
          <w:color w:val="FF0000"/>
        </w:rPr>
        <w:t>Facility Table</w:t>
      </w:r>
    </w:p>
    <w:p w14:paraId="715098A9" w14:textId="563E2FC3" w:rsidR="001D3A31" w:rsidRPr="00EE51A8" w:rsidRDefault="004B1EC8" w:rsidP="001D3A31">
      <w:pPr>
        <w:spacing w:after="0"/>
        <w:ind w:left="720"/>
        <w:rPr>
          <w:color w:val="FF0000"/>
        </w:rPr>
      </w:pPr>
      <w:r w:rsidRPr="00EE51A8">
        <w:rPr>
          <w:color w:val="FF0000"/>
        </w:rPr>
        <w:t>Instructor/Advisor Table</w:t>
      </w:r>
    </w:p>
    <w:p w14:paraId="04C24DB8" w14:textId="77777777" w:rsidR="00A04426" w:rsidRDefault="00A04426" w:rsidP="00A04426">
      <w:pPr>
        <w:pStyle w:val="ListParagraph"/>
      </w:pPr>
    </w:p>
    <w:p w14:paraId="2D2C4F21" w14:textId="77777777" w:rsidR="00A04426" w:rsidRDefault="00A04426" w:rsidP="00A04426">
      <w:pPr>
        <w:pStyle w:val="ListParagraph"/>
        <w:numPr>
          <w:ilvl w:val="0"/>
          <w:numId w:val="3"/>
        </w:numPr>
      </w:pPr>
      <w:r>
        <w:t xml:space="preserve">The solution should be able to receive data from multiple systems of record. – Can you give names of the systems to which you would like to pull </w:t>
      </w:r>
      <w:r w:rsidR="0042171F">
        <w:t>information?</w:t>
      </w:r>
    </w:p>
    <w:p w14:paraId="17E4832D" w14:textId="77777777" w:rsidR="00A04426" w:rsidRDefault="00A04426" w:rsidP="00A04426">
      <w:pPr>
        <w:pStyle w:val="ListParagraph"/>
      </w:pPr>
    </w:p>
    <w:p w14:paraId="34891530" w14:textId="77777777" w:rsidR="00613731" w:rsidRPr="00EE51A8" w:rsidRDefault="00613731" w:rsidP="00A04426">
      <w:pPr>
        <w:pStyle w:val="ListParagraph"/>
        <w:rPr>
          <w:color w:val="FF0000"/>
        </w:rPr>
      </w:pPr>
      <w:r w:rsidRPr="00EE51A8">
        <w:rPr>
          <w:color w:val="FF0000"/>
        </w:rPr>
        <w:t>Student Administration System – Oracle Campus Solutions</w:t>
      </w:r>
    </w:p>
    <w:p w14:paraId="09FEA2FD" w14:textId="77777777" w:rsidR="00A53B14" w:rsidRPr="00EE51A8" w:rsidRDefault="00613731" w:rsidP="00A04426">
      <w:pPr>
        <w:pStyle w:val="ListParagraph"/>
        <w:rPr>
          <w:color w:val="FF0000"/>
        </w:rPr>
      </w:pPr>
      <w:r w:rsidRPr="00EE51A8">
        <w:rPr>
          <w:color w:val="FF0000"/>
        </w:rPr>
        <w:t>Human Resources/Payroll – Oracle PeopleSoft</w:t>
      </w:r>
    </w:p>
    <w:p w14:paraId="08BF8181" w14:textId="090BE61E" w:rsidR="006C35BD" w:rsidRPr="00EE51A8" w:rsidRDefault="00613731" w:rsidP="006C35BD">
      <w:pPr>
        <w:pStyle w:val="ListParagraph"/>
        <w:rPr>
          <w:color w:val="FF0000"/>
        </w:rPr>
      </w:pPr>
      <w:r w:rsidRPr="00EE51A8">
        <w:rPr>
          <w:color w:val="FF0000"/>
        </w:rPr>
        <w:t xml:space="preserve">Identity Management System </w:t>
      </w:r>
      <w:r w:rsidR="006C35BD" w:rsidRPr="00EE51A8">
        <w:rPr>
          <w:color w:val="FF0000"/>
        </w:rPr>
        <w:t>–</w:t>
      </w:r>
      <w:r w:rsidRPr="00EE51A8">
        <w:rPr>
          <w:color w:val="FF0000"/>
        </w:rPr>
        <w:t xml:space="preserve"> </w:t>
      </w:r>
      <w:proofErr w:type="spellStart"/>
      <w:r w:rsidR="006C35BD" w:rsidRPr="00EE51A8">
        <w:rPr>
          <w:color w:val="FF0000"/>
        </w:rPr>
        <w:t>SailPoint</w:t>
      </w:r>
      <w:proofErr w:type="spellEnd"/>
      <w:r w:rsidR="004B1EC8" w:rsidRPr="00EE51A8">
        <w:rPr>
          <w:color w:val="FF0000"/>
        </w:rPr>
        <w:t>, Delimited File, and/or LDAP</w:t>
      </w:r>
    </w:p>
    <w:p w14:paraId="35D7F12E" w14:textId="3D56B147" w:rsidR="00613731" w:rsidRPr="00EE51A8" w:rsidRDefault="00613731" w:rsidP="00A04426">
      <w:pPr>
        <w:pStyle w:val="ListParagraph"/>
        <w:rPr>
          <w:color w:val="FF0000"/>
        </w:rPr>
      </w:pPr>
      <w:r w:rsidRPr="00EE51A8">
        <w:rPr>
          <w:color w:val="FF0000"/>
        </w:rPr>
        <w:t xml:space="preserve">Facilities Management System </w:t>
      </w:r>
      <w:r w:rsidR="006C35BD" w:rsidRPr="00EE51A8">
        <w:rPr>
          <w:color w:val="FF0000"/>
        </w:rPr>
        <w:t>–</w:t>
      </w:r>
      <w:r w:rsidRPr="00EE51A8">
        <w:rPr>
          <w:color w:val="FF0000"/>
        </w:rPr>
        <w:t xml:space="preserve"> AIM</w:t>
      </w:r>
    </w:p>
    <w:p w14:paraId="41DBB427" w14:textId="2F24DF71" w:rsidR="004B1EC8" w:rsidRPr="00EE51A8" w:rsidRDefault="004B1EC8" w:rsidP="00A04426">
      <w:pPr>
        <w:pStyle w:val="ListParagraph"/>
        <w:rPr>
          <w:color w:val="FF0000"/>
        </w:rPr>
      </w:pPr>
      <w:r w:rsidRPr="00EE51A8">
        <w:rPr>
          <w:color w:val="FF0000"/>
        </w:rPr>
        <w:t>Office 365</w:t>
      </w:r>
    </w:p>
    <w:p w14:paraId="384C37D8" w14:textId="77777777" w:rsidR="006C35BD" w:rsidRPr="00EE51A8" w:rsidRDefault="006C35BD" w:rsidP="00A04426">
      <w:pPr>
        <w:pStyle w:val="ListParagraph"/>
        <w:rPr>
          <w:color w:val="FF0000"/>
        </w:rPr>
      </w:pPr>
      <w:r w:rsidRPr="00EE51A8">
        <w:rPr>
          <w:color w:val="FF0000"/>
        </w:rPr>
        <w:t>Other University Scheduling Systems – To be Determined</w:t>
      </w:r>
    </w:p>
    <w:p w14:paraId="5F0733E8" w14:textId="77777777" w:rsidR="0042171F" w:rsidRDefault="0042171F" w:rsidP="00A04426">
      <w:pPr>
        <w:pStyle w:val="ListParagraph"/>
      </w:pPr>
    </w:p>
    <w:p w14:paraId="325F2E56" w14:textId="77777777" w:rsidR="00A04426" w:rsidRDefault="00A04426" w:rsidP="00A04426">
      <w:pPr>
        <w:pStyle w:val="ListParagraph"/>
        <w:numPr>
          <w:ilvl w:val="0"/>
          <w:numId w:val="3"/>
        </w:numPr>
      </w:pPr>
      <w:r>
        <w:t xml:space="preserve">The solution must automatically flag mismatching information between combined sections and allow administrators to choose whether to remove remaining sections when a combined section is removed. – Can you provide an example of this use </w:t>
      </w:r>
      <w:r w:rsidR="0042171F">
        <w:t>case?</w:t>
      </w:r>
    </w:p>
    <w:p w14:paraId="08817808" w14:textId="77777777" w:rsidR="008F6E58" w:rsidRDefault="008F6E58" w:rsidP="008F6E58">
      <w:pPr>
        <w:pStyle w:val="ListParagraph"/>
      </w:pPr>
    </w:p>
    <w:p w14:paraId="69E675C3" w14:textId="1B60D6DA" w:rsidR="00A04426" w:rsidRPr="00EE51A8" w:rsidRDefault="001B67FC" w:rsidP="00865366">
      <w:pPr>
        <w:pStyle w:val="ListParagraph"/>
        <w:rPr>
          <w:color w:val="FF0000"/>
        </w:rPr>
      </w:pPr>
      <w:r w:rsidRPr="00EE51A8">
        <w:rPr>
          <w:color w:val="FF0000"/>
        </w:rPr>
        <w:lastRenderedPageBreak/>
        <w:t>Scheduling combined classes require</w:t>
      </w:r>
      <w:r w:rsidR="004205B9" w:rsidRPr="00EE51A8">
        <w:rPr>
          <w:color w:val="FF0000"/>
        </w:rPr>
        <w:t>s</w:t>
      </w:r>
      <w:r w:rsidRPr="00EE51A8">
        <w:rPr>
          <w:color w:val="FF0000"/>
        </w:rPr>
        <w:t xml:space="preserve"> a </w:t>
      </w:r>
      <w:r w:rsidR="004205B9" w:rsidRPr="00EE51A8">
        <w:rPr>
          <w:color w:val="FF0000"/>
        </w:rPr>
        <w:t>lot of</w:t>
      </w:r>
      <w:r w:rsidRPr="00EE51A8">
        <w:rPr>
          <w:color w:val="FF0000"/>
        </w:rPr>
        <w:t xml:space="preserve"> back and forth communication between the academic departments and the scheduling office</w:t>
      </w:r>
      <w:r w:rsidR="00865366" w:rsidRPr="00EE51A8">
        <w:rPr>
          <w:color w:val="FF0000"/>
        </w:rPr>
        <w:t xml:space="preserve"> </w:t>
      </w:r>
      <w:r w:rsidR="004205B9" w:rsidRPr="00EE51A8">
        <w:rPr>
          <w:color w:val="FF0000"/>
        </w:rPr>
        <w:t>t</w:t>
      </w:r>
      <w:r w:rsidR="00F86B28" w:rsidRPr="00EE51A8">
        <w:rPr>
          <w:color w:val="FF0000"/>
        </w:rPr>
        <w:t xml:space="preserve">o establish and verify the </w:t>
      </w:r>
      <w:r w:rsidR="00277361" w:rsidRPr="00EE51A8">
        <w:rPr>
          <w:color w:val="FF0000"/>
        </w:rPr>
        <w:t>days</w:t>
      </w:r>
      <w:r w:rsidR="00F86B28" w:rsidRPr="00EE51A8">
        <w:rPr>
          <w:color w:val="FF0000"/>
        </w:rPr>
        <w:t xml:space="preserve">, times, </w:t>
      </w:r>
      <w:r w:rsidR="004205B9" w:rsidRPr="00EE51A8">
        <w:rPr>
          <w:color w:val="FF0000"/>
        </w:rPr>
        <w:t>c</w:t>
      </w:r>
      <w:r w:rsidR="00F86B28" w:rsidRPr="00EE51A8">
        <w:rPr>
          <w:color w:val="FF0000"/>
        </w:rPr>
        <w:t>apac</w:t>
      </w:r>
      <w:r w:rsidR="004205B9" w:rsidRPr="00EE51A8">
        <w:rPr>
          <w:color w:val="FF0000"/>
        </w:rPr>
        <w:t>ities, instructors</w:t>
      </w:r>
      <w:r w:rsidR="00865366" w:rsidRPr="00EE51A8">
        <w:rPr>
          <w:color w:val="FF0000"/>
        </w:rPr>
        <w:t xml:space="preserve"> and other scheduling information</w:t>
      </w:r>
      <w:r w:rsidRPr="00EE51A8">
        <w:rPr>
          <w:color w:val="FF0000"/>
        </w:rPr>
        <w:t>. In our current solution this an entirely manual process</w:t>
      </w:r>
      <w:r w:rsidR="00865366" w:rsidRPr="00EE51A8">
        <w:rPr>
          <w:color w:val="FF0000"/>
        </w:rPr>
        <w:t xml:space="preserve">. We would like </w:t>
      </w:r>
      <w:r w:rsidR="004205B9" w:rsidRPr="00EE51A8">
        <w:rPr>
          <w:color w:val="FF0000"/>
        </w:rPr>
        <w:t xml:space="preserve">the new solution </w:t>
      </w:r>
      <w:r w:rsidR="005B2D4C" w:rsidRPr="00EE51A8">
        <w:rPr>
          <w:color w:val="FF0000"/>
        </w:rPr>
        <w:t xml:space="preserve">to </w:t>
      </w:r>
      <w:r w:rsidR="004205B9" w:rsidRPr="00EE51A8">
        <w:rPr>
          <w:color w:val="FF0000"/>
        </w:rPr>
        <w:t>identify the inconsi</w:t>
      </w:r>
      <w:r w:rsidR="005B2D4C" w:rsidRPr="00EE51A8">
        <w:rPr>
          <w:color w:val="FF0000"/>
        </w:rPr>
        <w:t>stencies between sections of c</w:t>
      </w:r>
      <w:r w:rsidR="004205B9" w:rsidRPr="00EE51A8">
        <w:rPr>
          <w:color w:val="FF0000"/>
        </w:rPr>
        <w:t xml:space="preserve">ombined </w:t>
      </w:r>
      <w:r w:rsidR="005B2D4C" w:rsidRPr="00EE51A8">
        <w:rPr>
          <w:color w:val="FF0000"/>
        </w:rPr>
        <w:t>classes</w:t>
      </w:r>
      <w:r w:rsidR="004205B9" w:rsidRPr="00EE51A8">
        <w:rPr>
          <w:color w:val="FF0000"/>
        </w:rPr>
        <w:t xml:space="preserve"> </w:t>
      </w:r>
      <w:r w:rsidR="005B2D4C" w:rsidRPr="00EE51A8">
        <w:rPr>
          <w:color w:val="FF0000"/>
        </w:rPr>
        <w:t xml:space="preserve">as they are entered into the data collection form </w:t>
      </w:r>
      <w:r w:rsidR="004205B9" w:rsidRPr="00EE51A8">
        <w:rPr>
          <w:color w:val="FF0000"/>
        </w:rPr>
        <w:t xml:space="preserve">and </w:t>
      </w:r>
      <w:r w:rsidR="00720758" w:rsidRPr="00EE51A8">
        <w:rPr>
          <w:color w:val="FF0000"/>
        </w:rPr>
        <w:t xml:space="preserve">initiate a workflow that </w:t>
      </w:r>
      <w:r w:rsidR="005B2D4C" w:rsidRPr="00EE51A8">
        <w:rPr>
          <w:color w:val="FF0000"/>
        </w:rPr>
        <w:t>facilitates the resolution of the inconsistencies</w:t>
      </w:r>
      <w:r w:rsidR="00277361" w:rsidRPr="00EE51A8">
        <w:rPr>
          <w:color w:val="FF0000"/>
        </w:rPr>
        <w:t xml:space="preserve"> between the departments without requiring administrative intervention</w:t>
      </w:r>
      <w:r w:rsidR="005B2D4C" w:rsidRPr="00EE51A8">
        <w:rPr>
          <w:color w:val="FF0000"/>
        </w:rPr>
        <w:t>.</w:t>
      </w:r>
    </w:p>
    <w:p w14:paraId="4940B625" w14:textId="77777777" w:rsidR="00A53B14" w:rsidRDefault="00A53B14" w:rsidP="00A53B14">
      <w:pPr>
        <w:pStyle w:val="ListParagraph"/>
      </w:pPr>
    </w:p>
    <w:p w14:paraId="52989064" w14:textId="77777777" w:rsidR="00A04426" w:rsidRPr="00A04426" w:rsidRDefault="00A04426" w:rsidP="00A04426">
      <w:pPr>
        <w:pStyle w:val="ListParagraph"/>
        <w:numPr>
          <w:ilvl w:val="0"/>
          <w:numId w:val="3"/>
        </w:numPr>
      </w:pPr>
      <w:r>
        <w:rPr>
          <w:rFonts w:eastAsia="Times New Roman"/>
        </w:rPr>
        <w:t>The Non-collusion affidavit requires a notary. With social distancing and the office closed, this is very challenging. Can we send this with DocuSign tracking on it in lieu of an in person notary.</w:t>
      </w:r>
    </w:p>
    <w:p w14:paraId="41E83C32" w14:textId="77777777" w:rsidR="00A04426" w:rsidRDefault="00A04426" w:rsidP="00A04426">
      <w:pPr>
        <w:pStyle w:val="ListParagraph"/>
      </w:pPr>
    </w:p>
    <w:p w14:paraId="055A2B46" w14:textId="77777777" w:rsidR="00A04426" w:rsidRDefault="00A04426" w:rsidP="00A04426">
      <w:pPr>
        <w:pStyle w:val="ListParagraph"/>
        <w:rPr>
          <w:color w:val="FF0000"/>
        </w:rPr>
      </w:pPr>
      <w:r w:rsidRPr="00A04426">
        <w:rPr>
          <w:color w:val="FF0000"/>
        </w:rPr>
        <w:t>Yes</w:t>
      </w:r>
    </w:p>
    <w:p w14:paraId="6F3ADF7D" w14:textId="77777777" w:rsidR="00A04426" w:rsidRDefault="00A04426" w:rsidP="00A04426">
      <w:pPr>
        <w:pStyle w:val="ListParagraph"/>
        <w:rPr>
          <w:color w:val="FF0000"/>
        </w:rPr>
      </w:pPr>
    </w:p>
    <w:p w14:paraId="409CAE0E" w14:textId="77777777" w:rsidR="00A04426" w:rsidRPr="00A04426" w:rsidRDefault="00A04426" w:rsidP="00A04426">
      <w:pPr>
        <w:pStyle w:val="ListParagraph"/>
        <w:numPr>
          <w:ilvl w:val="0"/>
          <w:numId w:val="3"/>
        </w:numPr>
      </w:pPr>
      <w:r>
        <w:rPr>
          <w:rFonts w:ascii="Segoe UI" w:eastAsia="Times New Roman" w:hAnsi="Segoe UI" w:cs="Segoe UI"/>
          <w:sz w:val="21"/>
          <w:szCs w:val="21"/>
        </w:rPr>
        <w:t xml:space="preserve">Can you clarify section 7.16.3? Payment terms shall be 2% 15 days, net 45 unless otherwise noted in the bidder’s proposal. Are you referring to a 2% </w:t>
      </w:r>
      <w:r w:rsidR="004205B9">
        <w:rPr>
          <w:rFonts w:ascii="Segoe UI" w:eastAsia="Times New Roman" w:hAnsi="Segoe UI" w:cs="Segoe UI"/>
          <w:sz w:val="21"/>
          <w:szCs w:val="21"/>
        </w:rPr>
        <w:t>increase?</w:t>
      </w:r>
    </w:p>
    <w:p w14:paraId="55CE1B70" w14:textId="77777777" w:rsidR="00A04426" w:rsidRDefault="00A04426" w:rsidP="00A04426">
      <w:pPr>
        <w:ind w:left="720"/>
        <w:rPr>
          <w:color w:val="FF0000"/>
        </w:rPr>
      </w:pPr>
      <w:r w:rsidRPr="00A04426">
        <w:rPr>
          <w:color w:val="FF0000"/>
        </w:rPr>
        <w:t xml:space="preserve">The University’s payment terms, if the University makes payment within 15 days of being invoiced a 2% discount off invoice will be applied. If payment is not rendered within that </w:t>
      </w:r>
      <w:r w:rsidR="004205B9">
        <w:rPr>
          <w:color w:val="FF0000"/>
        </w:rPr>
        <w:t>period payments will be made at</w:t>
      </w:r>
      <w:r w:rsidRPr="00A04426">
        <w:rPr>
          <w:color w:val="FF0000"/>
        </w:rPr>
        <w:t xml:space="preserve"> Net 45, no discount applied. </w:t>
      </w:r>
    </w:p>
    <w:p w14:paraId="39CEF9FD" w14:textId="77777777" w:rsidR="00223B7F" w:rsidRPr="00223B7F" w:rsidRDefault="00A04426" w:rsidP="00A04426">
      <w:pPr>
        <w:pStyle w:val="ListParagraph"/>
        <w:numPr>
          <w:ilvl w:val="0"/>
          <w:numId w:val="3"/>
        </w:numPr>
      </w:pPr>
      <w:r>
        <w:rPr>
          <w:rFonts w:ascii="Segoe UI" w:eastAsia="Times New Roman" w:hAnsi="Segoe UI" w:cs="Segoe UI"/>
          <w:sz w:val="21"/>
          <w:szCs w:val="21"/>
        </w:rPr>
        <w:t>We could not link out to this form SEEC Form 10 Acknowledgement of Receipt can you send this to us electronically or fix the link on your website.</w:t>
      </w:r>
      <w:r w:rsidR="00223B7F">
        <w:rPr>
          <w:rFonts w:ascii="Segoe UI" w:eastAsia="Times New Roman" w:hAnsi="Segoe UI" w:cs="Segoe UI"/>
          <w:sz w:val="21"/>
          <w:szCs w:val="21"/>
        </w:rPr>
        <w:t xml:space="preserve"> </w:t>
      </w:r>
    </w:p>
    <w:p w14:paraId="7D9B12A7" w14:textId="77777777" w:rsidR="00223B7F" w:rsidRPr="00223B7F" w:rsidRDefault="00223B7F" w:rsidP="00223B7F">
      <w:pPr>
        <w:pStyle w:val="ListParagraph"/>
      </w:pPr>
    </w:p>
    <w:p w14:paraId="5EFF750C" w14:textId="545936E0" w:rsidR="00A04426" w:rsidRPr="00223B7F" w:rsidRDefault="00223B7F" w:rsidP="00223B7F">
      <w:pPr>
        <w:pStyle w:val="ListParagraph"/>
        <w:rPr>
          <w:color w:val="FF0000"/>
        </w:rPr>
      </w:pPr>
      <w:r w:rsidRPr="00223B7F">
        <w:rPr>
          <w:rFonts w:ascii="Segoe UI" w:eastAsia="Times New Roman" w:hAnsi="Segoe UI" w:cs="Segoe UI"/>
          <w:color w:val="FF0000"/>
          <w:sz w:val="21"/>
          <w:szCs w:val="21"/>
        </w:rPr>
        <w:t xml:space="preserve">Type in the provided web address. </w:t>
      </w:r>
      <w:bookmarkStart w:id="0" w:name="_GoBack"/>
      <w:bookmarkEnd w:id="0"/>
    </w:p>
    <w:p w14:paraId="093A33A4" w14:textId="605261C9" w:rsidR="00A04426" w:rsidRDefault="00223B7F" w:rsidP="00A04426">
      <w:pPr>
        <w:ind w:left="720"/>
        <w:rPr>
          <w:rStyle w:val="Hyperlink"/>
        </w:rPr>
      </w:pPr>
      <w:hyperlink r:id="rId8" w:history="1">
        <w:r w:rsidR="00EE51A8" w:rsidRPr="00EE51A8">
          <w:rPr>
            <w:rStyle w:val="Hyperlink"/>
          </w:rPr>
          <w:t>https://portal.ct.gov/seec</w:t>
        </w:r>
      </w:hyperlink>
    </w:p>
    <w:p w14:paraId="537E41C5" w14:textId="5E66058F" w:rsidR="00AD404D" w:rsidRDefault="00223B7F" w:rsidP="00223B7F">
      <w:pPr>
        <w:pStyle w:val="BodyText"/>
        <w:spacing w:before="56" w:after="0" w:line="240" w:lineRule="auto"/>
      </w:pPr>
      <w:r>
        <w:t xml:space="preserve">             </w:t>
      </w:r>
    </w:p>
    <w:p w14:paraId="18DBCBBC" w14:textId="77777777" w:rsidR="00A04426" w:rsidRPr="00A04426" w:rsidRDefault="00A04426" w:rsidP="00A04426">
      <w:pPr>
        <w:pStyle w:val="ListParagraph"/>
        <w:numPr>
          <w:ilvl w:val="0"/>
          <w:numId w:val="3"/>
        </w:numPr>
      </w:pPr>
      <w:r>
        <w:rPr>
          <w:rFonts w:ascii="Segoe UI" w:eastAsia="Times New Roman" w:hAnsi="Segoe UI" w:cs="Segoe UI"/>
          <w:sz w:val="21"/>
          <w:szCs w:val="21"/>
        </w:rPr>
        <w:t xml:space="preserve">Will you accept Bio’s in lieu of resumes and CV’s? </w:t>
      </w:r>
      <w:proofErr w:type="gramStart"/>
      <w:r>
        <w:rPr>
          <w:rFonts w:ascii="Segoe UI" w:eastAsia="Times New Roman" w:hAnsi="Segoe UI" w:cs="Segoe UI"/>
          <w:sz w:val="21"/>
          <w:szCs w:val="21"/>
        </w:rPr>
        <w:t>outlined</w:t>
      </w:r>
      <w:proofErr w:type="gramEnd"/>
      <w:r>
        <w:rPr>
          <w:rFonts w:ascii="Segoe UI" w:eastAsia="Times New Roman" w:hAnsi="Segoe UI" w:cs="Segoe UI"/>
          <w:sz w:val="21"/>
          <w:szCs w:val="21"/>
        </w:rPr>
        <w:t xml:space="preserve"> in 5.4.4.6.</w:t>
      </w:r>
    </w:p>
    <w:p w14:paraId="09E15ECA" w14:textId="2814B24E" w:rsidR="00422FE3" w:rsidRPr="00FA5035" w:rsidRDefault="00FA5035" w:rsidP="00605226">
      <w:pPr>
        <w:ind w:left="720"/>
        <w:rPr>
          <w:color w:val="FF0000"/>
        </w:rPr>
      </w:pPr>
      <w:r w:rsidRPr="00FA5035">
        <w:rPr>
          <w:color w:val="FF0000"/>
        </w:rPr>
        <w:t>Yes</w:t>
      </w:r>
    </w:p>
    <w:p w14:paraId="4974D941" w14:textId="3D091ADA" w:rsidR="00A04426" w:rsidRPr="00FA5035" w:rsidRDefault="00A04426" w:rsidP="00A04426">
      <w:pPr>
        <w:pStyle w:val="ListParagraph"/>
        <w:numPr>
          <w:ilvl w:val="0"/>
          <w:numId w:val="3"/>
        </w:numPr>
      </w:pPr>
      <w:r>
        <w:rPr>
          <w:rFonts w:ascii="Segoe UI" w:eastAsia="Times New Roman" w:hAnsi="Segoe UI" w:cs="Segoe UI"/>
          <w:sz w:val="21"/>
          <w:szCs w:val="21"/>
        </w:rPr>
        <w:t xml:space="preserve">Could certain information pertaining to our company roadmap remain confidential in the submission of this </w:t>
      </w:r>
      <w:proofErr w:type="gramStart"/>
      <w:r>
        <w:rPr>
          <w:rFonts w:ascii="Segoe UI" w:eastAsia="Times New Roman" w:hAnsi="Segoe UI" w:cs="Segoe UI"/>
          <w:sz w:val="21"/>
          <w:szCs w:val="21"/>
        </w:rPr>
        <w:t>RFP.</w:t>
      </w:r>
      <w:proofErr w:type="gramEnd"/>
    </w:p>
    <w:p w14:paraId="2157DFBC" w14:textId="27DB402E" w:rsidR="00FA5035" w:rsidRPr="00FA5035" w:rsidRDefault="00FA5035" w:rsidP="00FA5035">
      <w:pPr>
        <w:ind w:left="720"/>
        <w:rPr>
          <w:color w:val="FF0000"/>
        </w:rPr>
      </w:pPr>
      <w:r w:rsidRPr="00FA5035">
        <w:rPr>
          <w:color w:val="FF0000"/>
        </w:rPr>
        <w:t xml:space="preserve">Information vendors deem confidential need to be clearly indicated in submission.  </w:t>
      </w:r>
    </w:p>
    <w:p w14:paraId="26F515B1" w14:textId="77777777" w:rsidR="00A04426" w:rsidRPr="007C4507" w:rsidRDefault="00A04426" w:rsidP="00A04426">
      <w:pPr>
        <w:pStyle w:val="ListParagraph"/>
        <w:numPr>
          <w:ilvl w:val="0"/>
          <w:numId w:val="3"/>
        </w:numPr>
      </w:pPr>
      <w:r>
        <w:rPr>
          <w:rFonts w:ascii="Segoe UI" w:eastAsia="Times New Roman" w:hAnsi="Segoe UI" w:cs="Segoe UI"/>
          <w:sz w:val="21"/>
          <w:szCs w:val="21"/>
        </w:rPr>
        <w:t>Can all submissions be electronic during COVID-</w:t>
      </w:r>
      <w:proofErr w:type="gramStart"/>
      <w:r>
        <w:rPr>
          <w:rFonts w:ascii="Segoe UI" w:eastAsia="Times New Roman" w:hAnsi="Segoe UI" w:cs="Segoe UI"/>
          <w:sz w:val="21"/>
          <w:szCs w:val="21"/>
        </w:rPr>
        <w:t>19.</w:t>
      </w:r>
      <w:proofErr w:type="gramEnd"/>
    </w:p>
    <w:p w14:paraId="234DE5DE" w14:textId="77777777" w:rsidR="007C4507" w:rsidRDefault="007C4507" w:rsidP="007C4507">
      <w:pPr>
        <w:pStyle w:val="ListParagraph"/>
      </w:pPr>
    </w:p>
    <w:p w14:paraId="7E7842D2" w14:textId="77777777" w:rsidR="007C4507" w:rsidRPr="007C4507" w:rsidRDefault="00DC1235" w:rsidP="007C4507">
      <w:pPr>
        <w:pStyle w:val="ListParagraph"/>
        <w:rPr>
          <w:color w:val="FF0000"/>
        </w:rPr>
      </w:pPr>
      <w:r>
        <w:rPr>
          <w:color w:val="FF0000"/>
        </w:rPr>
        <w:t>Yes, o</w:t>
      </w:r>
      <w:r w:rsidR="007C4507" w:rsidRPr="007C4507">
        <w:rPr>
          <w:color w:val="FF0000"/>
        </w:rPr>
        <w:t xml:space="preserve">nly electronic bids are going to be accepted. </w:t>
      </w:r>
    </w:p>
    <w:p w14:paraId="66A875F0" w14:textId="77777777" w:rsidR="007C4507" w:rsidRDefault="007C4507" w:rsidP="007C4507">
      <w:pPr>
        <w:pStyle w:val="ListParagraph"/>
      </w:pPr>
    </w:p>
    <w:p w14:paraId="67C15792" w14:textId="77777777" w:rsidR="007C4507" w:rsidRDefault="007C4507" w:rsidP="007C4507">
      <w:pPr>
        <w:pStyle w:val="ListParagraph"/>
        <w:numPr>
          <w:ilvl w:val="0"/>
          <w:numId w:val="3"/>
        </w:numPr>
      </w:pPr>
      <w:r>
        <w:t>On the F</w:t>
      </w:r>
      <w:r w:rsidRPr="007C4507">
        <w:rPr>
          <w:i/>
          <w:iCs/>
        </w:rPr>
        <w:t>unctional Requirements</w:t>
      </w:r>
      <w:r>
        <w:t xml:space="preserve"> tab of </w:t>
      </w:r>
      <w:r w:rsidRPr="007C4507">
        <w:rPr>
          <w:i/>
          <w:iCs/>
        </w:rPr>
        <w:t>Appendix A – Technical Proposal Response Matrix</w:t>
      </w:r>
    </w:p>
    <w:p w14:paraId="7F495EA4" w14:textId="77777777" w:rsidR="007C4507" w:rsidRDefault="007C4507" w:rsidP="007C4507">
      <w:pPr>
        <w:spacing w:after="0" w:line="240" w:lineRule="auto"/>
        <w:ind w:left="720"/>
        <w:rPr>
          <w:rFonts w:eastAsia="Times New Roman"/>
        </w:rPr>
      </w:pPr>
      <w:r>
        <w:rPr>
          <w:rFonts w:eastAsia="Times New Roman"/>
        </w:rPr>
        <w:t>Row 19 is looking for a solution that performs mass updates for any field based on configurable criteria.</w:t>
      </w:r>
    </w:p>
    <w:p w14:paraId="3CC0BB48" w14:textId="77777777" w:rsidR="00AA05E1" w:rsidRDefault="00AA05E1" w:rsidP="007C4507">
      <w:pPr>
        <w:spacing w:after="0" w:line="240" w:lineRule="auto"/>
        <w:ind w:left="720"/>
        <w:rPr>
          <w:rFonts w:eastAsia="Times New Roman"/>
        </w:rPr>
      </w:pPr>
    </w:p>
    <w:p w14:paraId="48DD7CD1" w14:textId="77777777" w:rsidR="007C4507" w:rsidRDefault="007C4507" w:rsidP="007C4507">
      <w:pPr>
        <w:numPr>
          <w:ilvl w:val="1"/>
          <w:numId w:val="3"/>
        </w:numPr>
        <w:spacing w:after="0" w:line="240" w:lineRule="auto"/>
        <w:rPr>
          <w:rFonts w:eastAsia="Times New Roman"/>
        </w:rPr>
      </w:pPr>
      <w:r>
        <w:rPr>
          <w:rFonts w:eastAsia="Times New Roman"/>
        </w:rPr>
        <w:t xml:space="preserve">Other than mass updating rooms in a batch, are there current fields you </w:t>
      </w:r>
      <w:r w:rsidR="00AA05E1">
        <w:rPr>
          <w:rFonts w:eastAsia="Times New Roman"/>
        </w:rPr>
        <w:t>all regularly update in a batch?</w:t>
      </w:r>
    </w:p>
    <w:p w14:paraId="740A3896" w14:textId="77777777" w:rsidR="00AA05E1" w:rsidRDefault="00AA05E1" w:rsidP="00AA05E1">
      <w:pPr>
        <w:spacing w:after="0" w:line="240" w:lineRule="auto"/>
        <w:ind w:left="1080"/>
        <w:rPr>
          <w:rFonts w:eastAsia="Times New Roman"/>
        </w:rPr>
      </w:pPr>
    </w:p>
    <w:p w14:paraId="4729CA74" w14:textId="77777777" w:rsidR="00AA05E1" w:rsidRPr="00FA5035" w:rsidRDefault="000D61E3" w:rsidP="000D61E3">
      <w:pPr>
        <w:spacing w:after="0" w:line="240" w:lineRule="auto"/>
        <w:ind w:left="1440"/>
        <w:rPr>
          <w:rFonts w:eastAsia="Times New Roman"/>
          <w:color w:val="FF0000"/>
        </w:rPr>
      </w:pPr>
      <w:r w:rsidRPr="00FA5035">
        <w:rPr>
          <w:rFonts w:eastAsia="Times New Roman"/>
          <w:color w:val="FF0000"/>
        </w:rPr>
        <w:t xml:space="preserve">Yes, we employ a web automation tool to update class meetings, instructors, enrollment </w:t>
      </w:r>
      <w:r w:rsidR="00B5279E" w:rsidRPr="00FA5035">
        <w:rPr>
          <w:rFonts w:eastAsia="Times New Roman"/>
          <w:color w:val="FF0000"/>
        </w:rPr>
        <w:t>control data, class notes and class associations. Additionally, we have a number of custom processes in Campus Solutions to update class reserve capacities.</w:t>
      </w:r>
    </w:p>
    <w:p w14:paraId="294896A3" w14:textId="77777777" w:rsidR="007C4507" w:rsidRDefault="007C4507" w:rsidP="007C4507">
      <w:pPr>
        <w:spacing w:after="0" w:line="240" w:lineRule="auto"/>
        <w:ind w:left="1440"/>
        <w:rPr>
          <w:rFonts w:eastAsia="Times New Roman"/>
        </w:rPr>
      </w:pPr>
      <w:r>
        <w:rPr>
          <w:rFonts w:eastAsia="Times New Roman"/>
        </w:rPr>
        <w:lastRenderedPageBreak/>
        <w:t xml:space="preserve"> </w:t>
      </w:r>
    </w:p>
    <w:p w14:paraId="60C7C487" w14:textId="77777777" w:rsidR="007C4507" w:rsidRDefault="007C4507" w:rsidP="007C4507">
      <w:pPr>
        <w:numPr>
          <w:ilvl w:val="1"/>
          <w:numId w:val="3"/>
        </w:numPr>
        <w:spacing w:after="0" w:line="240" w:lineRule="auto"/>
        <w:rPr>
          <w:rFonts w:eastAsia="Times New Roman"/>
        </w:rPr>
      </w:pPr>
      <w:r>
        <w:rPr>
          <w:rFonts w:eastAsia="Times New Roman"/>
        </w:rPr>
        <w:t>Have there been fields that you all are updating in mass due to COVID-19. Some of our clients have already requested updates to start/end dates of meeting patterns, and the instruction mode field. If so, have there been any issues doing this directly in Campus Solutions.</w:t>
      </w:r>
    </w:p>
    <w:p w14:paraId="6ACB5CA9" w14:textId="77777777" w:rsidR="007C4507" w:rsidRDefault="007C4507" w:rsidP="007C4507">
      <w:pPr>
        <w:spacing w:after="0" w:line="240" w:lineRule="auto"/>
        <w:rPr>
          <w:rFonts w:eastAsia="Times New Roman"/>
        </w:rPr>
      </w:pPr>
    </w:p>
    <w:p w14:paraId="16AEB5A2" w14:textId="77777777" w:rsidR="00AA05E1" w:rsidRPr="00FA5035" w:rsidRDefault="00AA05E1" w:rsidP="00A53B14">
      <w:pPr>
        <w:spacing w:after="0" w:line="240" w:lineRule="auto"/>
        <w:ind w:left="1080" w:firstLine="360"/>
        <w:rPr>
          <w:rFonts w:eastAsia="Times New Roman"/>
          <w:color w:val="FF0000"/>
        </w:rPr>
      </w:pPr>
      <w:r w:rsidRPr="00FA5035">
        <w:rPr>
          <w:rFonts w:eastAsia="Times New Roman"/>
          <w:color w:val="FF0000"/>
        </w:rPr>
        <w:t>To this point we have not made any mass updates to class scheduling data due to COVID-19.</w:t>
      </w:r>
    </w:p>
    <w:p w14:paraId="477AD39B" w14:textId="77777777" w:rsidR="007C4507" w:rsidRDefault="007C4507" w:rsidP="007C4507">
      <w:pPr>
        <w:spacing w:after="0" w:line="240" w:lineRule="auto"/>
        <w:rPr>
          <w:rFonts w:eastAsia="Times New Roman"/>
        </w:rPr>
      </w:pPr>
    </w:p>
    <w:p w14:paraId="4E14AD49" w14:textId="77777777" w:rsidR="007C4507" w:rsidRDefault="007C4507" w:rsidP="007C4507">
      <w:pPr>
        <w:numPr>
          <w:ilvl w:val="0"/>
          <w:numId w:val="3"/>
        </w:numPr>
        <w:spacing w:after="0" w:line="240" w:lineRule="auto"/>
        <w:rPr>
          <w:rFonts w:eastAsia="Times New Roman"/>
        </w:rPr>
      </w:pPr>
      <w:r>
        <w:rPr>
          <w:rFonts w:eastAsia="Times New Roman"/>
        </w:rPr>
        <w:t>Row 26 requires support for institutional dynamic/flexible dating policies. We assume that you mean UCONN leverages the dynamic dating capabilities in Campus Solutions, to which we have these questions:</w:t>
      </w:r>
    </w:p>
    <w:p w14:paraId="0A48AA68" w14:textId="77777777" w:rsidR="00A95205" w:rsidRDefault="00A95205" w:rsidP="00A95205">
      <w:pPr>
        <w:spacing w:after="0" w:line="240" w:lineRule="auto"/>
        <w:ind w:left="720"/>
        <w:rPr>
          <w:rFonts w:eastAsia="Times New Roman"/>
        </w:rPr>
      </w:pPr>
    </w:p>
    <w:p w14:paraId="20BE05F0" w14:textId="77777777" w:rsidR="00A95205" w:rsidRPr="00FA5035" w:rsidRDefault="00A95205" w:rsidP="00A95205">
      <w:pPr>
        <w:spacing w:after="0" w:line="240" w:lineRule="auto"/>
        <w:ind w:left="720"/>
        <w:rPr>
          <w:rFonts w:eastAsia="Times New Roman"/>
          <w:color w:val="FF0000"/>
        </w:rPr>
      </w:pPr>
      <w:r w:rsidRPr="00FA5035">
        <w:rPr>
          <w:rFonts w:eastAsia="Times New Roman"/>
          <w:color w:val="FF0000"/>
        </w:rPr>
        <w:t>The University does not currently l</w:t>
      </w:r>
      <w:r w:rsidR="00BC37B1" w:rsidRPr="00FA5035">
        <w:rPr>
          <w:rFonts w:eastAsia="Times New Roman"/>
          <w:color w:val="FF0000"/>
        </w:rPr>
        <w:t xml:space="preserve">everage dynamic dating however </w:t>
      </w:r>
      <w:r w:rsidRPr="00FA5035">
        <w:rPr>
          <w:rFonts w:eastAsia="Times New Roman"/>
          <w:color w:val="FF0000"/>
        </w:rPr>
        <w:t xml:space="preserve">we </w:t>
      </w:r>
      <w:r w:rsidR="00CD3401" w:rsidRPr="00FA5035">
        <w:rPr>
          <w:rFonts w:eastAsia="Times New Roman"/>
          <w:color w:val="FF0000"/>
        </w:rPr>
        <w:t xml:space="preserve">are </w:t>
      </w:r>
      <w:r w:rsidR="00BC37B1" w:rsidRPr="00FA5035">
        <w:rPr>
          <w:rFonts w:eastAsia="Times New Roman"/>
          <w:color w:val="FF0000"/>
        </w:rPr>
        <w:t>actively researching the functionality for a select number of courses</w:t>
      </w:r>
      <w:r w:rsidR="00CD3401" w:rsidRPr="00FA5035">
        <w:rPr>
          <w:rFonts w:eastAsia="Times New Roman"/>
          <w:color w:val="FF0000"/>
        </w:rPr>
        <w:t>. We</w:t>
      </w:r>
      <w:r w:rsidR="00BC37B1" w:rsidRPr="00FA5035">
        <w:rPr>
          <w:rFonts w:eastAsia="Times New Roman"/>
          <w:color w:val="FF0000"/>
        </w:rPr>
        <w:t xml:space="preserve"> want to e</w:t>
      </w:r>
      <w:r w:rsidRPr="00FA5035">
        <w:rPr>
          <w:rFonts w:eastAsia="Times New Roman"/>
          <w:color w:val="FF0000"/>
        </w:rPr>
        <w:t xml:space="preserve">nsure that the scheduling solution can accommodate </w:t>
      </w:r>
      <w:r w:rsidR="00CD3401" w:rsidRPr="00FA5035">
        <w:rPr>
          <w:rFonts w:eastAsia="Times New Roman"/>
          <w:color w:val="FF0000"/>
        </w:rPr>
        <w:t>flexible dating should we decide to move forward.</w:t>
      </w:r>
    </w:p>
    <w:p w14:paraId="34F69DD5" w14:textId="77777777" w:rsidR="00BC37B1" w:rsidRPr="00BC37B1" w:rsidRDefault="00BC37B1" w:rsidP="00A95205">
      <w:pPr>
        <w:spacing w:after="0" w:line="240" w:lineRule="auto"/>
        <w:ind w:left="720"/>
        <w:rPr>
          <w:rFonts w:eastAsia="Times New Roman"/>
          <w:color w:val="548DD4" w:themeColor="text2" w:themeTint="99"/>
        </w:rPr>
      </w:pPr>
    </w:p>
    <w:p w14:paraId="7411BF74" w14:textId="48A23C00" w:rsidR="007C4507" w:rsidRPr="00FA5035" w:rsidRDefault="007C4507" w:rsidP="007C4507">
      <w:pPr>
        <w:numPr>
          <w:ilvl w:val="1"/>
          <w:numId w:val="3"/>
        </w:numPr>
        <w:spacing w:after="0" w:line="240" w:lineRule="auto"/>
        <w:rPr>
          <w:rFonts w:eastAsia="Times New Roman"/>
        </w:rPr>
      </w:pPr>
      <w:r w:rsidRPr="00FA5035">
        <w:rPr>
          <w:rFonts w:eastAsia="Times New Roman"/>
        </w:rPr>
        <w:t xml:space="preserve">What “Rule/s” do you use for dynamic </w:t>
      </w:r>
      <w:r w:rsidR="00A95205" w:rsidRPr="00FA5035">
        <w:rPr>
          <w:rFonts w:eastAsia="Times New Roman"/>
        </w:rPr>
        <w:t>dating?</w:t>
      </w:r>
      <w:r w:rsidRPr="00FA5035">
        <w:rPr>
          <w:rFonts w:eastAsia="Times New Roman"/>
        </w:rPr>
        <w:t xml:space="preserve"> Point </w:t>
      </w:r>
      <w:proofErr w:type="gramStart"/>
      <w:r w:rsidRPr="00FA5035">
        <w:rPr>
          <w:rFonts w:eastAsia="Times New Roman"/>
        </w:rPr>
        <w:t>Between</w:t>
      </w:r>
      <w:proofErr w:type="gramEnd"/>
      <w:r w:rsidRPr="00FA5035">
        <w:rPr>
          <w:rFonts w:eastAsia="Times New Roman"/>
        </w:rPr>
        <w:t xml:space="preserve"> Class Start-End, Percentage of Class </w:t>
      </w:r>
      <w:r w:rsidR="00FA5035" w:rsidRPr="00FA5035">
        <w:rPr>
          <w:rFonts w:eastAsia="Times New Roman"/>
        </w:rPr>
        <w:t>Meetings, etc.</w:t>
      </w:r>
    </w:p>
    <w:p w14:paraId="67EAC57E" w14:textId="77777777" w:rsidR="007C4507" w:rsidRDefault="007C4507" w:rsidP="007C4507">
      <w:pPr>
        <w:spacing w:after="0" w:line="240" w:lineRule="auto"/>
        <w:ind w:left="1440"/>
        <w:rPr>
          <w:rFonts w:eastAsia="Times New Roman"/>
        </w:rPr>
      </w:pPr>
    </w:p>
    <w:p w14:paraId="34A75275" w14:textId="77777777" w:rsidR="007C4507" w:rsidRDefault="007C4507" w:rsidP="007C4507">
      <w:pPr>
        <w:numPr>
          <w:ilvl w:val="1"/>
          <w:numId w:val="3"/>
        </w:numPr>
        <w:spacing w:after="0" w:line="240" w:lineRule="auto"/>
        <w:rPr>
          <w:rFonts w:eastAsia="Times New Roman"/>
        </w:rPr>
      </w:pPr>
      <w:r>
        <w:rPr>
          <w:rFonts w:eastAsia="Times New Roman"/>
        </w:rPr>
        <w:t>Is this only for the summe</w:t>
      </w:r>
      <w:r w:rsidR="00A95205">
        <w:rPr>
          <w:rFonts w:eastAsia="Times New Roman"/>
        </w:rPr>
        <w:t>r or also for the academic year?</w:t>
      </w:r>
    </w:p>
    <w:p w14:paraId="12132A9F" w14:textId="77777777" w:rsidR="007C4507" w:rsidRDefault="007C4507" w:rsidP="007C4507">
      <w:pPr>
        <w:spacing w:after="0" w:line="240" w:lineRule="auto"/>
        <w:rPr>
          <w:rFonts w:eastAsia="Times New Roman"/>
        </w:rPr>
      </w:pPr>
    </w:p>
    <w:p w14:paraId="0456E09E" w14:textId="77777777" w:rsidR="007C4507" w:rsidRDefault="007C4507" w:rsidP="007C4507">
      <w:pPr>
        <w:numPr>
          <w:ilvl w:val="1"/>
          <w:numId w:val="3"/>
        </w:numPr>
        <w:spacing w:after="0" w:line="240" w:lineRule="auto"/>
        <w:rPr>
          <w:rFonts w:eastAsia="Times New Roman"/>
        </w:rPr>
      </w:pPr>
      <w:r>
        <w:rPr>
          <w:rFonts w:eastAsia="Times New Roman"/>
        </w:rPr>
        <w:t xml:space="preserve">Do you have a single session you use to note classes that should be dynamically dated, or are there multiple sessions that get dynamically </w:t>
      </w:r>
      <w:r w:rsidR="00A95205">
        <w:rPr>
          <w:rFonts w:eastAsia="Times New Roman"/>
        </w:rPr>
        <w:t>dated?</w:t>
      </w:r>
    </w:p>
    <w:p w14:paraId="13F3D27C" w14:textId="77777777" w:rsidR="007C4507" w:rsidRDefault="007C4507" w:rsidP="007C4507">
      <w:pPr>
        <w:spacing w:after="0" w:line="240" w:lineRule="auto"/>
        <w:rPr>
          <w:rFonts w:eastAsia="Times New Roman"/>
        </w:rPr>
      </w:pPr>
    </w:p>
    <w:p w14:paraId="0BDEA4A9" w14:textId="77777777" w:rsidR="007C4507" w:rsidRDefault="007C4507" w:rsidP="007C4507">
      <w:pPr>
        <w:numPr>
          <w:ilvl w:val="1"/>
          <w:numId w:val="3"/>
        </w:numPr>
        <w:spacing w:after="0" w:line="240" w:lineRule="auto"/>
        <w:rPr>
          <w:rFonts w:eastAsia="Times New Roman"/>
        </w:rPr>
      </w:pPr>
      <w:r>
        <w:rPr>
          <w:rFonts w:eastAsia="Times New Roman"/>
        </w:rPr>
        <w:t xml:space="preserve">Do you apply dynamic dating rules on Course Catalog in Campus </w:t>
      </w:r>
      <w:r w:rsidR="00A95205">
        <w:rPr>
          <w:rFonts w:eastAsia="Times New Roman"/>
        </w:rPr>
        <w:t>Solutions?</w:t>
      </w:r>
      <w:r>
        <w:rPr>
          <w:rFonts w:eastAsia="Times New Roman"/>
        </w:rPr>
        <w:t xml:space="preserve"> If so, would you say it’s the majority of courses, or just a handful.</w:t>
      </w:r>
    </w:p>
    <w:p w14:paraId="775F910D" w14:textId="77777777" w:rsidR="007C4507" w:rsidRDefault="007C4507" w:rsidP="007C4507">
      <w:pPr>
        <w:spacing w:after="0" w:line="240" w:lineRule="auto"/>
        <w:ind w:left="1440"/>
        <w:rPr>
          <w:rFonts w:eastAsia="Times New Roman"/>
        </w:rPr>
      </w:pPr>
    </w:p>
    <w:p w14:paraId="284C9FA1" w14:textId="77777777" w:rsidR="007C4507" w:rsidRDefault="007C4507" w:rsidP="007C4507">
      <w:pPr>
        <w:numPr>
          <w:ilvl w:val="0"/>
          <w:numId w:val="3"/>
        </w:numPr>
        <w:spacing w:after="0" w:line="240" w:lineRule="auto"/>
        <w:rPr>
          <w:rFonts w:eastAsia="Times New Roman"/>
        </w:rPr>
      </w:pPr>
      <w:r>
        <w:rPr>
          <w:rFonts w:eastAsia="Times New Roman"/>
        </w:rPr>
        <w:t>Row 29 says “the solution should allow the institution to ad</w:t>
      </w:r>
      <w:r w:rsidR="0082213B">
        <w:rPr>
          <w:rFonts w:eastAsia="Times New Roman"/>
        </w:rPr>
        <w:t>d and configure custom fields.”</w:t>
      </w:r>
    </w:p>
    <w:p w14:paraId="1E94995D" w14:textId="77777777" w:rsidR="0082213B" w:rsidRDefault="0082213B" w:rsidP="0082213B">
      <w:pPr>
        <w:spacing w:after="0" w:line="240" w:lineRule="auto"/>
        <w:ind w:left="720"/>
        <w:rPr>
          <w:rFonts w:eastAsia="Times New Roman"/>
        </w:rPr>
      </w:pPr>
    </w:p>
    <w:p w14:paraId="45CC4F44" w14:textId="77777777" w:rsidR="007C4507" w:rsidRDefault="007C4507" w:rsidP="007C4507">
      <w:pPr>
        <w:numPr>
          <w:ilvl w:val="1"/>
          <w:numId w:val="3"/>
        </w:numPr>
        <w:spacing w:after="0" w:line="240" w:lineRule="auto"/>
        <w:rPr>
          <w:rFonts w:eastAsia="Times New Roman"/>
        </w:rPr>
      </w:pPr>
      <w:r>
        <w:rPr>
          <w:rFonts w:eastAsia="Times New Roman"/>
        </w:rPr>
        <w:t xml:space="preserve">What fields outside of the delivered Campus Solution fields are used to record scheduling </w:t>
      </w:r>
      <w:r w:rsidR="00AF3EAD">
        <w:rPr>
          <w:rFonts w:eastAsia="Times New Roman"/>
        </w:rPr>
        <w:t>data?</w:t>
      </w:r>
    </w:p>
    <w:p w14:paraId="4A09AC4F" w14:textId="77777777" w:rsidR="007C4507" w:rsidRDefault="007C4507" w:rsidP="007C4507">
      <w:pPr>
        <w:spacing w:after="0" w:line="240" w:lineRule="auto"/>
        <w:ind w:left="1440"/>
        <w:rPr>
          <w:rFonts w:eastAsia="Times New Roman"/>
        </w:rPr>
      </w:pPr>
    </w:p>
    <w:p w14:paraId="70242CE9" w14:textId="77777777" w:rsidR="007E56D6" w:rsidRPr="00FA5035" w:rsidRDefault="00AF3EAD" w:rsidP="00AF3EAD">
      <w:pPr>
        <w:spacing w:after="0" w:line="240" w:lineRule="auto"/>
        <w:ind w:left="1440"/>
        <w:rPr>
          <w:rFonts w:eastAsia="Times New Roman"/>
          <w:color w:val="FF0000"/>
        </w:rPr>
      </w:pPr>
      <w:r w:rsidRPr="00FA5035">
        <w:rPr>
          <w:rFonts w:eastAsia="Times New Roman"/>
          <w:color w:val="FF0000"/>
        </w:rPr>
        <w:t xml:space="preserve">The requirement in row 29 relates to the collection of scheduling data from the University community. </w:t>
      </w:r>
    </w:p>
    <w:p w14:paraId="36DBDB29" w14:textId="77777777" w:rsidR="007E56D6" w:rsidRPr="00FA5035" w:rsidRDefault="007E56D6" w:rsidP="00AF3EAD">
      <w:pPr>
        <w:spacing w:after="0" w:line="240" w:lineRule="auto"/>
        <w:ind w:left="1440"/>
        <w:rPr>
          <w:rFonts w:eastAsia="Times New Roman"/>
          <w:color w:val="FF0000"/>
        </w:rPr>
      </w:pPr>
    </w:p>
    <w:p w14:paraId="2B7378C1" w14:textId="77777777" w:rsidR="00AF3EAD" w:rsidRPr="00FA5035" w:rsidRDefault="00AF3EAD" w:rsidP="00AF3EAD">
      <w:pPr>
        <w:spacing w:after="0" w:line="240" w:lineRule="auto"/>
        <w:ind w:left="1440"/>
        <w:rPr>
          <w:rFonts w:eastAsia="Times New Roman"/>
          <w:color w:val="FF0000"/>
        </w:rPr>
      </w:pPr>
      <w:r w:rsidRPr="00FA5035">
        <w:rPr>
          <w:rFonts w:eastAsia="Times New Roman"/>
          <w:color w:val="FF0000"/>
        </w:rPr>
        <w:t xml:space="preserve">There may be situations where the </w:t>
      </w:r>
      <w:r w:rsidR="007E56D6" w:rsidRPr="00FA5035">
        <w:rPr>
          <w:rFonts w:eastAsia="Times New Roman"/>
          <w:color w:val="FF0000"/>
        </w:rPr>
        <w:t xml:space="preserve">scheduling offices needs to collect </w:t>
      </w:r>
      <w:r w:rsidRPr="00FA5035">
        <w:rPr>
          <w:rFonts w:eastAsia="Times New Roman"/>
          <w:color w:val="FF0000"/>
        </w:rPr>
        <w:t>data po</w:t>
      </w:r>
      <w:r w:rsidR="007E56D6" w:rsidRPr="00FA5035">
        <w:rPr>
          <w:rFonts w:eastAsia="Times New Roman"/>
          <w:color w:val="FF0000"/>
        </w:rPr>
        <w:t>ints from the academic departments</w:t>
      </w:r>
      <w:r w:rsidRPr="00FA5035">
        <w:rPr>
          <w:rFonts w:eastAsia="Times New Roman"/>
          <w:color w:val="FF0000"/>
        </w:rPr>
        <w:t xml:space="preserve"> that will facil</w:t>
      </w:r>
      <w:r w:rsidR="007E56D6" w:rsidRPr="00FA5035">
        <w:rPr>
          <w:rFonts w:eastAsia="Times New Roman"/>
          <w:color w:val="FF0000"/>
        </w:rPr>
        <w:t xml:space="preserve">itate the scheduling of courses, the scheduling of exams </w:t>
      </w:r>
      <w:r w:rsidRPr="00FA5035">
        <w:rPr>
          <w:rFonts w:eastAsia="Times New Roman"/>
          <w:color w:val="FF0000"/>
        </w:rPr>
        <w:t xml:space="preserve">and/or assignment of </w:t>
      </w:r>
      <w:r w:rsidR="007E56D6" w:rsidRPr="00FA5035">
        <w:rPr>
          <w:rFonts w:eastAsia="Times New Roman"/>
          <w:color w:val="FF0000"/>
        </w:rPr>
        <w:t>class</w:t>
      </w:r>
      <w:r w:rsidRPr="00FA5035">
        <w:rPr>
          <w:rFonts w:eastAsia="Times New Roman"/>
          <w:color w:val="FF0000"/>
        </w:rPr>
        <w:t>room</w:t>
      </w:r>
      <w:r w:rsidR="007E56D6" w:rsidRPr="00FA5035">
        <w:rPr>
          <w:rFonts w:eastAsia="Times New Roman"/>
          <w:color w:val="FF0000"/>
        </w:rPr>
        <w:t xml:space="preserve"> spaces</w:t>
      </w:r>
      <w:r w:rsidRPr="00FA5035">
        <w:rPr>
          <w:rFonts w:eastAsia="Times New Roman"/>
          <w:color w:val="FF0000"/>
        </w:rPr>
        <w:t xml:space="preserve"> that do not correspond to field</w:t>
      </w:r>
      <w:r w:rsidR="007C7BAA" w:rsidRPr="00FA5035">
        <w:rPr>
          <w:rFonts w:eastAsia="Times New Roman"/>
          <w:color w:val="FF0000"/>
        </w:rPr>
        <w:t>s</w:t>
      </w:r>
      <w:r w:rsidRPr="00FA5035">
        <w:rPr>
          <w:rFonts w:eastAsia="Times New Roman"/>
          <w:color w:val="FF0000"/>
        </w:rPr>
        <w:t xml:space="preserve"> in Campus Solutions.</w:t>
      </w:r>
      <w:r w:rsidR="007C7BAA" w:rsidRPr="00FA5035">
        <w:rPr>
          <w:rFonts w:eastAsia="Times New Roman"/>
          <w:color w:val="FF0000"/>
        </w:rPr>
        <w:t xml:space="preserve"> Examples of these</w:t>
      </w:r>
      <w:r w:rsidRPr="00FA5035">
        <w:rPr>
          <w:rFonts w:eastAsia="Times New Roman"/>
          <w:color w:val="FF0000"/>
        </w:rPr>
        <w:t xml:space="preserve"> </w:t>
      </w:r>
      <w:r w:rsidR="007E56D6" w:rsidRPr="00FA5035">
        <w:rPr>
          <w:rFonts w:eastAsia="Times New Roman"/>
          <w:color w:val="FF0000"/>
        </w:rPr>
        <w:t>include but are not limited to faculty ADA requirements, technological requirements and other classroom features.</w:t>
      </w:r>
    </w:p>
    <w:p w14:paraId="07EC5B2F" w14:textId="77777777" w:rsidR="007E56D6" w:rsidRDefault="007E56D6" w:rsidP="00AF3EAD">
      <w:pPr>
        <w:spacing w:after="0" w:line="240" w:lineRule="auto"/>
        <w:ind w:left="1440"/>
        <w:rPr>
          <w:rFonts w:eastAsia="Times New Roman"/>
        </w:rPr>
      </w:pPr>
    </w:p>
    <w:p w14:paraId="1172D01A" w14:textId="77777777" w:rsidR="007C4507" w:rsidRDefault="007C4507" w:rsidP="007C4507">
      <w:pPr>
        <w:numPr>
          <w:ilvl w:val="1"/>
          <w:numId w:val="3"/>
        </w:numPr>
        <w:spacing w:after="0" w:line="240" w:lineRule="auto"/>
        <w:rPr>
          <w:rFonts w:eastAsia="Times New Roman"/>
        </w:rPr>
      </w:pPr>
      <w:r>
        <w:rPr>
          <w:rFonts w:eastAsia="Times New Roman"/>
        </w:rPr>
        <w:t xml:space="preserve">Are they view only or editable fields for the </w:t>
      </w:r>
      <w:r w:rsidR="0082213B">
        <w:rPr>
          <w:rFonts w:eastAsia="Times New Roman"/>
        </w:rPr>
        <w:t>scheduler?</w:t>
      </w:r>
    </w:p>
    <w:p w14:paraId="7CA6277E" w14:textId="77777777" w:rsidR="0042171F" w:rsidRDefault="0042171F" w:rsidP="0042171F">
      <w:pPr>
        <w:spacing w:after="0" w:line="240" w:lineRule="auto"/>
        <w:rPr>
          <w:rFonts w:eastAsia="Times New Roman"/>
        </w:rPr>
      </w:pPr>
    </w:p>
    <w:p w14:paraId="0D4619DE" w14:textId="77777777" w:rsidR="00AF3EAD" w:rsidRPr="00FA5035" w:rsidRDefault="00AF3EAD" w:rsidP="00AF3EAD">
      <w:pPr>
        <w:spacing w:after="0" w:line="240" w:lineRule="auto"/>
        <w:ind w:left="1440"/>
        <w:rPr>
          <w:rFonts w:eastAsia="Times New Roman"/>
          <w:color w:val="FF0000"/>
        </w:rPr>
      </w:pPr>
      <w:r w:rsidRPr="00FA5035">
        <w:rPr>
          <w:rFonts w:eastAsia="Times New Roman"/>
          <w:color w:val="FF0000"/>
        </w:rPr>
        <w:t>Some custom fields may be editable, others may be view only.</w:t>
      </w:r>
    </w:p>
    <w:p w14:paraId="555B0E52" w14:textId="77777777" w:rsidR="00AF3EAD" w:rsidRDefault="00AF3EAD" w:rsidP="0042171F">
      <w:pPr>
        <w:spacing w:after="0" w:line="240" w:lineRule="auto"/>
        <w:rPr>
          <w:rFonts w:eastAsia="Times New Roman"/>
        </w:rPr>
      </w:pPr>
    </w:p>
    <w:p w14:paraId="2141543B" w14:textId="77777777" w:rsidR="00DC1235" w:rsidRPr="00DC1235" w:rsidRDefault="007C4507" w:rsidP="00DC1235">
      <w:pPr>
        <w:pStyle w:val="ListParagraph"/>
        <w:numPr>
          <w:ilvl w:val="0"/>
          <w:numId w:val="3"/>
        </w:numPr>
        <w:rPr>
          <w:rFonts w:cstheme="minorHAnsi"/>
        </w:rPr>
      </w:pPr>
      <w:r w:rsidRPr="0042171F">
        <w:rPr>
          <w:rFonts w:cstheme="minorHAnsi"/>
          <w:sz w:val="20"/>
          <w:szCs w:val="20"/>
        </w:rPr>
        <w:t>The RFP indicates a preference for a single vendor. To our knowledge, no single vendor currently has every technical requirement in production at an institution.  This being the case and assuming significant experience providing stable and fully featured solutions would be of value, would UConn be willing to consider a solution that consists of integrated software from two vendors who have an established history of working together to meet the needs of joint clients.</w:t>
      </w:r>
    </w:p>
    <w:p w14:paraId="6249193F" w14:textId="77777777" w:rsidR="00DC1235" w:rsidRDefault="00DC1235" w:rsidP="00DC1235">
      <w:pPr>
        <w:pStyle w:val="ListParagraph"/>
        <w:rPr>
          <w:rFonts w:cstheme="minorHAnsi"/>
          <w:sz w:val="20"/>
          <w:szCs w:val="20"/>
        </w:rPr>
      </w:pPr>
    </w:p>
    <w:p w14:paraId="295A8079" w14:textId="376EF5C1" w:rsidR="0042171F" w:rsidRPr="00FA5035" w:rsidRDefault="006623C9" w:rsidP="00DC1235">
      <w:pPr>
        <w:pStyle w:val="ListParagraph"/>
        <w:rPr>
          <w:rFonts w:cstheme="minorHAnsi"/>
          <w:color w:val="FF0000"/>
        </w:rPr>
      </w:pPr>
      <w:r w:rsidRPr="00FA5035">
        <w:rPr>
          <w:color w:val="FF0000"/>
        </w:rPr>
        <w:t xml:space="preserve">The </w:t>
      </w:r>
      <w:r w:rsidR="0042171F" w:rsidRPr="00FA5035">
        <w:rPr>
          <w:color w:val="FF0000"/>
        </w:rPr>
        <w:t>Registrar’s Office</w:t>
      </w:r>
      <w:r w:rsidRPr="00FA5035">
        <w:rPr>
          <w:color w:val="FF0000"/>
        </w:rPr>
        <w:t xml:space="preserve"> would be willing to consider a solution that consists of integrated </w:t>
      </w:r>
      <w:r w:rsidR="00720908" w:rsidRPr="00FA5035">
        <w:rPr>
          <w:color w:val="FF0000"/>
        </w:rPr>
        <w:t>solution</w:t>
      </w:r>
      <w:r w:rsidRPr="00FA5035">
        <w:rPr>
          <w:color w:val="FF0000"/>
        </w:rPr>
        <w:t xml:space="preserve"> from two ve</w:t>
      </w:r>
      <w:r w:rsidR="00720908" w:rsidRPr="00FA5035">
        <w:rPr>
          <w:color w:val="FF0000"/>
        </w:rPr>
        <w:t>ndors</w:t>
      </w:r>
      <w:r w:rsidR="0042171F" w:rsidRPr="00FA5035">
        <w:rPr>
          <w:color w:val="FF0000"/>
        </w:rPr>
        <w:t>.</w:t>
      </w:r>
    </w:p>
    <w:p w14:paraId="0FFF5BBB" w14:textId="77777777" w:rsidR="0042171F" w:rsidRPr="007C4507" w:rsidRDefault="0042171F" w:rsidP="007C4507">
      <w:pPr>
        <w:pStyle w:val="ListParagraph"/>
      </w:pPr>
    </w:p>
    <w:p w14:paraId="526ECA22" w14:textId="77777777" w:rsidR="007C4507" w:rsidRPr="00E36348" w:rsidRDefault="007C4507" w:rsidP="00A04426">
      <w:pPr>
        <w:pStyle w:val="ListParagraph"/>
        <w:numPr>
          <w:ilvl w:val="0"/>
          <w:numId w:val="3"/>
        </w:numPr>
      </w:pPr>
      <w:r>
        <w:rPr>
          <w:rFonts w:eastAsia="Times New Roman"/>
          <w:lang w:val="en-CA"/>
        </w:rPr>
        <w:t>Is the classroom scheduling, classroom scheduling optimization and exam scheduling being done centrally at the main campus located in Storrs or done by each of the</w:t>
      </w:r>
      <w:r w:rsidR="00A53B14">
        <w:rPr>
          <w:rFonts w:eastAsia="Times New Roman"/>
          <w:lang w:val="en-CA"/>
        </w:rPr>
        <w:t xml:space="preserve"> regional campuses (located in </w:t>
      </w:r>
      <w:r>
        <w:rPr>
          <w:rFonts w:eastAsia="Times New Roman"/>
          <w:lang w:val="en-CA"/>
        </w:rPr>
        <w:t xml:space="preserve">Avery Point in Groton, </w:t>
      </w:r>
      <w:r>
        <w:rPr>
          <w:rFonts w:eastAsia="Times New Roman"/>
          <w:lang w:val="en-CA"/>
        </w:rPr>
        <w:lastRenderedPageBreak/>
        <w:t>Stamford, Waterbury, Hartford, UCon</w:t>
      </w:r>
      <w:r w:rsidR="007C7BAA">
        <w:rPr>
          <w:rFonts w:eastAsia="Times New Roman"/>
          <w:lang w:val="en-CA"/>
        </w:rPr>
        <w:t xml:space="preserve">n and the UConn School of </w:t>
      </w:r>
      <w:proofErr w:type="gramStart"/>
      <w:r w:rsidR="007C7BAA">
        <w:rPr>
          <w:rFonts w:eastAsia="Times New Roman"/>
          <w:lang w:val="en-CA"/>
        </w:rPr>
        <w:t>Law.</w:t>
      </w:r>
      <w:proofErr w:type="gramEnd"/>
      <w:r w:rsidR="007C7BAA">
        <w:rPr>
          <w:rFonts w:eastAsia="Times New Roman"/>
          <w:lang w:val="en-CA"/>
        </w:rPr>
        <w:t xml:space="preserve"> </w:t>
      </w:r>
      <w:r>
        <w:rPr>
          <w:rFonts w:eastAsia="Times New Roman"/>
          <w:lang w:val="en-CA"/>
        </w:rPr>
        <w:t>If it is being done regionally, how many individuals per site are doing the scheduling.</w:t>
      </w:r>
    </w:p>
    <w:p w14:paraId="7F4D52D7" w14:textId="77777777" w:rsidR="007C4507" w:rsidRPr="00FA5035" w:rsidRDefault="00E36348" w:rsidP="00E36348">
      <w:pPr>
        <w:spacing w:after="0" w:line="240" w:lineRule="auto"/>
        <w:ind w:left="720"/>
        <w:rPr>
          <w:rFonts w:eastAsia="Times New Roman"/>
          <w:color w:val="FF0000"/>
          <w:lang w:val="en-CA"/>
        </w:rPr>
      </w:pPr>
      <w:r w:rsidRPr="00FA5035">
        <w:rPr>
          <w:rFonts w:eastAsia="Times New Roman"/>
          <w:color w:val="FF0000"/>
          <w:lang w:val="en-CA"/>
        </w:rPr>
        <w:t>REPEAT OF QUESTION 5: Classroom scheduling, classroom scheduling optimization and exam scheduling are performed by Registrar staff members at each individual campus. The number of individuals performing academic scheduling tasks at each campus ranges between one and four.</w:t>
      </w:r>
    </w:p>
    <w:p w14:paraId="546FEFCD" w14:textId="77777777" w:rsidR="00E36348" w:rsidRPr="00E36348" w:rsidRDefault="00E36348" w:rsidP="00E36348">
      <w:pPr>
        <w:spacing w:after="0" w:line="240" w:lineRule="auto"/>
        <w:ind w:left="720"/>
        <w:rPr>
          <w:rFonts w:eastAsia="Times New Roman"/>
          <w:color w:val="4F81BD" w:themeColor="accent1"/>
          <w:lang w:val="en-CA"/>
        </w:rPr>
      </w:pPr>
    </w:p>
    <w:p w14:paraId="654F6250" w14:textId="77777777" w:rsidR="00C37944" w:rsidRPr="00C37944" w:rsidRDefault="007C4507" w:rsidP="00C37944">
      <w:pPr>
        <w:pStyle w:val="ListParagraph"/>
        <w:numPr>
          <w:ilvl w:val="0"/>
          <w:numId w:val="3"/>
        </w:numPr>
      </w:pPr>
      <w:r>
        <w:rPr>
          <w:rFonts w:eastAsia="Times New Roman"/>
          <w:lang w:val="en-CA"/>
        </w:rPr>
        <w:t xml:space="preserve">Are the assignment </w:t>
      </w:r>
      <w:r w:rsidR="00E36348">
        <w:rPr>
          <w:rFonts w:eastAsia="Times New Roman"/>
          <w:lang w:val="en-CA"/>
        </w:rPr>
        <w:t xml:space="preserve">of rooms done centrally by the </w:t>
      </w:r>
      <w:r>
        <w:rPr>
          <w:rFonts w:eastAsia="Times New Roman"/>
          <w:lang w:val="en-CA"/>
        </w:rPr>
        <w:t>main campus in Storrs or done regionally be each campus.</w:t>
      </w:r>
    </w:p>
    <w:p w14:paraId="317B84E9" w14:textId="77777777" w:rsidR="00C37944" w:rsidRPr="00FA5035" w:rsidRDefault="00C37944" w:rsidP="00C37944">
      <w:pPr>
        <w:spacing w:after="0" w:line="240" w:lineRule="auto"/>
        <w:ind w:left="720"/>
        <w:rPr>
          <w:rFonts w:eastAsia="Times New Roman"/>
          <w:color w:val="FF0000"/>
          <w:lang w:val="en-CA"/>
        </w:rPr>
      </w:pPr>
      <w:r w:rsidRPr="00FA5035">
        <w:rPr>
          <w:rFonts w:eastAsia="Times New Roman"/>
          <w:color w:val="FF0000"/>
          <w:lang w:val="en-CA"/>
        </w:rPr>
        <w:t>REPEAT OF QUESTION 6: Classroom scheduling, classroom scheduling optimization and exam scheduling are performed by Registrar staff members at each individual campus.</w:t>
      </w:r>
    </w:p>
    <w:p w14:paraId="6AA69D0F" w14:textId="77777777" w:rsidR="00C37944" w:rsidRDefault="00C37944" w:rsidP="00C37944">
      <w:pPr>
        <w:pStyle w:val="ListParagraph"/>
      </w:pPr>
    </w:p>
    <w:p w14:paraId="14E42E0E" w14:textId="77777777" w:rsidR="007C4507" w:rsidRPr="00C37944" w:rsidRDefault="007C4507" w:rsidP="00A04426">
      <w:pPr>
        <w:pStyle w:val="ListParagraph"/>
        <w:numPr>
          <w:ilvl w:val="0"/>
          <w:numId w:val="3"/>
        </w:numPr>
      </w:pPr>
      <w:r>
        <w:rPr>
          <w:rFonts w:eastAsia="Times New Roman"/>
          <w:lang w:val="en-CA"/>
        </w:rPr>
        <w:t>Does each campus have its own instance of Oracle Campus solutions or is it just one instance located at the main campus in Storrs.</w:t>
      </w:r>
    </w:p>
    <w:p w14:paraId="10C78E41" w14:textId="77777777" w:rsidR="00C37944" w:rsidRPr="00FA5035" w:rsidRDefault="00C37944" w:rsidP="00C37944">
      <w:pPr>
        <w:ind w:firstLine="720"/>
        <w:rPr>
          <w:rFonts w:eastAsia="Times New Roman"/>
          <w:color w:val="FF0000"/>
          <w:lang w:val="en-CA"/>
        </w:rPr>
      </w:pPr>
      <w:r w:rsidRPr="00FA5035">
        <w:rPr>
          <w:rFonts w:eastAsia="Times New Roman"/>
          <w:color w:val="FF0000"/>
          <w:lang w:val="en-CA"/>
        </w:rPr>
        <w:t>REPEAT OF QUESTION 7: The University has a single instance of Oracle Campus Solutions.</w:t>
      </w:r>
    </w:p>
    <w:p w14:paraId="52A90BCF" w14:textId="77777777" w:rsidR="00936BE6" w:rsidRPr="00936BE6" w:rsidRDefault="00936BE6" w:rsidP="00A04426">
      <w:pPr>
        <w:pStyle w:val="ListParagraph"/>
        <w:numPr>
          <w:ilvl w:val="0"/>
          <w:numId w:val="3"/>
        </w:numPr>
      </w:pPr>
      <w:r w:rsidRPr="008236C5">
        <w:rPr>
          <w:rFonts w:cs="Segoe UI"/>
        </w:rPr>
        <w:t>Information management (Academic Planning): Are we looking to track student progress through the lifecycle sufficient to communicate through the full student life cycle (registered, enrolled etc.) from prospects through graduation in a single solution</w:t>
      </w:r>
      <w:r>
        <w:rPr>
          <w:rFonts w:cs="Segoe UI"/>
        </w:rPr>
        <w:t>.</w:t>
      </w:r>
    </w:p>
    <w:p w14:paraId="3A36E6E1" w14:textId="77777777" w:rsidR="00936BE6" w:rsidRDefault="00936BE6" w:rsidP="00936BE6">
      <w:pPr>
        <w:pStyle w:val="ListParagraph"/>
      </w:pPr>
    </w:p>
    <w:p w14:paraId="6744280B" w14:textId="77777777" w:rsidR="00C37944" w:rsidRPr="00FA5035" w:rsidRDefault="00C37944" w:rsidP="00936BE6">
      <w:pPr>
        <w:pStyle w:val="ListParagraph"/>
        <w:rPr>
          <w:color w:val="FF0000"/>
        </w:rPr>
      </w:pPr>
      <w:r w:rsidRPr="00FA5035">
        <w:rPr>
          <w:color w:val="FF0000"/>
        </w:rPr>
        <w:t>No, it is not our intension to have this system track student progress.</w:t>
      </w:r>
    </w:p>
    <w:p w14:paraId="3CC113D3" w14:textId="77777777" w:rsidR="00C37944" w:rsidRDefault="00C37944" w:rsidP="00936BE6">
      <w:pPr>
        <w:pStyle w:val="ListParagraph"/>
      </w:pPr>
    </w:p>
    <w:p w14:paraId="562259B9" w14:textId="77777777" w:rsidR="00936BE6" w:rsidRPr="00936BE6" w:rsidRDefault="00C37944" w:rsidP="00A04426">
      <w:pPr>
        <w:pStyle w:val="ListParagraph"/>
        <w:numPr>
          <w:ilvl w:val="0"/>
          <w:numId w:val="3"/>
        </w:numPr>
      </w:pPr>
      <w:r>
        <w:rPr>
          <w:rFonts w:cs="Segoe UI"/>
        </w:rPr>
        <w:t>Are we focu</w:t>
      </w:r>
      <w:r w:rsidR="00936BE6" w:rsidRPr="008236C5">
        <w:rPr>
          <w:rFonts w:cs="Segoe UI"/>
        </w:rPr>
        <w:t>sed on Outbound Communication Management (Academic Planning)</w:t>
      </w:r>
      <w:r w:rsidR="00936BE6">
        <w:rPr>
          <w:rFonts w:cs="Segoe UI"/>
        </w:rPr>
        <w:t xml:space="preserve"> i.e. a</w:t>
      </w:r>
      <w:r w:rsidR="00936BE6" w:rsidRPr="008236C5">
        <w:rPr>
          <w:rFonts w:cs="Segoe UI"/>
        </w:rPr>
        <w:t>bility to inform students of course offerings (upcoming courses)</w:t>
      </w:r>
      <w:r w:rsidR="00936BE6">
        <w:rPr>
          <w:rFonts w:cs="Segoe UI"/>
        </w:rPr>
        <w:t>.</w:t>
      </w:r>
    </w:p>
    <w:p w14:paraId="7ED8E066" w14:textId="77777777" w:rsidR="00936BE6" w:rsidRDefault="00936BE6" w:rsidP="00936BE6">
      <w:pPr>
        <w:pStyle w:val="ListParagraph"/>
      </w:pPr>
    </w:p>
    <w:p w14:paraId="6125B339" w14:textId="77777777" w:rsidR="00C37944" w:rsidRPr="00FA5035" w:rsidRDefault="00C37944" w:rsidP="00936BE6">
      <w:pPr>
        <w:pStyle w:val="ListParagraph"/>
        <w:rPr>
          <w:color w:val="FF0000"/>
        </w:rPr>
      </w:pPr>
      <w:r w:rsidRPr="00FA5035">
        <w:rPr>
          <w:color w:val="FF0000"/>
        </w:rPr>
        <w:t xml:space="preserve">The ability to manage </w:t>
      </w:r>
      <w:r w:rsidR="001A1860" w:rsidRPr="00FA5035">
        <w:rPr>
          <w:color w:val="FF0000"/>
        </w:rPr>
        <w:t xml:space="preserve">academic planning </w:t>
      </w:r>
      <w:r w:rsidRPr="00FA5035">
        <w:rPr>
          <w:color w:val="FF0000"/>
        </w:rPr>
        <w:t xml:space="preserve">communications would potentially be useful but it </w:t>
      </w:r>
      <w:r w:rsidR="001A1860" w:rsidRPr="00FA5035">
        <w:rPr>
          <w:color w:val="FF0000"/>
        </w:rPr>
        <w:t xml:space="preserve">is not </w:t>
      </w:r>
      <w:r w:rsidR="001D2802" w:rsidRPr="00FA5035">
        <w:rPr>
          <w:color w:val="FF0000"/>
        </w:rPr>
        <w:t>our focus.</w:t>
      </w:r>
    </w:p>
    <w:p w14:paraId="7E596972" w14:textId="77777777" w:rsidR="00C37944" w:rsidRDefault="00C37944" w:rsidP="00936BE6">
      <w:pPr>
        <w:pStyle w:val="ListParagraph"/>
      </w:pPr>
    </w:p>
    <w:p w14:paraId="472F2F27" w14:textId="77777777" w:rsidR="00936BE6" w:rsidRPr="00936BE6" w:rsidRDefault="00936BE6" w:rsidP="00A04426">
      <w:pPr>
        <w:pStyle w:val="ListParagraph"/>
        <w:numPr>
          <w:ilvl w:val="0"/>
          <w:numId w:val="3"/>
        </w:numPr>
      </w:pPr>
      <w:r w:rsidRPr="008236C5">
        <w:rPr>
          <w:rFonts w:cs="Segoe UI"/>
        </w:rPr>
        <w:t xml:space="preserve">Do you require a Self-Service functionality that will allow potential students to login and check status of their course/program application and payment </w:t>
      </w:r>
      <w:r w:rsidR="001A1860" w:rsidRPr="008236C5">
        <w:rPr>
          <w:rFonts w:cs="Segoe UI"/>
        </w:rPr>
        <w:t>made</w:t>
      </w:r>
      <w:r w:rsidR="001A1860">
        <w:rPr>
          <w:rFonts w:cs="Segoe UI"/>
        </w:rPr>
        <w:t>?</w:t>
      </w:r>
    </w:p>
    <w:p w14:paraId="7830C501" w14:textId="77777777" w:rsidR="00936BE6" w:rsidRDefault="00936BE6" w:rsidP="00936BE6">
      <w:pPr>
        <w:pStyle w:val="ListParagraph"/>
      </w:pPr>
    </w:p>
    <w:p w14:paraId="0202AF67" w14:textId="77777777" w:rsidR="001A1860" w:rsidRPr="00FA5035" w:rsidRDefault="001A1860" w:rsidP="00936BE6">
      <w:pPr>
        <w:pStyle w:val="ListParagraph"/>
        <w:rPr>
          <w:color w:val="FF0000"/>
        </w:rPr>
      </w:pPr>
      <w:r w:rsidRPr="00FA5035">
        <w:rPr>
          <w:color w:val="FF0000"/>
        </w:rPr>
        <w:t>No, we do not require this functionality.</w:t>
      </w:r>
    </w:p>
    <w:p w14:paraId="3C0FB598" w14:textId="77777777" w:rsidR="001A1860" w:rsidRDefault="001A1860" w:rsidP="00936BE6">
      <w:pPr>
        <w:pStyle w:val="ListParagraph"/>
      </w:pPr>
    </w:p>
    <w:p w14:paraId="41B66462" w14:textId="77777777" w:rsidR="00936BE6" w:rsidRPr="001D2802" w:rsidRDefault="00936BE6" w:rsidP="00A04426">
      <w:pPr>
        <w:pStyle w:val="ListParagraph"/>
        <w:numPr>
          <w:ilvl w:val="0"/>
          <w:numId w:val="3"/>
        </w:numPr>
      </w:pPr>
      <w:r w:rsidRPr="008236C5">
        <w:rPr>
          <w:rFonts w:cs="Segoe UI"/>
        </w:rPr>
        <w:t>Does college require Admission process for students applying for programs that they apply thr</w:t>
      </w:r>
      <w:r>
        <w:rPr>
          <w:rFonts w:cs="Segoe UI"/>
        </w:rPr>
        <w:t>o</w:t>
      </w:r>
      <w:r w:rsidRPr="008236C5">
        <w:rPr>
          <w:rFonts w:cs="Segoe UI"/>
        </w:rPr>
        <w:t>u</w:t>
      </w:r>
      <w:r>
        <w:rPr>
          <w:rFonts w:cs="Segoe UI"/>
        </w:rPr>
        <w:t>gh</w:t>
      </w:r>
      <w:r w:rsidRPr="008236C5">
        <w:rPr>
          <w:rFonts w:cs="Segoe UI"/>
        </w:rPr>
        <w:t xml:space="preserve"> Self Service </w:t>
      </w:r>
      <w:r w:rsidR="001D2802" w:rsidRPr="008236C5">
        <w:rPr>
          <w:rFonts w:cs="Segoe UI"/>
        </w:rPr>
        <w:t>application</w:t>
      </w:r>
      <w:r w:rsidR="001D2802">
        <w:rPr>
          <w:rFonts w:cs="Segoe UI"/>
        </w:rPr>
        <w:t>?</w:t>
      </w:r>
    </w:p>
    <w:p w14:paraId="0D35DE1E" w14:textId="77777777" w:rsidR="001D2802" w:rsidRDefault="001D2802" w:rsidP="001D2802">
      <w:pPr>
        <w:pStyle w:val="ListParagraph"/>
        <w:rPr>
          <w:rFonts w:cs="Segoe UI"/>
        </w:rPr>
      </w:pPr>
    </w:p>
    <w:p w14:paraId="6696E88F" w14:textId="77777777" w:rsidR="001D2802" w:rsidRPr="00FA5035" w:rsidRDefault="001D2802" w:rsidP="001D2802">
      <w:pPr>
        <w:pStyle w:val="ListParagraph"/>
        <w:rPr>
          <w:color w:val="FF0000"/>
        </w:rPr>
      </w:pPr>
      <w:r w:rsidRPr="00FA5035">
        <w:rPr>
          <w:rFonts w:cs="Segoe UI"/>
          <w:color w:val="FF0000"/>
        </w:rPr>
        <w:t>No, we do not require this functionality.</w:t>
      </w:r>
    </w:p>
    <w:p w14:paraId="4664909D" w14:textId="77777777" w:rsidR="00936BE6" w:rsidRDefault="00936BE6" w:rsidP="00936BE6">
      <w:pPr>
        <w:pStyle w:val="ListParagraph"/>
      </w:pPr>
    </w:p>
    <w:p w14:paraId="1B0CA8A2" w14:textId="77777777" w:rsidR="00936BE6" w:rsidRPr="001D2802" w:rsidRDefault="00936BE6" w:rsidP="00A04426">
      <w:pPr>
        <w:pStyle w:val="ListParagraph"/>
        <w:numPr>
          <w:ilvl w:val="0"/>
          <w:numId w:val="3"/>
        </w:numPr>
      </w:pPr>
      <w:r w:rsidRPr="008236C5">
        <w:rPr>
          <w:rFonts w:cs="Segoe UI"/>
        </w:rPr>
        <w:t>Does college require automat</w:t>
      </w:r>
      <w:r w:rsidR="001D2802">
        <w:rPr>
          <w:rFonts w:cs="Segoe UI"/>
        </w:rPr>
        <w:t>ed email notifications sent to registered s</w:t>
      </w:r>
      <w:r w:rsidRPr="008236C5">
        <w:rPr>
          <w:rFonts w:cs="Segoe UI"/>
        </w:rPr>
        <w:t>tudents for course enrol</w:t>
      </w:r>
      <w:r w:rsidR="001D2802">
        <w:rPr>
          <w:rFonts w:cs="Segoe UI"/>
        </w:rPr>
        <w:t>l</w:t>
      </w:r>
      <w:r w:rsidRPr="008236C5">
        <w:rPr>
          <w:rFonts w:cs="Segoe UI"/>
        </w:rPr>
        <w:t>ment and schedule details</w:t>
      </w:r>
      <w:r w:rsidR="001D2802">
        <w:rPr>
          <w:rFonts w:cs="Segoe UI"/>
        </w:rPr>
        <w:t>?</w:t>
      </w:r>
    </w:p>
    <w:p w14:paraId="4FAE2146" w14:textId="77777777" w:rsidR="001D2802" w:rsidRDefault="001D2802" w:rsidP="001D2802">
      <w:pPr>
        <w:pStyle w:val="ListParagraph"/>
        <w:rPr>
          <w:rFonts w:cs="Segoe UI"/>
        </w:rPr>
      </w:pPr>
    </w:p>
    <w:p w14:paraId="663F4CC6" w14:textId="1DDA7E13" w:rsidR="001D2802" w:rsidRPr="00FA5035" w:rsidRDefault="001D2802" w:rsidP="001D2802">
      <w:pPr>
        <w:pStyle w:val="ListParagraph"/>
        <w:rPr>
          <w:color w:val="FF0000"/>
        </w:rPr>
      </w:pPr>
      <w:r w:rsidRPr="00FA5035">
        <w:rPr>
          <w:color w:val="FF0000"/>
        </w:rPr>
        <w:t>The University would prefer the solution to have the ability to notify student</w:t>
      </w:r>
      <w:r w:rsidR="00C954D9" w:rsidRPr="00FA5035">
        <w:rPr>
          <w:color w:val="FF0000"/>
        </w:rPr>
        <w:t>s</w:t>
      </w:r>
      <w:r w:rsidRPr="00FA5035">
        <w:rPr>
          <w:color w:val="FF0000"/>
        </w:rPr>
        <w:t>, faculty and/or staff in the event that a schedule change is made.</w:t>
      </w:r>
    </w:p>
    <w:p w14:paraId="257139AC" w14:textId="77777777" w:rsidR="00936BE6" w:rsidRDefault="00936BE6" w:rsidP="00936BE6">
      <w:pPr>
        <w:pStyle w:val="ListParagraph"/>
      </w:pPr>
    </w:p>
    <w:p w14:paraId="03BE4AFD" w14:textId="77777777" w:rsidR="00936BE6" w:rsidRPr="00936BE6" w:rsidRDefault="00936BE6" w:rsidP="00A04426">
      <w:pPr>
        <w:pStyle w:val="ListParagraph"/>
        <w:numPr>
          <w:ilvl w:val="0"/>
          <w:numId w:val="3"/>
        </w:numPr>
      </w:pPr>
      <w:r>
        <w:rPr>
          <w:rFonts w:cs="Segoe UI"/>
        </w:rPr>
        <w:t xml:space="preserve">Is there a need </w:t>
      </w:r>
      <w:r w:rsidRPr="008236C5">
        <w:rPr>
          <w:rFonts w:cs="Segoe UI"/>
        </w:rPr>
        <w:t>for Students to enro</w:t>
      </w:r>
      <w:r w:rsidR="001D2802">
        <w:rPr>
          <w:rFonts w:cs="Segoe UI"/>
        </w:rPr>
        <w:t>l</w:t>
      </w:r>
      <w:r w:rsidRPr="008236C5">
        <w:rPr>
          <w:rFonts w:cs="Segoe UI"/>
        </w:rPr>
        <w:t xml:space="preserve">l, cancel update payments, </w:t>
      </w:r>
      <w:r w:rsidR="001D2802" w:rsidRPr="008236C5">
        <w:rPr>
          <w:rFonts w:cs="Segoe UI"/>
        </w:rPr>
        <w:t>and initiate</w:t>
      </w:r>
      <w:r w:rsidRPr="008236C5">
        <w:rPr>
          <w:rFonts w:cs="Segoe UI"/>
        </w:rPr>
        <w:t xml:space="preserve"> refunds through Self Service </w:t>
      </w:r>
      <w:r w:rsidR="001D2802" w:rsidRPr="008236C5">
        <w:rPr>
          <w:rFonts w:cs="Segoe UI"/>
        </w:rPr>
        <w:t>application</w:t>
      </w:r>
      <w:r w:rsidR="001D2802">
        <w:rPr>
          <w:rFonts w:cs="Segoe UI"/>
        </w:rPr>
        <w:t>?</w:t>
      </w:r>
    </w:p>
    <w:p w14:paraId="364F74AC" w14:textId="77777777" w:rsidR="00936BE6" w:rsidRDefault="00936BE6" w:rsidP="00936BE6">
      <w:pPr>
        <w:pStyle w:val="ListParagraph"/>
      </w:pPr>
    </w:p>
    <w:p w14:paraId="213BBD22" w14:textId="77777777" w:rsidR="001D2802" w:rsidRPr="00FA5035" w:rsidRDefault="001D2802" w:rsidP="001D2802">
      <w:pPr>
        <w:pStyle w:val="ListParagraph"/>
        <w:rPr>
          <w:color w:val="FF0000"/>
        </w:rPr>
      </w:pPr>
      <w:r w:rsidRPr="00FA5035">
        <w:rPr>
          <w:rFonts w:cs="Segoe UI"/>
          <w:color w:val="FF0000"/>
        </w:rPr>
        <w:t>No, we do not require this functionality.</w:t>
      </w:r>
    </w:p>
    <w:p w14:paraId="0BD3823E" w14:textId="77777777" w:rsidR="001D2802" w:rsidRDefault="001D2802" w:rsidP="00936BE6">
      <w:pPr>
        <w:pStyle w:val="ListParagraph"/>
      </w:pPr>
    </w:p>
    <w:p w14:paraId="4C38438A" w14:textId="77777777" w:rsidR="00936BE6" w:rsidRPr="00936BE6" w:rsidRDefault="001D2802" w:rsidP="00A04426">
      <w:pPr>
        <w:pStyle w:val="ListParagraph"/>
        <w:numPr>
          <w:ilvl w:val="0"/>
          <w:numId w:val="3"/>
        </w:numPr>
      </w:pPr>
      <w:r>
        <w:rPr>
          <w:rFonts w:cs="Segoe UI"/>
        </w:rPr>
        <w:t>Do you require administrators, b</w:t>
      </w:r>
      <w:r w:rsidR="00936BE6" w:rsidRPr="008236C5">
        <w:rPr>
          <w:rFonts w:cs="Segoe UI"/>
        </w:rPr>
        <w:t>ursars</w:t>
      </w:r>
      <w:r>
        <w:rPr>
          <w:rFonts w:cs="Segoe UI"/>
        </w:rPr>
        <w:t xml:space="preserve"> to have the ability to manage student records, e</w:t>
      </w:r>
      <w:r w:rsidR="00936BE6" w:rsidRPr="008236C5">
        <w:rPr>
          <w:rFonts w:cs="Segoe UI"/>
        </w:rPr>
        <w:t>nrol</w:t>
      </w:r>
      <w:r>
        <w:rPr>
          <w:rFonts w:cs="Segoe UI"/>
        </w:rPr>
        <w:t>lments and p</w:t>
      </w:r>
      <w:r w:rsidR="00936BE6" w:rsidRPr="008236C5">
        <w:rPr>
          <w:rFonts w:cs="Segoe UI"/>
        </w:rPr>
        <w:t xml:space="preserve">ayments thru </w:t>
      </w:r>
      <w:r>
        <w:rPr>
          <w:rFonts w:cs="Segoe UI"/>
        </w:rPr>
        <w:t>a</w:t>
      </w:r>
      <w:r w:rsidRPr="008236C5">
        <w:rPr>
          <w:rFonts w:cs="Segoe UI"/>
        </w:rPr>
        <w:t>pplication</w:t>
      </w:r>
      <w:r>
        <w:rPr>
          <w:rFonts w:cs="Segoe UI"/>
        </w:rPr>
        <w:t>?</w:t>
      </w:r>
    </w:p>
    <w:p w14:paraId="2583D5C2" w14:textId="77777777" w:rsidR="00936BE6" w:rsidRDefault="00936BE6" w:rsidP="00936BE6">
      <w:pPr>
        <w:pStyle w:val="ListParagraph"/>
      </w:pPr>
    </w:p>
    <w:p w14:paraId="4DAC3809" w14:textId="77777777" w:rsidR="001D2802" w:rsidRPr="00FA5035" w:rsidRDefault="001D2802" w:rsidP="001D2802">
      <w:pPr>
        <w:pStyle w:val="ListParagraph"/>
        <w:rPr>
          <w:color w:val="FF0000"/>
        </w:rPr>
      </w:pPr>
      <w:r w:rsidRPr="00FA5035">
        <w:rPr>
          <w:rFonts w:cs="Segoe UI"/>
          <w:color w:val="FF0000"/>
        </w:rPr>
        <w:t>No, we do not require this functionality.</w:t>
      </w:r>
    </w:p>
    <w:p w14:paraId="62EE92D3" w14:textId="77777777" w:rsidR="001D2802" w:rsidRDefault="001D2802" w:rsidP="00936BE6">
      <w:pPr>
        <w:pStyle w:val="ListParagraph"/>
      </w:pPr>
    </w:p>
    <w:p w14:paraId="75839585" w14:textId="77777777" w:rsidR="00936BE6" w:rsidRPr="00936BE6" w:rsidRDefault="001D2802" w:rsidP="00A04426">
      <w:pPr>
        <w:pStyle w:val="ListParagraph"/>
        <w:numPr>
          <w:ilvl w:val="0"/>
          <w:numId w:val="3"/>
        </w:numPr>
      </w:pPr>
      <w:r>
        <w:rPr>
          <w:rFonts w:cs="Segoe UI"/>
        </w:rPr>
        <w:t>Do you need the application to i</w:t>
      </w:r>
      <w:r w:rsidR="00936BE6" w:rsidRPr="008236C5">
        <w:rPr>
          <w:rFonts w:cs="Segoe UI"/>
        </w:rPr>
        <w:t xml:space="preserve">ntegrate with </w:t>
      </w:r>
      <w:r>
        <w:rPr>
          <w:rFonts w:cs="Segoe UI"/>
        </w:rPr>
        <w:t>PeopleS</w:t>
      </w:r>
      <w:r w:rsidR="00936BE6">
        <w:rPr>
          <w:rFonts w:cs="Segoe UI"/>
        </w:rPr>
        <w:t>oft</w:t>
      </w:r>
      <w:r w:rsidR="00936BE6" w:rsidRPr="008236C5">
        <w:rPr>
          <w:rFonts w:cs="Segoe UI"/>
        </w:rPr>
        <w:t xml:space="preserve"> </w:t>
      </w:r>
      <w:r>
        <w:rPr>
          <w:rFonts w:cs="Segoe UI"/>
        </w:rPr>
        <w:t>C</w:t>
      </w:r>
      <w:r w:rsidR="00936BE6" w:rsidRPr="008236C5">
        <w:rPr>
          <w:rFonts w:cs="Segoe UI"/>
        </w:rPr>
        <w:t xml:space="preserve">ampus Solutions for import/export data </w:t>
      </w:r>
      <w:r w:rsidRPr="008236C5">
        <w:rPr>
          <w:rFonts w:cs="Segoe UI"/>
        </w:rPr>
        <w:t>requirements</w:t>
      </w:r>
      <w:r>
        <w:rPr>
          <w:rFonts w:cs="Segoe UI"/>
        </w:rPr>
        <w:t>?</w:t>
      </w:r>
    </w:p>
    <w:p w14:paraId="540C0C98" w14:textId="77777777" w:rsidR="00936BE6" w:rsidRDefault="00936BE6" w:rsidP="00936BE6">
      <w:pPr>
        <w:pStyle w:val="ListParagraph"/>
      </w:pPr>
    </w:p>
    <w:p w14:paraId="6D4C1808" w14:textId="77777777" w:rsidR="001D2802" w:rsidRPr="00FA5035" w:rsidRDefault="001D2802" w:rsidP="00936BE6">
      <w:pPr>
        <w:pStyle w:val="ListParagraph"/>
        <w:rPr>
          <w:color w:val="FF0000"/>
        </w:rPr>
      </w:pPr>
      <w:r w:rsidRPr="00FA5035">
        <w:rPr>
          <w:color w:val="FF0000"/>
        </w:rPr>
        <w:t>Yes, the solution must integrate with PeopleSoft Campus Solutions.</w:t>
      </w:r>
    </w:p>
    <w:p w14:paraId="1B42CB91" w14:textId="77777777" w:rsidR="001D2802" w:rsidRDefault="001D2802" w:rsidP="00936BE6">
      <w:pPr>
        <w:pStyle w:val="ListParagraph"/>
      </w:pPr>
    </w:p>
    <w:p w14:paraId="6C883970" w14:textId="77777777" w:rsidR="001D2802" w:rsidRDefault="001D2802" w:rsidP="001D2802">
      <w:pPr>
        <w:pStyle w:val="ListParagraph"/>
        <w:numPr>
          <w:ilvl w:val="0"/>
          <w:numId w:val="3"/>
        </w:numPr>
      </w:pPr>
      <w:r>
        <w:rPr>
          <w:rFonts w:cs="Segoe UI"/>
        </w:rPr>
        <w:t>Do you need s</w:t>
      </w:r>
      <w:r w:rsidR="00936BE6" w:rsidRPr="008236C5">
        <w:rPr>
          <w:rFonts w:cs="Segoe UI"/>
        </w:rPr>
        <w:t>tudent fu</w:t>
      </w:r>
      <w:r>
        <w:rPr>
          <w:rFonts w:cs="Segoe UI"/>
        </w:rPr>
        <w:t>nctionality to be available on m</w:t>
      </w:r>
      <w:r w:rsidR="00936BE6" w:rsidRPr="008236C5">
        <w:rPr>
          <w:rFonts w:cs="Segoe UI"/>
        </w:rPr>
        <w:t xml:space="preserve">obile </w:t>
      </w:r>
      <w:r w:rsidRPr="008236C5">
        <w:rPr>
          <w:rFonts w:cs="Segoe UI"/>
        </w:rPr>
        <w:t>devices</w:t>
      </w:r>
      <w:r>
        <w:rPr>
          <w:rFonts w:cs="Segoe UI"/>
        </w:rPr>
        <w:t>?</w:t>
      </w:r>
    </w:p>
    <w:p w14:paraId="41106DA1" w14:textId="77777777" w:rsidR="001D2802" w:rsidRDefault="001D2802" w:rsidP="00936BE6">
      <w:pPr>
        <w:pStyle w:val="ListParagraph"/>
      </w:pPr>
    </w:p>
    <w:p w14:paraId="2E4AA1B7" w14:textId="77777777" w:rsidR="007C2753" w:rsidRPr="00FA5035" w:rsidRDefault="007C2753" w:rsidP="00936BE6">
      <w:pPr>
        <w:pStyle w:val="ListParagraph"/>
        <w:rPr>
          <w:color w:val="FF0000"/>
        </w:rPr>
      </w:pPr>
      <w:r w:rsidRPr="00FA5035">
        <w:rPr>
          <w:color w:val="FF0000"/>
        </w:rPr>
        <w:t>We would prefer that all functionality be able to be used on different devices and varying screen sizes.</w:t>
      </w:r>
    </w:p>
    <w:p w14:paraId="002AB65C" w14:textId="77777777" w:rsidR="007C2753" w:rsidRDefault="007C2753" w:rsidP="00936BE6">
      <w:pPr>
        <w:pStyle w:val="ListParagraph"/>
      </w:pPr>
    </w:p>
    <w:p w14:paraId="01A2A8D7" w14:textId="77777777" w:rsidR="00936BE6" w:rsidRPr="00936BE6" w:rsidRDefault="00936BE6" w:rsidP="00A04426">
      <w:pPr>
        <w:pStyle w:val="ListParagraph"/>
        <w:numPr>
          <w:ilvl w:val="0"/>
          <w:numId w:val="3"/>
        </w:numPr>
      </w:pPr>
      <w:r w:rsidRPr="008236C5">
        <w:rPr>
          <w:rFonts w:cs="Segoe UI"/>
        </w:rPr>
        <w:t>Is there a requirement for Financial Aid to be int</w:t>
      </w:r>
      <w:r w:rsidR="001D2802">
        <w:rPr>
          <w:rFonts w:cs="Segoe UI"/>
        </w:rPr>
        <w:t>egrated with student enrolment f</w:t>
      </w:r>
      <w:r w:rsidR="001D2802" w:rsidRPr="008236C5">
        <w:rPr>
          <w:rFonts w:cs="Segoe UI"/>
        </w:rPr>
        <w:t>unctionality</w:t>
      </w:r>
      <w:r w:rsidR="001D2802">
        <w:rPr>
          <w:rFonts w:cs="Segoe UI"/>
        </w:rPr>
        <w:t>?</w:t>
      </w:r>
    </w:p>
    <w:p w14:paraId="5833E32C" w14:textId="77777777" w:rsidR="00936BE6" w:rsidRDefault="00936BE6" w:rsidP="00936BE6">
      <w:pPr>
        <w:pStyle w:val="ListParagraph"/>
      </w:pPr>
    </w:p>
    <w:p w14:paraId="599EF77F" w14:textId="77777777" w:rsidR="001D2802" w:rsidRPr="00FA5035" w:rsidRDefault="001D2802" w:rsidP="001D2802">
      <w:pPr>
        <w:pStyle w:val="ListParagraph"/>
        <w:rPr>
          <w:color w:val="FF0000"/>
        </w:rPr>
      </w:pPr>
      <w:r w:rsidRPr="00FA5035">
        <w:rPr>
          <w:rFonts w:cs="Segoe UI"/>
          <w:color w:val="FF0000"/>
        </w:rPr>
        <w:t>No, we do not require this functionality.</w:t>
      </w:r>
    </w:p>
    <w:p w14:paraId="4289A07F" w14:textId="77777777" w:rsidR="001D2802" w:rsidRDefault="001D2802" w:rsidP="00936BE6">
      <w:pPr>
        <w:pStyle w:val="ListParagraph"/>
      </w:pPr>
    </w:p>
    <w:p w14:paraId="34DF0E6A" w14:textId="77777777" w:rsidR="00936BE6" w:rsidRPr="00936BE6" w:rsidRDefault="001D2802" w:rsidP="00A04426">
      <w:pPr>
        <w:pStyle w:val="ListParagraph"/>
        <w:numPr>
          <w:ilvl w:val="0"/>
          <w:numId w:val="3"/>
        </w:numPr>
      </w:pPr>
      <w:r>
        <w:rPr>
          <w:rFonts w:cs="Segoe UI"/>
        </w:rPr>
        <w:t>Do you require e</w:t>
      </w:r>
      <w:r w:rsidR="00936BE6" w:rsidRPr="008236C5">
        <w:rPr>
          <w:rFonts w:cs="Segoe UI"/>
        </w:rPr>
        <w:t>xternal</w:t>
      </w:r>
      <w:r>
        <w:rPr>
          <w:rFonts w:cs="Segoe UI"/>
        </w:rPr>
        <w:t xml:space="preserve"> o</w:t>
      </w:r>
      <w:r w:rsidR="00936BE6" w:rsidRPr="008236C5">
        <w:rPr>
          <w:rFonts w:cs="Segoe UI"/>
        </w:rPr>
        <w:t xml:space="preserve">rganizations </w:t>
      </w:r>
      <w:r>
        <w:rPr>
          <w:rFonts w:cs="Segoe UI"/>
        </w:rPr>
        <w:t>to be available and visible in student e</w:t>
      </w:r>
      <w:r w:rsidR="00936BE6" w:rsidRPr="008236C5">
        <w:rPr>
          <w:rFonts w:cs="Segoe UI"/>
        </w:rPr>
        <w:t>nrol</w:t>
      </w:r>
      <w:r>
        <w:rPr>
          <w:rFonts w:cs="Segoe UI"/>
        </w:rPr>
        <w:t>l</w:t>
      </w:r>
      <w:r w:rsidR="00936BE6" w:rsidRPr="008236C5">
        <w:rPr>
          <w:rFonts w:cs="Segoe UI"/>
        </w:rPr>
        <w:t>ment</w:t>
      </w:r>
      <w:r>
        <w:rPr>
          <w:rFonts w:cs="Segoe UI"/>
        </w:rPr>
        <w:t xml:space="preserve"> functionality for third party p</w:t>
      </w:r>
      <w:r w:rsidRPr="008236C5">
        <w:rPr>
          <w:rFonts w:cs="Segoe UI"/>
        </w:rPr>
        <w:t>ayments</w:t>
      </w:r>
      <w:r>
        <w:rPr>
          <w:rFonts w:cs="Segoe UI"/>
        </w:rPr>
        <w:t>?</w:t>
      </w:r>
    </w:p>
    <w:p w14:paraId="6C38D006" w14:textId="77777777" w:rsidR="00936BE6" w:rsidRDefault="00936BE6" w:rsidP="00936BE6">
      <w:pPr>
        <w:pStyle w:val="ListParagraph"/>
      </w:pPr>
    </w:p>
    <w:p w14:paraId="5A915603" w14:textId="77777777" w:rsidR="001D2802" w:rsidRPr="00FA5035" w:rsidRDefault="001D2802" w:rsidP="001D2802">
      <w:pPr>
        <w:pStyle w:val="ListParagraph"/>
        <w:rPr>
          <w:color w:val="FF0000"/>
        </w:rPr>
      </w:pPr>
      <w:r w:rsidRPr="00FA5035">
        <w:rPr>
          <w:rFonts w:cs="Segoe UI"/>
          <w:color w:val="FF0000"/>
        </w:rPr>
        <w:t>No, we do not require this functionality.</w:t>
      </w:r>
    </w:p>
    <w:p w14:paraId="149D9738" w14:textId="77777777" w:rsidR="001D2802" w:rsidRDefault="001D2802" w:rsidP="00936BE6">
      <w:pPr>
        <w:pStyle w:val="ListParagraph"/>
      </w:pPr>
    </w:p>
    <w:p w14:paraId="7CBF08EC" w14:textId="77777777" w:rsidR="00936BE6" w:rsidRPr="007C2753" w:rsidRDefault="00936BE6" w:rsidP="00A04426">
      <w:pPr>
        <w:pStyle w:val="ListParagraph"/>
        <w:numPr>
          <w:ilvl w:val="0"/>
          <w:numId w:val="3"/>
        </w:numPr>
      </w:pPr>
      <w:r w:rsidRPr="008236C5">
        <w:rPr>
          <w:rFonts w:cs="Segoe UI"/>
        </w:rPr>
        <w:t xml:space="preserve">Do you need to integrate </w:t>
      </w:r>
      <w:r>
        <w:rPr>
          <w:rFonts w:cs="Segoe UI"/>
        </w:rPr>
        <w:t>the proposed solution</w:t>
      </w:r>
      <w:r w:rsidR="007C2753">
        <w:rPr>
          <w:rFonts w:cs="Segoe UI"/>
        </w:rPr>
        <w:t xml:space="preserve"> with legacy c</w:t>
      </w:r>
      <w:r w:rsidRPr="008236C5">
        <w:rPr>
          <w:rFonts w:cs="Segoe UI"/>
        </w:rPr>
        <w:t>loud</w:t>
      </w:r>
      <w:r>
        <w:rPr>
          <w:rFonts w:cs="Segoe UI"/>
        </w:rPr>
        <w:t xml:space="preserve">/other </w:t>
      </w:r>
      <w:r w:rsidR="007C2753">
        <w:rPr>
          <w:rFonts w:cs="Segoe UI"/>
        </w:rPr>
        <w:t>systems?</w:t>
      </w:r>
    </w:p>
    <w:p w14:paraId="47C62DCF" w14:textId="77777777" w:rsidR="007C7BAA" w:rsidRDefault="007C7BAA" w:rsidP="007C2753">
      <w:pPr>
        <w:pStyle w:val="ListParagraph"/>
        <w:rPr>
          <w:rFonts w:cs="Segoe UI"/>
          <w:color w:val="548DD4" w:themeColor="text2" w:themeTint="99"/>
        </w:rPr>
      </w:pPr>
    </w:p>
    <w:p w14:paraId="18D84394" w14:textId="77777777" w:rsidR="007C2753" w:rsidRPr="00FA5035" w:rsidRDefault="007C2753" w:rsidP="007C2753">
      <w:pPr>
        <w:pStyle w:val="ListParagraph"/>
        <w:rPr>
          <w:color w:val="FF0000"/>
        </w:rPr>
      </w:pPr>
      <w:r w:rsidRPr="00FA5035">
        <w:rPr>
          <w:rFonts w:cs="Segoe UI"/>
          <w:color w:val="FF0000"/>
        </w:rPr>
        <w:t>Yes, the solution will need to integrate with other University systems.</w:t>
      </w:r>
    </w:p>
    <w:p w14:paraId="3BA55564" w14:textId="77777777" w:rsidR="00936BE6" w:rsidRDefault="00936BE6" w:rsidP="00936BE6">
      <w:pPr>
        <w:pStyle w:val="ListParagraph"/>
      </w:pPr>
    </w:p>
    <w:p w14:paraId="50C9A1E3" w14:textId="77777777" w:rsidR="00936BE6" w:rsidRPr="00936BE6" w:rsidRDefault="00701C38" w:rsidP="00A04426">
      <w:pPr>
        <w:pStyle w:val="ListParagraph"/>
        <w:numPr>
          <w:ilvl w:val="0"/>
          <w:numId w:val="3"/>
        </w:numPr>
      </w:pPr>
      <w:r>
        <w:rPr>
          <w:rFonts w:cs="Segoe UI"/>
        </w:rPr>
        <w:t>Do you only need to implement n</w:t>
      </w:r>
      <w:r w:rsidR="007C2753">
        <w:rPr>
          <w:rFonts w:cs="Segoe UI"/>
        </w:rPr>
        <w:t>on-credit courses (online/c</w:t>
      </w:r>
      <w:r w:rsidR="00936BE6" w:rsidRPr="008236C5">
        <w:rPr>
          <w:rFonts w:cs="Segoe UI"/>
        </w:rPr>
        <w:t>lassroom sessions) or would y</w:t>
      </w:r>
      <w:r>
        <w:rPr>
          <w:rFonts w:cs="Segoe UI"/>
        </w:rPr>
        <w:t>ou like to implement full time a</w:t>
      </w:r>
      <w:r w:rsidR="00936BE6" w:rsidRPr="008236C5">
        <w:rPr>
          <w:rFonts w:cs="Segoe UI"/>
        </w:rPr>
        <w:t>dmissions</w:t>
      </w:r>
      <w:r w:rsidR="00936BE6">
        <w:rPr>
          <w:rFonts w:cs="Segoe UI"/>
        </w:rPr>
        <w:t>.</w:t>
      </w:r>
    </w:p>
    <w:p w14:paraId="62546305" w14:textId="77777777" w:rsidR="00936BE6" w:rsidRDefault="00936BE6" w:rsidP="00936BE6">
      <w:pPr>
        <w:pStyle w:val="ListParagraph"/>
      </w:pPr>
    </w:p>
    <w:p w14:paraId="5A67A3B0" w14:textId="77777777" w:rsidR="007C2753" w:rsidRPr="00FA5035" w:rsidRDefault="007C2753" w:rsidP="00936BE6">
      <w:pPr>
        <w:pStyle w:val="ListParagraph"/>
        <w:rPr>
          <w:color w:val="FF0000"/>
        </w:rPr>
      </w:pPr>
      <w:r w:rsidRPr="00FA5035">
        <w:rPr>
          <w:color w:val="FF0000"/>
        </w:rPr>
        <w:t xml:space="preserve">The implementation will be for all University courses. </w:t>
      </w:r>
    </w:p>
    <w:p w14:paraId="54FF6DDA" w14:textId="77777777" w:rsidR="007C2753" w:rsidRDefault="007C2753" w:rsidP="00936BE6">
      <w:pPr>
        <w:pStyle w:val="ListParagraph"/>
      </w:pPr>
    </w:p>
    <w:p w14:paraId="66263902" w14:textId="77777777" w:rsidR="00936BE6" w:rsidRPr="00237A3C" w:rsidRDefault="00701C38" w:rsidP="00A04426">
      <w:pPr>
        <w:pStyle w:val="ListParagraph"/>
        <w:numPr>
          <w:ilvl w:val="0"/>
          <w:numId w:val="3"/>
        </w:numPr>
      </w:pPr>
      <w:r>
        <w:rPr>
          <w:rFonts w:cs="Segoe UI"/>
        </w:rPr>
        <w:t>Are you looking for seamless a</w:t>
      </w:r>
      <w:r w:rsidR="00936BE6" w:rsidRPr="008236C5">
        <w:rPr>
          <w:rFonts w:cs="Segoe UI"/>
        </w:rPr>
        <w:t>d</w:t>
      </w:r>
      <w:r w:rsidR="00237A3C">
        <w:rPr>
          <w:rFonts w:cs="Segoe UI"/>
        </w:rPr>
        <w:t>mission process from e</w:t>
      </w:r>
      <w:r>
        <w:rPr>
          <w:rFonts w:cs="Segoe UI"/>
        </w:rPr>
        <w:t xml:space="preserve">vents to </w:t>
      </w:r>
      <w:r w:rsidR="00237A3C">
        <w:rPr>
          <w:rFonts w:cs="Segoe UI"/>
        </w:rPr>
        <w:t>e</w:t>
      </w:r>
      <w:r w:rsidR="00237A3C" w:rsidRPr="008236C5">
        <w:rPr>
          <w:rFonts w:cs="Segoe UI"/>
        </w:rPr>
        <w:t>nrol</w:t>
      </w:r>
      <w:r w:rsidR="00237A3C">
        <w:rPr>
          <w:rFonts w:cs="Segoe UI"/>
        </w:rPr>
        <w:t>l</w:t>
      </w:r>
      <w:r w:rsidR="00237A3C" w:rsidRPr="008236C5">
        <w:rPr>
          <w:rFonts w:cs="Segoe UI"/>
        </w:rPr>
        <w:t>ment</w:t>
      </w:r>
      <w:r w:rsidR="00237A3C">
        <w:rPr>
          <w:rFonts w:cs="Segoe UI"/>
        </w:rPr>
        <w:t>?</w:t>
      </w:r>
      <w:r w:rsidR="00936BE6" w:rsidRPr="008236C5">
        <w:rPr>
          <w:rFonts w:cs="Segoe UI"/>
        </w:rPr>
        <w:t xml:space="preserve"> In other words</w:t>
      </w:r>
      <w:r w:rsidR="00237A3C">
        <w:rPr>
          <w:rFonts w:cs="Segoe UI"/>
        </w:rPr>
        <w:t>, are you looking to implement c</w:t>
      </w:r>
      <w:r w:rsidR="00936BE6" w:rsidRPr="008236C5">
        <w:rPr>
          <w:rFonts w:cs="Segoe UI"/>
        </w:rPr>
        <w:t>ustomer experience as well</w:t>
      </w:r>
      <w:r w:rsidR="00237A3C">
        <w:rPr>
          <w:rFonts w:cs="Segoe UI"/>
        </w:rPr>
        <w:t>?</w:t>
      </w:r>
    </w:p>
    <w:p w14:paraId="6365E262" w14:textId="77777777" w:rsidR="00237A3C" w:rsidRDefault="00237A3C" w:rsidP="00237A3C">
      <w:pPr>
        <w:pStyle w:val="ListParagraph"/>
      </w:pPr>
    </w:p>
    <w:p w14:paraId="56AAAF94" w14:textId="77777777" w:rsidR="00936BE6" w:rsidRPr="00FA5035" w:rsidRDefault="00237A3C" w:rsidP="00936BE6">
      <w:pPr>
        <w:pStyle w:val="ListParagraph"/>
        <w:rPr>
          <w:color w:val="FF0000"/>
        </w:rPr>
      </w:pPr>
      <w:r w:rsidRPr="00FA5035">
        <w:rPr>
          <w:color w:val="FF0000"/>
        </w:rPr>
        <w:t>No, we are not looking for a seamless admission proc</w:t>
      </w:r>
      <w:r w:rsidR="00B33381" w:rsidRPr="00FA5035">
        <w:rPr>
          <w:color w:val="FF0000"/>
        </w:rPr>
        <w:t>ess from events to enrollment however, t</w:t>
      </w:r>
      <w:r w:rsidRPr="00FA5035">
        <w:rPr>
          <w:color w:val="FF0000"/>
        </w:rPr>
        <w:t>he solution will need</w:t>
      </w:r>
      <w:r w:rsidR="00B33381" w:rsidRPr="00FA5035">
        <w:rPr>
          <w:color w:val="FF0000"/>
        </w:rPr>
        <w:t xml:space="preserve"> functionality that allows m</w:t>
      </w:r>
      <w:r w:rsidRPr="00FA5035">
        <w:rPr>
          <w:color w:val="FF0000"/>
        </w:rPr>
        <w:t xml:space="preserve">embers of the university community </w:t>
      </w:r>
      <w:r w:rsidR="00B33381" w:rsidRPr="00FA5035">
        <w:rPr>
          <w:color w:val="FF0000"/>
        </w:rPr>
        <w:t>to</w:t>
      </w:r>
      <w:r w:rsidRPr="00FA5035">
        <w:rPr>
          <w:color w:val="FF0000"/>
        </w:rPr>
        <w:t xml:space="preserve"> </w:t>
      </w:r>
      <w:r w:rsidR="00B33381" w:rsidRPr="00FA5035">
        <w:rPr>
          <w:color w:val="FF0000"/>
        </w:rPr>
        <w:t>submit scheduling requests.</w:t>
      </w:r>
    </w:p>
    <w:p w14:paraId="6D1EA2C5" w14:textId="77777777" w:rsidR="00B33381" w:rsidRDefault="00B33381" w:rsidP="00936BE6">
      <w:pPr>
        <w:pStyle w:val="ListParagraph"/>
      </w:pPr>
    </w:p>
    <w:p w14:paraId="4B574FE2" w14:textId="77777777" w:rsidR="00936BE6" w:rsidRPr="00BB39A0" w:rsidRDefault="00936BE6" w:rsidP="00A04426">
      <w:pPr>
        <w:pStyle w:val="ListParagraph"/>
        <w:numPr>
          <w:ilvl w:val="0"/>
          <w:numId w:val="3"/>
        </w:numPr>
      </w:pPr>
      <w:r w:rsidRPr="00BB39A0">
        <w:t>Do you have any middleware in place towards integrating multiple applications, if yes, what is the middleware currently in place.</w:t>
      </w:r>
    </w:p>
    <w:p w14:paraId="6FA075BA" w14:textId="77777777" w:rsidR="007C2753" w:rsidRPr="00BB39A0" w:rsidRDefault="007C2753" w:rsidP="007C2753">
      <w:pPr>
        <w:pStyle w:val="ListParagraph"/>
      </w:pPr>
    </w:p>
    <w:p w14:paraId="79D15E99" w14:textId="011DF642" w:rsidR="007C2753" w:rsidRPr="00FA5035" w:rsidRDefault="003964F2" w:rsidP="007C2753">
      <w:pPr>
        <w:pStyle w:val="ListParagraph"/>
        <w:rPr>
          <w:color w:val="FF0000"/>
        </w:rPr>
      </w:pPr>
      <w:r w:rsidRPr="00FA5035">
        <w:rPr>
          <w:color w:val="FF0000"/>
        </w:rPr>
        <w:t>No, we do not have any middleware in place towards integrating multiple applications.</w:t>
      </w:r>
    </w:p>
    <w:p w14:paraId="70270180" w14:textId="77777777" w:rsidR="00936BE6" w:rsidRDefault="00936BE6" w:rsidP="00936BE6">
      <w:pPr>
        <w:pStyle w:val="ListParagraph"/>
      </w:pPr>
    </w:p>
    <w:p w14:paraId="23717753" w14:textId="77777777" w:rsidR="00936BE6" w:rsidRPr="00936BE6" w:rsidRDefault="00936BE6" w:rsidP="00A04426">
      <w:pPr>
        <w:pStyle w:val="ListParagraph"/>
        <w:numPr>
          <w:ilvl w:val="0"/>
          <w:numId w:val="3"/>
        </w:numPr>
      </w:pPr>
      <w:r w:rsidRPr="009E30B8">
        <w:rPr>
          <w:rFonts w:cs="Segoe UI"/>
        </w:rPr>
        <w:t xml:space="preserve">What is the roadmap for your existing </w:t>
      </w:r>
      <w:r w:rsidR="00701C38" w:rsidRPr="009E30B8">
        <w:rPr>
          <w:rFonts w:cs="Segoe UI"/>
        </w:rPr>
        <w:t>system</w:t>
      </w:r>
      <w:r w:rsidR="00701C38">
        <w:rPr>
          <w:rFonts w:cs="Segoe UI"/>
        </w:rPr>
        <w:t>?</w:t>
      </w:r>
    </w:p>
    <w:p w14:paraId="52FB6D50" w14:textId="77777777" w:rsidR="00936BE6" w:rsidRDefault="00936BE6" w:rsidP="00936BE6">
      <w:pPr>
        <w:pStyle w:val="ListParagraph"/>
      </w:pPr>
    </w:p>
    <w:p w14:paraId="129D7ED1" w14:textId="77777777" w:rsidR="00237A3C" w:rsidRPr="00FA5035" w:rsidRDefault="00237A3C" w:rsidP="00936BE6">
      <w:pPr>
        <w:pStyle w:val="ListParagraph"/>
        <w:rPr>
          <w:color w:val="FF0000"/>
        </w:rPr>
      </w:pPr>
      <w:r w:rsidRPr="00FA5035">
        <w:rPr>
          <w:color w:val="FF0000"/>
        </w:rPr>
        <w:t>We do not have a roadmap for our existing classroom scheduling system.</w:t>
      </w:r>
    </w:p>
    <w:p w14:paraId="3F16C8DB" w14:textId="77777777" w:rsidR="00237A3C" w:rsidRDefault="00237A3C" w:rsidP="00936BE6">
      <w:pPr>
        <w:pStyle w:val="ListParagraph"/>
      </w:pPr>
    </w:p>
    <w:p w14:paraId="6824447C" w14:textId="77777777" w:rsidR="00936BE6" w:rsidRPr="00936BE6" w:rsidRDefault="00936BE6" w:rsidP="00A04426">
      <w:pPr>
        <w:pStyle w:val="ListParagraph"/>
        <w:numPr>
          <w:ilvl w:val="0"/>
          <w:numId w:val="3"/>
        </w:numPr>
      </w:pPr>
      <w:r w:rsidRPr="009E30B8">
        <w:rPr>
          <w:rFonts w:cs="Segoe UI"/>
        </w:rPr>
        <w:t>What are the types of users and the count of users directly involved in using the system</w:t>
      </w:r>
      <w:r>
        <w:rPr>
          <w:rFonts w:cs="Segoe UI"/>
        </w:rPr>
        <w:t>.</w:t>
      </w:r>
    </w:p>
    <w:p w14:paraId="52643B76" w14:textId="03B865D6" w:rsidR="00936BE6" w:rsidRDefault="00936BE6" w:rsidP="00936BE6">
      <w:pPr>
        <w:pStyle w:val="ListParagraph"/>
      </w:pPr>
    </w:p>
    <w:p w14:paraId="4AF9EA08" w14:textId="7952140D" w:rsidR="00BB39A0" w:rsidRPr="00FA5035" w:rsidRDefault="004057EB" w:rsidP="00936BE6">
      <w:pPr>
        <w:pStyle w:val="ListParagraph"/>
        <w:rPr>
          <w:color w:val="FF0000"/>
        </w:rPr>
      </w:pPr>
      <w:r w:rsidRPr="00FA5035">
        <w:rPr>
          <w:color w:val="FF0000"/>
        </w:rPr>
        <w:t xml:space="preserve">In our current solution </w:t>
      </w:r>
      <w:r w:rsidR="006B7B60" w:rsidRPr="00FA5035">
        <w:rPr>
          <w:color w:val="FF0000"/>
        </w:rPr>
        <w:t>we have</w:t>
      </w:r>
      <w:r w:rsidR="00610FD9" w:rsidRPr="00FA5035">
        <w:rPr>
          <w:color w:val="FF0000"/>
        </w:rPr>
        <w:t xml:space="preserve"> the following</w:t>
      </w:r>
      <w:r w:rsidR="006B7B60" w:rsidRPr="00FA5035">
        <w:rPr>
          <w:color w:val="FF0000"/>
        </w:rPr>
        <w:t xml:space="preserve"> 10</w:t>
      </w:r>
      <w:r w:rsidRPr="00FA5035">
        <w:rPr>
          <w:color w:val="FF0000"/>
        </w:rPr>
        <w:t xml:space="preserve"> types of users</w:t>
      </w:r>
      <w:r w:rsidR="00610FD9" w:rsidRPr="00FA5035">
        <w:rPr>
          <w:color w:val="FF0000"/>
        </w:rPr>
        <w:t>:</w:t>
      </w:r>
    </w:p>
    <w:p w14:paraId="7459397D" w14:textId="1ACFD772" w:rsidR="004057EB" w:rsidRPr="00FA5035" w:rsidRDefault="004057EB" w:rsidP="00936BE6">
      <w:pPr>
        <w:pStyle w:val="ListParagraph"/>
        <w:rPr>
          <w:color w:val="FF0000"/>
        </w:rPr>
      </w:pPr>
      <w:r w:rsidRPr="00FA5035">
        <w:rPr>
          <w:color w:val="FF0000"/>
        </w:rPr>
        <w:t>System Administrators</w:t>
      </w:r>
    </w:p>
    <w:p w14:paraId="4ECB4E7F" w14:textId="6E9C1186" w:rsidR="004057EB" w:rsidRPr="00FA5035" w:rsidRDefault="004057EB" w:rsidP="00936BE6">
      <w:pPr>
        <w:pStyle w:val="ListParagraph"/>
        <w:rPr>
          <w:color w:val="FF0000"/>
        </w:rPr>
      </w:pPr>
      <w:r w:rsidRPr="00FA5035">
        <w:rPr>
          <w:color w:val="FF0000"/>
        </w:rPr>
        <w:t>Academic Administrators</w:t>
      </w:r>
    </w:p>
    <w:p w14:paraId="001ED818" w14:textId="55190015" w:rsidR="004057EB" w:rsidRPr="00FA5035" w:rsidRDefault="004057EB" w:rsidP="00936BE6">
      <w:pPr>
        <w:pStyle w:val="ListParagraph"/>
        <w:rPr>
          <w:color w:val="FF0000"/>
        </w:rPr>
      </w:pPr>
      <w:r w:rsidRPr="00FA5035">
        <w:rPr>
          <w:color w:val="FF0000"/>
        </w:rPr>
        <w:t>Event Administrators</w:t>
      </w:r>
    </w:p>
    <w:p w14:paraId="762B1734" w14:textId="5CA39075" w:rsidR="004057EB" w:rsidRPr="00FA5035" w:rsidRDefault="004057EB" w:rsidP="00936BE6">
      <w:pPr>
        <w:pStyle w:val="ListParagraph"/>
        <w:rPr>
          <w:color w:val="FF0000"/>
        </w:rPr>
      </w:pPr>
      <w:r w:rsidRPr="00FA5035">
        <w:rPr>
          <w:color w:val="FF0000"/>
        </w:rPr>
        <w:t>Academic Schedulers</w:t>
      </w:r>
    </w:p>
    <w:p w14:paraId="3527C680" w14:textId="53815AEB" w:rsidR="004057EB" w:rsidRPr="00FA5035" w:rsidRDefault="004057EB" w:rsidP="00936BE6">
      <w:pPr>
        <w:pStyle w:val="ListParagraph"/>
        <w:rPr>
          <w:color w:val="FF0000"/>
        </w:rPr>
      </w:pPr>
      <w:r w:rsidRPr="00FA5035">
        <w:rPr>
          <w:color w:val="FF0000"/>
        </w:rPr>
        <w:t>Event Schedulers</w:t>
      </w:r>
    </w:p>
    <w:p w14:paraId="2489DB44" w14:textId="0B0BD21C" w:rsidR="004057EB" w:rsidRPr="00FA5035" w:rsidRDefault="004057EB" w:rsidP="00936BE6">
      <w:pPr>
        <w:pStyle w:val="ListParagraph"/>
        <w:rPr>
          <w:color w:val="FF0000"/>
        </w:rPr>
      </w:pPr>
      <w:r w:rsidRPr="00FA5035">
        <w:rPr>
          <w:color w:val="FF0000"/>
        </w:rPr>
        <w:t>Exam Administrators</w:t>
      </w:r>
    </w:p>
    <w:p w14:paraId="5F882BAD" w14:textId="2CD9653C" w:rsidR="004057EB" w:rsidRPr="00FA5035" w:rsidRDefault="004057EB" w:rsidP="00936BE6">
      <w:pPr>
        <w:pStyle w:val="ListParagraph"/>
        <w:rPr>
          <w:color w:val="FF0000"/>
        </w:rPr>
      </w:pPr>
      <w:r w:rsidRPr="00FA5035">
        <w:rPr>
          <w:color w:val="FF0000"/>
        </w:rPr>
        <w:t>Exam Schedulers</w:t>
      </w:r>
    </w:p>
    <w:p w14:paraId="1E08CE3D" w14:textId="2F399186" w:rsidR="006B7B60" w:rsidRPr="00FA5035" w:rsidRDefault="006B7B60" w:rsidP="004057EB">
      <w:pPr>
        <w:pStyle w:val="ListParagraph"/>
        <w:rPr>
          <w:i/>
          <w:color w:val="FF0000"/>
          <w:sz w:val="20"/>
          <w:szCs w:val="20"/>
        </w:rPr>
      </w:pPr>
      <w:r w:rsidRPr="00FA5035">
        <w:rPr>
          <w:color w:val="FF0000"/>
        </w:rPr>
        <w:t xml:space="preserve">Custom User Types </w:t>
      </w:r>
      <w:r w:rsidRPr="00FA5035">
        <w:rPr>
          <w:i/>
          <w:color w:val="FF0000"/>
        </w:rPr>
        <w:t>(created for u</w:t>
      </w:r>
      <w:r w:rsidR="00610FD9" w:rsidRPr="00FA5035">
        <w:rPr>
          <w:i/>
          <w:color w:val="FF0000"/>
        </w:rPr>
        <w:t>sers whose access is limited to a particular building and/or set of rooms)</w:t>
      </w:r>
    </w:p>
    <w:p w14:paraId="59A91D72" w14:textId="590E8B74" w:rsidR="004057EB" w:rsidRPr="00FA5035" w:rsidRDefault="004057EB" w:rsidP="004057EB">
      <w:pPr>
        <w:pStyle w:val="ListParagraph"/>
        <w:rPr>
          <w:color w:val="FF0000"/>
        </w:rPr>
      </w:pPr>
      <w:r w:rsidRPr="00FA5035">
        <w:rPr>
          <w:color w:val="FF0000"/>
        </w:rPr>
        <w:t>View Only</w:t>
      </w:r>
    </w:p>
    <w:p w14:paraId="26FF6F8C" w14:textId="5B8D2F48" w:rsidR="004057EB" w:rsidRPr="00FA5035" w:rsidRDefault="004057EB" w:rsidP="004057EB">
      <w:pPr>
        <w:pStyle w:val="ListParagraph"/>
        <w:rPr>
          <w:color w:val="FF0000"/>
        </w:rPr>
      </w:pPr>
      <w:r w:rsidRPr="00FA5035">
        <w:rPr>
          <w:color w:val="FF0000"/>
        </w:rPr>
        <w:t>Guest</w:t>
      </w:r>
    </w:p>
    <w:p w14:paraId="00623017" w14:textId="1A811843" w:rsidR="004057EB" w:rsidRPr="00FA5035" w:rsidRDefault="00610FD9" w:rsidP="006211E1">
      <w:pPr>
        <w:ind w:left="720"/>
        <w:rPr>
          <w:color w:val="FF0000"/>
        </w:rPr>
      </w:pPr>
      <w:r w:rsidRPr="00FA5035">
        <w:rPr>
          <w:color w:val="FF0000"/>
        </w:rPr>
        <w:t xml:space="preserve">There are approximately 200 active user accounts in our current solution. Please note that viewing the calendar does not require a user ID so the number of people accessing system is likely higher. </w:t>
      </w:r>
    </w:p>
    <w:p w14:paraId="7BC15EA6" w14:textId="77777777" w:rsidR="00BB39A0" w:rsidRDefault="00BB39A0" w:rsidP="00936BE6">
      <w:pPr>
        <w:pStyle w:val="ListParagraph"/>
      </w:pPr>
    </w:p>
    <w:p w14:paraId="6A4A05B7" w14:textId="77777777" w:rsidR="00936BE6" w:rsidRPr="007B76FC" w:rsidRDefault="00936BE6" w:rsidP="00A04426">
      <w:pPr>
        <w:pStyle w:val="ListParagraph"/>
        <w:numPr>
          <w:ilvl w:val="0"/>
          <w:numId w:val="3"/>
        </w:numPr>
      </w:pPr>
      <w:r w:rsidRPr="007B76FC">
        <w:rPr>
          <w:rFonts w:cs="Segoe UI"/>
        </w:rPr>
        <w:t xml:space="preserve">Is there any SSO in place, if </w:t>
      </w:r>
      <w:r w:rsidR="00A62A2B" w:rsidRPr="007B76FC">
        <w:rPr>
          <w:rFonts w:cs="Segoe UI"/>
        </w:rPr>
        <w:t>it’s</w:t>
      </w:r>
      <w:r w:rsidRPr="007B76FC">
        <w:rPr>
          <w:rFonts w:cs="Segoe UI"/>
        </w:rPr>
        <w:t xml:space="preserve"> so, who is the vendor.</w:t>
      </w:r>
    </w:p>
    <w:p w14:paraId="34CA343E" w14:textId="77777777" w:rsidR="00936BE6" w:rsidRDefault="00936BE6" w:rsidP="00936BE6">
      <w:pPr>
        <w:pStyle w:val="ListParagraph"/>
      </w:pPr>
    </w:p>
    <w:p w14:paraId="4C43048A" w14:textId="015D54E8" w:rsidR="00B33545" w:rsidRPr="00FA5035" w:rsidRDefault="00B33545" w:rsidP="00936BE6">
      <w:pPr>
        <w:pStyle w:val="ListParagraph"/>
        <w:rPr>
          <w:color w:val="FF0000"/>
        </w:rPr>
      </w:pPr>
      <w:r w:rsidRPr="00FA5035">
        <w:rPr>
          <w:color w:val="FF0000"/>
        </w:rPr>
        <w:t xml:space="preserve">Yes, the University has CAS </w:t>
      </w:r>
      <w:r w:rsidR="006211E1" w:rsidRPr="00FA5035">
        <w:rPr>
          <w:color w:val="FF0000"/>
        </w:rPr>
        <w:t xml:space="preserve">and Shibboleth </w:t>
      </w:r>
      <w:r w:rsidRPr="00FA5035">
        <w:rPr>
          <w:color w:val="FF0000"/>
        </w:rPr>
        <w:t>single sign-on in place.</w:t>
      </w:r>
      <w:r w:rsidR="00460394" w:rsidRPr="00FA5035">
        <w:rPr>
          <w:color w:val="FF0000"/>
        </w:rPr>
        <w:t xml:space="preserve"> </w:t>
      </w:r>
    </w:p>
    <w:p w14:paraId="4A781313" w14:textId="77777777" w:rsidR="00B33545" w:rsidRDefault="00B33545" w:rsidP="00936BE6">
      <w:pPr>
        <w:pStyle w:val="ListParagraph"/>
      </w:pPr>
    </w:p>
    <w:p w14:paraId="7B80A5CD" w14:textId="77777777" w:rsidR="00936BE6" w:rsidRDefault="0075469D" w:rsidP="00936BE6">
      <w:pPr>
        <w:pStyle w:val="ListParagraph"/>
        <w:numPr>
          <w:ilvl w:val="0"/>
          <w:numId w:val="3"/>
        </w:numPr>
        <w:spacing w:line="240" w:lineRule="auto"/>
        <w:rPr>
          <w:rFonts w:cs="Segoe UI"/>
        </w:rPr>
      </w:pPr>
      <w:r>
        <w:rPr>
          <w:rFonts w:cs="Segoe UI"/>
        </w:rPr>
        <w:t>Is s</w:t>
      </w:r>
      <w:r w:rsidR="00936BE6" w:rsidRPr="009E30B8">
        <w:rPr>
          <w:rFonts w:cs="Segoe UI"/>
        </w:rPr>
        <w:t>tudent</w:t>
      </w:r>
      <w:r w:rsidR="00A62A2B">
        <w:rPr>
          <w:rFonts w:cs="Segoe UI"/>
        </w:rPr>
        <w:t xml:space="preserve"> engagement part of the scope (student m</w:t>
      </w:r>
      <w:r w:rsidR="00936BE6" w:rsidRPr="009E30B8">
        <w:rPr>
          <w:rFonts w:cs="Segoe UI"/>
        </w:rPr>
        <w:t xml:space="preserve">ailing, SMS, and all other CRM app activities right from student prospect, student lead, </w:t>
      </w:r>
      <w:r w:rsidR="00B33545" w:rsidRPr="009E30B8">
        <w:rPr>
          <w:rFonts w:cs="Segoe UI"/>
        </w:rPr>
        <w:t>and student</w:t>
      </w:r>
      <w:r w:rsidR="00936BE6" w:rsidRPr="009E30B8">
        <w:rPr>
          <w:rFonts w:cs="Segoe UI"/>
        </w:rPr>
        <w:t xml:space="preserve"> service management)</w:t>
      </w:r>
      <w:r w:rsidR="00B33545">
        <w:rPr>
          <w:rFonts w:cs="Segoe UI"/>
        </w:rPr>
        <w:t>?</w:t>
      </w:r>
    </w:p>
    <w:p w14:paraId="1165AAE1" w14:textId="77777777" w:rsidR="00936BE6" w:rsidRDefault="00936BE6" w:rsidP="00936BE6">
      <w:pPr>
        <w:pStyle w:val="ListParagraph"/>
        <w:rPr>
          <w:rFonts w:cs="Segoe UI"/>
        </w:rPr>
      </w:pPr>
    </w:p>
    <w:p w14:paraId="04592187" w14:textId="77777777" w:rsidR="00A62A2B" w:rsidRPr="00FA5035" w:rsidRDefault="00A62A2B" w:rsidP="00936BE6">
      <w:pPr>
        <w:pStyle w:val="ListParagraph"/>
        <w:rPr>
          <w:rFonts w:cs="Segoe UI"/>
          <w:color w:val="FF0000"/>
        </w:rPr>
      </w:pPr>
      <w:r w:rsidRPr="00FA5035">
        <w:rPr>
          <w:rFonts w:cs="Segoe UI"/>
          <w:color w:val="FF0000"/>
        </w:rPr>
        <w:t>No, student engagement is not part of the scope.</w:t>
      </w:r>
    </w:p>
    <w:p w14:paraId="6A67FCD3" w14:textId="77777777" w:rsidR="00936BE6" w:rsidRPr="009E30B8" w:rsidRDefault="00936BE6" w:rsidP="00936BE6">
      <w:pPr>
        <w:pStyle w:val="ListParagraph"/>
        <w:spacing w:line="240" w:lineRule="auto"/>
        <w:rPr>
          <w:rFonts w:cs="Segoe UI"/>
        </w:rPr>
      </w:pPr>
    </w:p>
    <w:p w14:paraId="325B211D" w14:textId="77777777" w:rsidR="00936BE6" w:rsidRPr="00936BE6" w:rsidRDefault="00936BE6" w:rsidP="00A04426">
      <w:pPr>
        <w:pStyle w:val="ListParagraph"/>
        <w:numPr>
          <w:ilvl w:val="0"/>
          <w:numId w:val="3"/>
        </w:numPr>
      </w:pPr>
      <w:r w:rsidRPr="009E30B8">
        <w:rPr>
          <w:rFonts w:cs="Segoe UI"/>
        </w:rPr>
        <w:t xml:space="preserve">Do you have any student CRM system in </w:t>
      </w:r>
      <w:r w:rsidR="00701C38" w:rsidRPr="009E30B8">
        <w:rPr>
          <w:rFonts w:cs="Segoe UI"/>
        </w:rPr>
        <w:t>place</w:t>
      </w:r>
      <w:r w:rsidR="00701C38">
        <w:rPr>
          <w:rFonts w:cs="Segoe UI"/>
        </w:rPr>
        <w:t>? I</w:t>
      </w:r>
      <w:r w:rsidRPr="009E30B8">
        <w:rPr>
          <w:rFonts w:cs="Segoe UI"/>
        </w:rPr>
        <w:t xml:space="preserve">f yes, what is the name of the system? Are there any plans to replace the existing system with the new </w:t>
      </w:r>
      <w:r w:rsidR="00701C38" w:rsidRPr="009E30B8">
        <w:rPr>
          <w:rFonts w:cs="Segoe UI"/>
        </w:rPr>
        <w:t>system</w:t>
      </w:r>
      <w:r w:rsidR="00701C38">
        <w:rPr>
          <w:rFonts w:cs="Segoe UI"/>
        </w:rPr>
        <w:t>? I</w:t>
      </w:r>
      <w:r w:rsidRPr="009E30B8">
        <w:rPr>
          <w:rFonts w:cs="Segoe UI"/>
        </w:rPr>
        <w:t>f not, do you have plans to integrate it (CRM)</w:t>
      </w:r>
      <w:r w:rsidR="00701C38">
        <w:rPr>
          <w:rFonts w:cs="Segoe UI"/>
        </w:rPr>
        <w:t xml:space="preserve"> </w:t>
      </w:r>
      <w:r w:rsidRPr="009E30B8">
        <w:rPr>
          <w:rFonts w:cs="Segoe UI"/>
        </w:rPr>
        <w:t xml:space="preserve">with the proposed </w:t>
      </w:r>
      <w:r w:rsidR="00701C38" w:rsidRPr="009E30B8">
        <w:rPr>
          <w:rFonts w:cs="Segoe UI"/>
        </w:rPr>
        <w:t>system</w:t>
      </w:r>
      <w:r w:rsidR="00701C38">
        <w:rPr>
          <w:rFonts w:cs="Segoe UI"/>
        </w:rPr>
        <w:t>?</w:t>
      </w:r>
    </w:p>
    <w:p w14:paraId="6D12360A" w14:textId="77777777" w:rsidR="00936BE6" w:rsidRDefault="00936BE6" w:rsidP="00936BE6">
      <w:pPr>
        <w:pStyle w:val="ListParagraph"/>
      </w:pPr>
    </w:p>
    <w:p w14:paraId="6EB01C09" w14:textId="77777777" w:rsidR="00936BE6" w:rsidRPr="00FA5035" w:rsidRDefault="00701C38" w:rsidP="0075469D">
      <w:pPr>
        <w:pStyle w:val="ListParagraph"/>
        <w:rPr>
          <w:color w:val="FF0000"/>
        </w:rPr>
      </w:pPr>
      <w:r w:rsidRPr="00FA5035">
        <w:rPr>
          <w:color w:val="FF0000"/>
        </w:rPr>
        <w:t xml:space="preserve">The University employs multiple student CRM systems. The division of Enrollment Planning and Management uses </w:t>
      </w:r>
      <w:proofErr w:type="spellStart"/>
      <w:r w:rsidRPr="00FA5035">
        <w:rPr>
          <w:color w:val="FF0000"/>
        </w:rPr>
        <w:t>Technolutions</w:t>
      </w:r>
      <w:proofErr w:type="spellEnd"/>
      <w:r w:rsidRPr="00FA5035">
        <w:rPr>
          <w:color w:val="FF0000"/>
        </w:rPr>
        <w:t xml:space="preserve"> Slate. There are no plans to replace the existing system and we do not plan to integrate the scheduling solution with the existing CRM.</w:t>
      </w:r>
    </w:p>
    <w:p w14:paraId="75306F97" w14:textId="77777777" w:rsidR="0075469D" w:rsidRPr="0075469D" w:rsidRDefault="0075469D" w:rsidP="0075469D">
      <w:pPr>
        <w:pStyle w:val="ListParagraph"/>
        <w:rPr>
          <w:color w:val="548DD4" w:themeColor="text2" w:themeTint="99"/>
        </w:rPr>
      </w:pPr>
    </w:p>
    <w:p w14:paraId="5E35EA77" w14:textId="77777777" w:rsidR="00701C38" w:rsidRPr="00701C38" w:rsidRDefault="00936BE6" w:rsidP="00701C38">
      <w:pPr>
        <w:pStyle w:val="ListParagraph"/>
        <w:numPr>
          <w:ilvl w:val="0"/>
          <w:numId w:val="3"/>
        </w:numPr>
      </w:pPr>
      <w:r w:rsidRPr="009E30B8">
        <w:rPr>
          <w:rFonts w:cs="Segoe UI"/>
        </w:rPr>
        <w:t>Is student self-service portal a part of your scope</w:t>
      </w:r>
      <w:r>
        <w:rPr>
          <w:rFonts w:cs="Segoe UI"/>
        </w:rPr>
        <w:t>.</w:t>
      </w:r>
    </w:p>
    <w:p w14:paraId="5570C5C0" w14:textId="77777777" w:rsidR="00936BE6" w:rsidRPr="00FA5035" w:rsidRDefault="00701C38" w:rsidP="00701C38">
      <w:pPr>
        <w:ind w:firstLine="720"/>
        <w:rPr>
          <w:color w:val="FF0000"/>
        </w:rPr>
      </w:pPr>
      <w:r w:rsidRPr="00FA5035">
        <w:rPr>
          <w:rFonts w:cs="Segoe UI"/>
          <w:color w:val="FF0000"/>
        </w:rPr>
        <w:t>No, a student self-service portal is not part of our scope.</w:t>
      </w:r>
    </w:p>
    <w:p w14:paraId="625F2D84" w14:textId="77777777" w:rsidR="00936BE6" w:rsidRPr="00936BE6" w:rsidRDefault="00936BE6" w:rsidP="00936BE6">
      <w:pPr>
        <w:pStyle w:val="ListParagraph"/>
        <w:numPr>
          <w:ilvl w:val="0"/>
          <w:numId w:val="3"/>
        </w:numPr>
      </w:pPr>
      <w:r w:rsidRPr="009E30B8">
        <w:rPr>
          <w:rFonts w:cs="Segoe UI"/>
        </w:rPr>
        <w:t xml:space="preserve">Do you have any payment gateway which is integrated with your existing student </w:t>
      </w:r>
      <w:r w:rsidR="0075469D" w:rsidRPr="009E30B8">
        <w:rPr>
          <w:rFonts w:cs="Segoe UI"/>
        </w:rPr>
        <w:t>system</w:t>
      </w:r>
      <w:r w:rsidR="0075469D">
        <w:rPr>
          <w:rFonts w:cs="Segoe UI"/>
        </w:rPr>
        <w:t>?</w:t>
      </w:r>
      <w:r w:rsidRPr="009E30B8">
        <w:rPr>
          <w:rFonts w:cs="Segoe UI"/>
        </w:rPr>
        <w:t xml:space="preserve"> If yes, who is the </w:t>
      </w:r>
      <w:r w:rsidR="0075469D" w:rsidRPr="009E30B8">
        <w:rPr>
          <w:rFonts w:cs="Segoe UI"/>
        </w:rPr>
        <w:t>vendor</w:t>
      </w:r>
      <w:r w:rsidR="0075469D">
        <w:rPr>
          <w:rFonts w:cs="Segoe UI"/>
        </w:rPr>
        <w:t>?</w:t>
      </w:r>
    </w:p>
    <w:p w14:paraId="786207D4" w14:textId="77777777" w:rsidR="00936BE6" w:rsidRDefault="00936BE6" w:rsidP="00936BE6">
      <w:pPr>
        <w:pStyle w:val="ListParagraph"/>
      </w:pPr>
    </w:p>
    <w:p w14:paraId="63D338EA" w14:textId="77777777" w:rsidR="00701C38" w:rsidRPr="00FA5035" w:rsidRDefault="00701C38" w:rsidP="00936BE6">
      <w:pPr>
        <w:pStyle w:val="ListParagraph"/>
        <w:rPr>
          <w:color w:val="FF0000"/>
        </w:rPr>
      </w:pPr>
      <w:r w:rsidRPr="00FA5035">
        <w:rPr>
          <w:color w:val="FF0000"/>
        </w:rPr>
        <w:t xml:space="preserve">Yes, the University currently uses </w:t>
      </w:r>
      <w:proofErr w:type="spellStart"/>
      <w:r w:rsidRPr="00FA5035">
        <w:rPr>
          <w:color w:val="FF0000"/>
        </w:rPr>
        <w:t>TouchNet</w:t>
      </w:r>
      <w:proofErr w:type="spellEnd"/>
      <w:r w:rsidRPr="00FA5035">
        <w:rPr>
          <w:color w:val="FF0000"/>
        </w:rPr>
        <w:t>.</w:t>
      </w:r>
    </w:p>
    <w:p w14:paraId="393B4E3D" w14:textId="77777777" w:rsidR="00701C38" w:rsidRDefault="00701C38" w:rsidP="00936BE6">
      <w:pPr>
        <w:pStyle w:val="ListParagraph"/>
      </w:pPr>
    </w:p>
    <w:p w14:paraId="33353CD9" w14:textId="77777777" w:rsidR="00936BE6" w:rsidRDefault="00936BE6" w:rsidP="00936BE6">
      <w:pPr>
        <w:pStyle w:val="ListParagraph"/>
        <w:numPr>
          <w:ilvl w:val="0"/>
          <w:numId w:val="3"/>
        </w:numPr>
        <w:spacing w:line="240" w:lineRule="auto"/>
        <w:rPr>
          <w:rFonts w:cs="Segoe UI"/>
        </w:rPr>
      </w:pPr>
      <w:r w:rsidRPr="009E30B8">
        <w:rPr>
          <w:rFonts w:cs="Segoe UI"/>
        </w:rPr>
        <w:lastRenderedPageBreak/>
        <w:t xml:space="preserve">Is there any reporting module currently in </w:t>
      </w:r>
      <w:r w:rsidR="00701C38" w:rsidRPr="009E30B8">
        <w:rPr>
          <w:rFonts w:cs="Segoe UI"/>
        </w:rPr>
        <w:t>place</w:t>
      </w:r>
      <w:r w:rsidR="00701C38">
        <w:rPr>
          <w:rFonts w:cs="Segoe UI"/>
        </w:rPr>
        <w:t>? I</w:t>
      </w:r>
      <w:r w:rsidRPr="009E30B8">
        <w:rPr>
          <w:rFonts w:cs="Segoe UI"/>
        </w:rPr>
        <w:t xml:space="preserve">f yes, what is the name of the reporting </w:t>
      </w:r>
      <w:r w:rsidR="00F97AAF" w:rsidRPr="009E30B8">
        <w:rPr>
          <w:rFonts w:cs="Segoe UI"/>
        </w:rPr>
        <w:t>app</w:t>
      </w:r>
      <w:r w:rsidR="00F97AAF">
        <w:rPr>
          <w:rFonts w:cs="Segoe UI"/>
        </w:rPr>
        <w:t>?</w:t>
      </w:r>
      <w:r w:rsidRPr="009E30B8">
        <w:rPr>
          <w:rFonts w:cs="Segoe UI"/>
        </w:rPr>
        <w:t xml:space="preserve"> Is a new reporting module in scope</w:t>
      </w:r>
      <w:r w:rsidR="00701C38">
        <w:rPr>
          <w:rFonts w:cs="Segoe UI"/>
        </w:rPr>
        <w:t>? W</w:t>
      </w:r>
      <w:r w:rsidRPr="009E30B8">
        <w:rPr>
          <w:rFonts w:cs="Segoe UI"/>
        </w:rPr>
        <w:t>hat</w:t>
      </w:r>
      <w:r>
        <w:rPr>
          <w:rFonts w:cs="Segoe UI"/>
        </w:rPr>
        <w:t xml:space="preserve"> are the reporting </w:t>
      </w:r>
      <w:r w:rsidR="00701C38">
        <w:rPr>
          <w:rFonts w:cs="Segoe UI"/>
        </w:rPr>
        <w:t>requirements?</w:t>
      </w:r>
    </w:p>
    <w:p w14:paraId="1C6C1DA3" w14:textId="77777777" w:rsidR="00936BE6" w:rsidRDefault="00936BE6" w:rsidP="00936BE6">
      <w:pPr>
        <w:pStyle w:val="ListParagraph"/>
        <w:rPr>
          <w:rFonts w:cs="Segoe UI"/>
        </w:rPr>
      </w:pPr>
    </w:p>
    <w:p w14:paraId="7AB9B0A8" w14:textId="1CC15777" w:rsidR="00701C38" w:rsidRPr="00FA5035" w:rsidRDefault="006E5390" w:rsidP="00936BE6">
      <w:pPr>
        <w:pStyle w:val="ListParagraph"/>
        <w:rPr>
          <w:rFonts w:cs="Segoe UI"/>
          <w:color w:val="FF0000"/>
        </w:rPr>
      </w:pPr>
      <w:r w:rsidRPr="00FA5035">
        <w:rPr>
          <w:rFonts w:cs="Segoe UI"/>
          <w:color w:val="FF0000"/>
        </w:rPr>
        <w:t>The current scheduling solution employs Crystal Reports 2008. The proposed solution must have a report</w:t>
      </w:r>
      <w:r w:rsidR="00126D57" w:rsidRPr="00FA5035">
        <w:rPr>
          <w:rFonts w:cs="Segoe UI"/>
          <w:color w:val="FF0000"/>
        </w:rPr>
        <w:t>ing</w:t>
      </w:r>
      <w:r w:rsidRPr="00FA5035">
        <w:rPr>
          <w:rFonts w:cs="Segoe UI"/>
          <w:color w:val="FF0000"/>
        </w:rPr>
        <w:t xml:space="preserve"> component. The reporting component </w:t>
      </w:r>
      <w:r w:rsidR="00126D57" w:rsidRPr="00FA5035">
        <w:rPr>
          <w:rFonts w:cs="Segoe UI"/>
          <w:color w:val="FF0000"/>
        </w:rPr>
        <w:t xml:space="preserve">must allow for the creation and </w:t>
      </w:r>
      <w:r w:rsidRPr="00FA5035">
        <w:rPr>
          <w:rFonts w:cs="Segoe UI"/>
          <w:color w:val="FF0000"/>
        </w:rPr>
        <w:t xml:space="preserve">maintenance </w:t>
      </w:r>
      <w:r w:rsidR="00237A3C" w:rsidRPr="00FA5035">
        <w:rPr>
          <w:rFonts w:cs="Segoe UI"/>
          <w:color w:val="FF0000"/>
        </w:rPr>
        <w:t>of reports on all scheduling d</w:t>
      </w:r>
      <w:r w:rsidR="00CA1E55" w:rsidRPr="00FA5035">
        <w:rPr>
          <w:rFonts w:cs="Segoe UI"/>
          <w:color w:val="FF0000"/>
        </w:rPr>
        <w:t>ata. Functional</w:t>
      </w:r>
      <w:r w:rsidR="00126D57" w:rsidRPr="00FA5035">
        <w:rPr>
          <w:rFonts w:cs="Segoe UI"/>
          <w:color w:val="FF0000"/>
        </w:rPr>
        <w:t xml:space="preserve"> users with little to no technical reporting skills</w:t>
      </w:r>
      <w:r w:rsidR="00CA1E55" w:rsidRPr="00FA5035">
        <w:rPr>
          <w:rFonts w:cs="Segoe UI"/>
          <w:color w:val="FF0000"/>
        </w:rPr>
        <w:t xml:space="preserve"> need to be able to easy run, manipulate and export reporting data.</w:t>
      </w:r>
    </w:p>
    <w:p w14:paraId="40BB10F2" w14:textId="77777777" w:rsidR="00936BE6" w:rsidRPr="009E30B8" w:rsidRDefault="00936BE6" w:rsidP="00936BE6">
      <w:pPr>
        <w:pStyle w:val="ListParagraph"/>
        <w:spacing w:line="240" w:lineRule="auto"/>
        <w:rPr>
          <w:rFonts w:cs="Segoe UI"/>
        </w:rPr>
      </w:pPr>
    </w:p>
    <w:p w14:paraId="6385EDC0" w14:textId="77777777" w:rsidR="00936BE6" w:rsidRPr="00460394" w:rsidRDefault="00936BE6" w:rsidP="00936BE6">
      <w:pPr>
        <w:pStyle w:val="ListParagraph"/>
        <w:numPr>
          <w:ilvl w:val="0"/>
          <w:numId w:val="3"/>
        </w:numPr>
      </w:pPr>
      <w:r w:rsidRPr="009E30B8">
        <w:rPr>
          <w:rFonts w:cs="Segoe UI"/>
        </w:rPr>
        <w:t xml:space="preserve">Can you provide us with existing system </w:t>
      </w:r>
      <w:r w:rsidR="00701C38" w:rsidRPr="009E30B8">
        <w:rPr>
          <w:rFonts w:cs="Segoe UI"/>
        </w:rPr>
        <w:t>architecture</w:t>
      </w:r>
      <w:r w:rsidR="00701C38">
        <w:rPr>
          <w:rFonts w:cs="Segoe UI"/>
        </w:rPr>
        <w:t>?</w:t>
      </w:r>
    </w:p>
    <w:p w14:paraId="6B9CA85E" w14:textId="380D21B4" w:rsidR="00936BE6" w:rsidRPr="00FA5035" w:rsidRDefault="00CA1E55" w:rsidP="00C954D9">
      <w:pPr>
        <w:ind w:left="720"/>
        <w:rPr>
          <w:color w:val="FF0000"/>
        </w:rPr>
      </w:pPr>
      <w:r w:rsidRPr="00FA5035">
        <w:rPr>
          <w:rFonts w:cs="Segoe UI"/>
          <w:color w:val="FF0000"/>
        </w:rPr>
        <w:t xml:space="preserve">Our current scheduling system is a cloud-based SaaS. </w:t>
      </w:r>
      <w:r w:rsidR="005F1D3E" w:rsidRPr="00FA5035">
        <w:rPr>
          <w:rFonts w:cs="Segoe UI"/>
          <w:color w:val="FF0000"/>
        </w:rPr>
        <w:t>The scheduling software interfaces with the SAS using a site-to-site VPN tunnel.</w:t>
      </w:r>
    </w:p>
    <w:p w14:paraId="73F41044" w14:textId="77777777" w:rsidR="00936BE6" w:rsidRPr="00460394" w:rsidRDefault="00936BE6" w:rsidP="00936BE6">
      <w:pPr>
        <w:pStyle w:val="ListParagraph"/>
        <w:numPr>
          <w:ilvl w:val="0"/>
          <w:numId w:val="3"/>
        </w:numPr>
      </w:pPr>
      <w:r w:rsidRPr="009E30B8">
        <w:rPr>
          <w:rFonts w:cs="Segoe UI"/>
        </w:rPr>
        <w:t xml:space="preserve">Are you already using any cloud-based </w:t>
      </w:r>
      <w:r w:rsidR="00701C38" w:rsidRPr="009E30B8">
        <w:rPr>
          <w:rFonts w:cs="Segoe UI"/>
        </w:rPr>
        <w:t>solution</w:t>
      </w:r>
      <w:r w:rsidR="00701C38">
        <w:rPr>
          <w:rFonts w:cs="Segoe UI"/>
        </w:rPr>
        <w:t>?</w:t>
      </w:r>
      <w:r w:rsidRPr="009E30B8">
        <w:rPr>
          <w:rFonts w:cs="Segoe UI"/>
        </w:rPr>
        <w:t xml:space="preserve"> If yes, can you kindly provide us with the names of tech/platform </w:t>
      </w:r>
      <w:r w:rsidR="00701C38" w:rsidRPr="009E30B8">
        <w:rPr>
          <w:rFonts w:cs="Segoe UI"/>
        </w:rPr>
        <w:t>stack</w:t>
      </w:r>
      <w:r w:rsidR="00701C38">
        <w:rPr>
          <w:rFonts w:cs="Segoe UI"/>
        </w:rPr>
        <w:t>?</w:t>
      </w:r>
    </w:p>
    <w:p w14:paraId="7520E3AE" w14:textId="77777777" w:rsidR="00460394" w:rsidRDefault="00460394" w:rsidP="00460394">
      <w:pPr>
        <w:pStyle w:val="ListParagraph"/>
        <w:rPr>
          <w:rFonts w:cs="Segoe UI"/>
        </w:rPr>
      </w:pPr>
    </w:p>
    <w:p w14:paraId="09CB8878" w14:textId="77777777" w:rsidR="00936BE6" w:rsidRPr="00FA5035" w:rsidRDefault="007C7BAA" w:rsidP="007C7BAA">
      <w:pPr>
        <w:pStyle w:val="ListParagraph"/>
        <w:rPr>
          <w:color w:val="FF0000"/>
        </w:rPr>
      </w:pPr>
      <w:r w:rsidRPr="00FA5035">
        <w:rPr>
          <w:color w:val="FF0000"/>
        </w:rPr>
        <w:t xml:space="preserve">Yes, our current scheduling system, Astra Scheduling, is cloud-based SaaS. </w:t>
      </w:r>
    </w:p>
    <w:p w14:paraId="603F199E" w14:textId="77777777" w:rsidR="007C7BAA" w:rsidRDefault="007C7BAA" w:rsidP="007C7BAA">
      <w:pPr>
        <w:pStyle w:val="ListParagraph"/>
      </w:pPr>
    </w:p>
    <w:p w14:paraId="6FC69AD0" w14:textId="77777777" w:rsidR="00936BE6" w:rsidRPr="007C7BAA" w:rsidRDefault="00936BE6" w:rsidP="007C7BAA">
      <w:pPr>
        <w:pStyle w:val="ListParagraph"/>
        <w:numPr>
          <w:ilvl w:val="0"/>
          <w:numId w:val="3"/>
        </w:numPr>
        <w:spacing w:line="240" w:lineRule="auto"/>
        <w:rPr>
          <w:rFonts w:cs="Segoe UI"/>
        </w:rPr>
      </w:pPr>
      <w:r w:rsidRPr="009E30B8">
        <w:rPr>
          <w:rFonts w:cs="Segoe UI"/>
        </w:rPr>
        <w:t>Is there any document repository currently being used</w:t>
      </w:r>
      <w:r>
        <w:rPr>
          <w:rFonts w:cs="Segoe UI"/>
        </w:rPr>
        <w:t>.</w:t>
      </w:r>
      <w:r w:rsidRPr="009E30B8">
        <w:rPr>
          <w:rFonts w:cs="Segoe UI"/>
        </w:rPr>
        <w:t xml:space="preserve"> If yes, what is the </w:t>
      </w:r>
      <w:r w:rsidRPr="007C7BAA">
        <w:rPr>
          <w:rFonts w:cs="Segoe UI"/>
        </w:rPr>
        <w:t xml:space="preserve">system used and the roadmap of current document repository </w:t>
      </w:r>
      <w:r w:rsidR="00B33545" w:rsidRPr="007C7BAA">
        <w:rPr>
          <w:rFonts w:cs="Segoe UI"/>
        </w:rPr>
        <w:t>system?</w:t>
      </w:r>
    </w:p>
    <w:p w14:paraId="312E044A" w14:textId="77777777" w:rsidR="007D2C32" w:rsidRPr="009E30B8" w:rsidRDefault="007D2C32" w:rsidP="007D2C32">
      <w:pPr>
        <w:pStyle w:val="ListParagraph"/>
        <w:spacing w:line="240" w:lineRule="auto"/>
        <w:rPr>
          <w:rFonts w:cs="Segoe UI"/>
        </w:rPr>
      </w:pPr>
    </w:p>
    <w:p w14:paraId="4D6765EC" w14:textId="77777777" w:rsidR="00B33545" w:rsidRPr="00B33545" w:rsidRDefault="00936BE6" w:rsidP="00B33545">
      <w:pPr>
        <w:pStyle w:val="ListParagraph"/>
        <w:numPr>
          <w:ilvl w:val="1"/>
          <w:numId w:val="3"/>
        </w:numPr>
      </w:pPr>
      <w:r w:rsidRPr="009E30B8">
        <w:rPr>
          <w:rFonts w:cs="Segoe UI"/>
        </w:rPr>
        <w:t xml:space="preserve">Is integration of document repository with the proposed solution part of the </w:t>
      </w:r>
      <w:r w:rsidR="00B33545" w:rsidRPr="009E30B8">
        <w:rPr>
          <w:rFonts w:cs="Segoe UI"/>
        </w:rPr>
        <w:t>scope</w:t>
      </w:r>
      <w:r w:rsidR="00B33545">
        <w:rPr>
          <w:rFonts w:cs="Segoe UI"/>
        </w:rPr>
        <w:t>?</w:t>
      </w:r>
    </w:p>
    <w:p w14:paraId="12BDDCD0" w14:textId="77777777" w:rsidR="00B33545" w:rsidRPr="00FA5035" w:rsidRDefault="00B33545" w:rsidP="00C954D9">
      <w:pPr>
        <w:ind w:left="720" w:firstLine="360"/>
        <w:rPr>
          <w:rFonts w:cs="Segoe UI"/>
          <w:color w:val="FF0000"/>
        </w:rPr>
      </w:pPr>
      <w:r w:rsidRPr="00FA5035">
        <w:rPr>
          <w:rFonts w:cs="Segoe UI"/>
          <w:color w:val="FF0000"/>
        </w:rPr>
        <w:t>The University’s document repository is not part of the scope of this solution.</w:t>
      </w:r>
    </w:p>
    <w:p w14:paraId="18CCD562" w14:textId="77777777" w:rsidR="007D2C32" w:rsidRPr="007D2C32" w:rsidRDefault="007D2C32" w:rsidP="007D2C32">
      <w:pPr>
        <w:pStyle w:val="ListParagraph"/>
        <w:numPr>
          <w:ilvl w:val="0"/>
          <w:numId w:val="3"/>
        </w:numPr>
      </w:pPr>
      <w:r w:rsidRPr="009E30B8">
        <w:rPr>
          <w:rFonts w:cs="Segoe UI"/>
        </w:rPr>
        <w:t xml:space="preserve">Assuming there would be an integration of the proposed solution with your existing solution, would you be providing techno functional resource(s) to work with us in performing technical tasks and </w:t>
      </w:r>
      <w:r w:rsidR="00B33545" w:rsidRPr="009E30B8">
        <w:rPr>
          <w:rFonts w:cs="Segoe UI"/>
        </w:rPr>
        <w:t>integrations</w:t>
      </w:r>
      <w:r w:rsidR="00B33545">
        <w:rPr>
          <w:rFonts w:cs="Segoe UI"/>
        </w:rPr>
        <w:t>?</w:t>
      </w:r>
    </w:p>
    <w:p w14:paraId="0522BE76" w14:textId="77777777" w:rsidR="007D2C32" w:rsidRDefault="007D2C32" w:rsidP="007D2C32">
      <w:pPr>
        <w:pStyle w:val="ListParagraph"/>
      </w:pPr>
    </w:p>
    <w:p w14:paraId="7387798F" w14:textId="07036DD5" w:rsidR="00C954D9" w:rsidRPr="00FA5035" w:rsidRDefault="00C954D9" w:rsidP="007D2C32">
      <w:pPr>
        <w:pStyle w:val="ListParagraph"/>
        <w:rPr>
          <w:color w:val="FF0000"/>
        </w:rPr>
      </w:pPr>
      <w:r w:rsidRPr="00FA5035">
        <w:rPr>
          <w:color w:val="FF0000"/>
        </w:rPr>
        <w:t>The University will have functional and technica</w:t>
      </w:r>
      <w:r w:rsidR="00EB2C97" w:rsidRPr="00FA5035">
        <w:rPr>
          <w:color w:val="FF0000"/>
        </w:rPr>
        <w:t>l resources available to work with the vendor in performing technical tasks and integrations.</w:t>
      </w:r>
    </w:p>
    <w:p w14:paraId="64161419" w14:textId="77777777" w:rsidR="00EB2C97" w:rsidRPr="007D2C32" w:rsidRDefault="00EB2C97" w:rsidP="007D2C32">
      <w:pPr>
        <w:pStyle w:val="ListParagraph"/>
      </w:pPr>
    </w:p>
    <w:p w14:paraId="2E2B30C9" w14:textId="79D99E86" w:rsidR="007D2C32" w:rsidRPr="00A04426" w:rsidRDefault="007D2C32" w:rsidP="007D2C32">
      <w:pPr>
        <w:pStyle w:val="ListParagraph"/>
        <w:numPr>
          <w:ilvl w:val="0"/>
          <w:numId w:val="3"/>
        </w:numPr>
      </w:pPr>
      <w:r w:rsidRPr="009E30B8">
        <w:rPr>
          <w:rFonts w:cs="Segoe UI"/>
        </w:rPr>
        <w:t>What is the operating model for this Program: Completely Onsite or Onsite</w:t>
      </w:r>
      <w:r w:rsidR="004B1EC8">
        <w:rPr>
          <w:rFonts w:cs="Segoe UI"/>
        </w:rPr>
        <w:t>/</w:t>
      </w:r>
      <w:proofErr w:type="gramStart"/>
      <w:r w:rsidRPr="009E30B8">
        <w:rPr>
          <w:rFonts w:cs="Segoe UI"/>
        </w:rPr>
        <w:t>Offshore</w:t>
      </w:r>
      <w:r>
        <w:rPr>
          <w:rFonts w:cs="Segoe UI"/>
        </w:rPr>
        <w:t>.</w:t>
      </w:r>
      <w:proofErr w:type="gramEnd"/>
    </w:p>
    <w:p w14:paraId="4E217BD6" w14:textId="77777777" w:rsidR="004B1EC8" w:rsidRPr="00FA5035" w:rsidRDefault="004B1EC8" w:rsidP="004B1EC8">
      <w:pPr>
        <w:spacing w:after="0" w:line="240" w:lineRule="auto"/>
        <w:ind w:left="720"/>
        <w:jc w:val="both"/>
        <w:rPr>
          <w:color w:val="FF0000"/>
          <w:highlight w:val="yellow"/>
          <w:lang w:val="en-CA"/>
        </w:rPr>
      </w:pPr>
      <w:r w:rsidRPr="00FA5035">
        <w:rPr>
          <w:rFonts w:eastAsia="Times New Roman"/>
          <w:color w:val="FF0000"/>
        </w:rPr>
        <w:t>So long as the solution is compliant with our policies, we are willing to consider either a cloud-based or on premise solution.</w:t>
      </w:r>
      <w:r w:rsidRPr="00FA5035" w:rsidDel="007B76FC">
        <w:rPr>
          <w:rFonts w:eastAsia="Times New Roman"/>
          <w:color w:val="FF0000"/>
        </w:rPr>
        <w:t xml:space="preserve"> </w:t>
      </w:r>
    </w:p>
    <w:p w14:paraId="4A2C9189" w14:textId="77777777" w:rsidR="00AC47E4" w:rsidRDefault="00AC47E4" w:rsidP="00AC47E4">
      <w:pPr>
        <w:spacing w:after="0" w:line="240" w:lineRule="auto"/>
        <w:ind w:left="360"/>
        <w:jc w:val="both"/>
        <w:rPr>
          <w:rFonts w:ascii="Arial" w:hAnsi="Arial" w:cs="Arial"/>
          <w:b/>
          <w:color w:val="FF0000"/>
          <w:sz w:val="20"/>
          <w:szCs w:val="20"/>
        </w:rPr>
      </w:pPr>
    </w:p>
    <w:p w14:paraId="2AD8229E" w14:textId="77777777" w:rsidR="00AC47E4" w:rsidRPr="00AC47E4" w:rsidRDefault="00AC47E4" w:rsidP="00AC47E4">
      <w:pPr>
        <w:spacing w:after="0" w:line="240" w:lineRule="auto"/>
        <w:ind w:left="360"/>
        <w:jc w:val="both"/>
        <w:rPr>
          <w:rFonts w:ascii="Arial" w:hAnsi="Arial" w:cs="Arial"/>
          <w:b/>
          <w:sz w:val="20"/>
          <w:szCs w:val="20"/>
        </w:rPr>
      </w:pPr>
    </w:p>
    <w:p w14:paraId="40B4C5D0" w14:textId="77777777" w:rsidR="0041530A" w:rsidRPr="0041530A" w:rsidRDefault="0041530A" w:rsidP="0041530A">
      <w:pPr>
        <w:spacing w:after="0" w:line="240" w:lineRule="auto"/>
        <w:ind w:left="360"/>
        <w:jc w:val="both"/>
        <w:rPr>
          <w:rFonts w:ascii="Times New Roman" w:eastAsia="Times New Roman" w:hAnsi="Times New Roman" w:cs="Times New Roman"/>
          <w:b/>
          <w:szCs w:val="20"/>
        </w:rPr>
      </w:pPr>
    </w:p>
    <w:p w14:paraId="7215A22A" w14:textId="77777777" w:rsidR="007634E6" w:rsidRDefault="007634E6" w:rsidP="00710D6D">
      <w:pPr>
        <w:spacing w:after="0" w:line="240" w:lineRule="auto"/>
        <w:ind w:left="360"/>
        <w:jc w:val="both"/>
        <w:rPr>
          <w:rFonts w:ascii="Times New Roman" w:eastAsia="Times New Roman" w:hAnsi="Times New Roman" w:cs="Times New Roman"/>
          <w:b/>
          <w:color w:val="FF0000"/>
          <w:szCs w:val="20"/>
        </w:rPr>
      </w:pPr>
    </w:p>
    <w:p w14:paraId="42FB0AC9" w14:textId="77777777" w:rsidR="006F52CF" w:rsidRPr="006F52CF" w:rsidRDefault="006F52CF" w:rsidP="009D041B">
      <w:pPr>
        <w:spacing w:after="0" w:line="240" w:lineRule="auto"/>
        <w:ind w:left="360"/>
        <w:jc w:val="both"/>
        <w:rPr>
          <w:rFonts w:ascii="Times New Roman" w:eastAsia="Times New Roman" w:hAnsi="Times New Roman" w:cs="Times New Roman"/>
          <w:b/>
          <w:szCs w:val="20"/>
        </w:rPr>
      </w:pPr>
    </w:p>
    <w:p w14:paraId="33D99FA8"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14:paraId="3ECEB351"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14:paraId="1AC2089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w:t>
      </w:r>
    </w:p>
    <w:p w14:paraId="20D12EE0"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14:paraId="140017ED" w14:textId="77777777"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14:paraId="62A29CB0" w14:textId="77777777" w:rsidR="002B2EF8" w:rsidRDefault="002B2EF8" w:rsidP="006F52CF">
      <w:pPr>
        <w:spacing w:after="0" w:line="240" w:lineRule="auto"/>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Sect="00CA1E55">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7A4FD" w16cid:durableId="22496B27"/>
  <w16cid:commentId w16cid:paraId="070200DC" w16cid:durableId="22496C3A"/>
  <w16cid:commentId w16cid:paraId="229B4088" w16cid:durableId="22496C66"/>
  <w16cid:commentId w16cid:paraId="5C9EC2D3" w16cid:durableId="22496D56"/>
  <w16cid:commentId w16cid:paraId="2D91ACC7" w16cid:durableId="22496D87"/>
  <w16cid:commentId w16cid:paraId="4676860F" w16cid:durableId="22496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2261" w14:textId="77777777" w:rsidR="00127917" w:rsidRDefault="00127917" w:rsidP="00473E66">
      <w:pPr>
        <w:spacing w:after="0" w:line="240" w:lineRule="auto"/>
      </w:pPr>
      <w:r>
        <w:separator/>
      </w:r>
    </w:p>
  </w:endnote>
  <w:endnote w:type="continuationSeparator" w:id="0">
    <w:p w14:paraId="3CAC865A" w14:textId="77777777" w:rsidR="00127917" w:rsidRDefault="00127917"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52D6" w14:textId="77777777"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A5EB" w14:textId="77777777" w:rsidR="00127917" w:rsidRDefault="00127917" w:rsidP="00473E66">
      <w:pPr>
        <w:spacing w:after="0" w:line="240" w:lineRule="auto"/>
      </w:pPr>
      <w:r>
        <w:separator/>
      </w:r>
    </w:p>
  </w:footnote>
  <w:footnote w:type="continuationSeparator" w:id="0">
    <w:p w14:paraId="529F3039" w14:textId="77777777" w:rsidR="00127917" w:rsidRDefault="00127917"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E3"/>
    <w:multiLevelType w:val="hybridMultilevel"/>
    <w:tmpl w:val="3E94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F64C3"/>
    <w:multiLevelType w:val="hybridMultilevel"/>
    <w:tmpl w:val="D5CCB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721EC"/>
    <w:multiLevelType w:val="hybridMultilevel"/>
    <w:tmpl w:val="22DEF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7F0C1C"/>
    <w:multiLevelType w:val="hybridMultilevel"/>
    <w:tmpl w:val="EEA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054AD"/>
    <w:multiLevelType w:val="multilevel"/>
    <w:tmpl w:val="7CEA7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5C696CA1"/>
    <w:multiLevelType w:val="multilevel"/>
    <w:tmpl w:val="B22815AA"/>
    <w:lvl w:ilvl="0">
      <w:start w:val="1"/>
      <w:numFmt w:val="decimal"/>
      <w:lvlText w:val="%1."/>
      <w:lvlJc w:val="left"/>
      <w:pPr>
        <w:tabs>
          <w:tab w:val="num" w:pos="720"/>
        </w:tabs>
        <w:ind w:left="720" w:hanging="360"/>
      </w:pPr>
      <w:rPr>
        <w:b w:val="0"/>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D3DE1"/>
    <w:multiLevelType w:val="multilevel"/>
    <w:tmpl w:val="2F9241C2"/>
    <w:lvl w:ilvl="0">
      <w:start w:val="5"/>
      <w:numFmt w:val="decimal"/>
      <w:lvlText w:val="%1"/>
      <w:lvlJc w:val="left"/>
      <w:pPr>
        <w:ind w:left="2320" w:hanging="720"/>
      </w:pPr>
    </w:lvl>
    <w:lvl w:ilvl="1">
      <w:start w:val="6"/>
      <w:numFmt w:val="decimal"/>
      <w:lvlText w:val="%1.%2"/>
      <w:lvlJc w:val="left"/>
      <w:pPr>
        <w:ind w:left="2320" w:hanging="720"/>
      </w:pPr>
    </w:lvl>
    <w:lvl w:ilvl="2">
      <w:start w:val="6"/>
      <w:numFmt w:val="decimal"/>
      <w:lvlText w:val="%1.%2.%3"/>
      <w:lvlJc w:val="left"/>
      <w:pPr>
        <w:ind w:left="2320" w:hanging="720"/>
      </w:pPr>
      <w:rPr>
        <w:rFonts w:ascii="Calibri" w:eastAsia="Calibri" w:hAnsi="Calibri" w:cs="Times New Roman" w:hint="default"/>
        <w:sz w:val="22"/>
        <w:szCs w:val="22"/>
      </w:rPr>
    </w:lvl>
    <w:lvl w:ilvl="3">
      <w:start w:val="1"/>
      <w:numFmt w:val="decimal"/>
      <w:lvlText w:val="%1.%2.%3.%4"/>
      <w:lvlJc w:val="left"/>
      <w:pPr>
        <w:ind w:left="3761" w:hanging="720"/>
      </w:pPr>
      <w:rPr>
        <w:rFonts w:ascii="Calibri" w:eastAsia="Calibri" w:hAnsi="Calibri" w:cs="Times New Roman" w:hint="default"/>
        <w:sz w:val="22"/>
        <w:szCs w:val="22"/>
      </w:rPr>
    </w:lvl>
    <w:lvl w:ilvl="4">
      <w:start w:val="1"/>
      <w:numFmt w:val="bullet"/>
      <w:lvlText w:val="•"/>
      <w:lvlJc w:val="left"/>
      <w:pPr>
        <w:ind w:left="4609" w:hanging="720"/>
      </w:pPr>
    </w:lvl>
    <w:lvl w:ilvl="5">
      <w:start w:val="1"/>
      <w:numFmt w:val="bullet"/>
      <w:lvlText w:val="•"/>
      <w:lvlJc w:val="left"/>
      <w:pPr>
        <w:ind w:left="5457" w:hanging="720"/>
      </w:pPr>
    </w:lvl>
    <w:lvl w:ilvl="6">
      <w:start w:val="1"/>
      <w:numFmt w:val="bullet"/>
      <w:lvlText w:val="•"/>
      <w:lvlJc w:val="left"/>
      <w:pPr>
        <w:ind w:left="6306" w:hanging="720"/>
      </w:pPr>
    </w:lvl>
    <w:lvl w:ilvl="7">
      <w:start w:val="1"/>
      <w:numFmt w:val="bullet"/>
      <w:lvlText w:val="•"/>
      <w:lvlJc w:val="left"/>
      <w:pPr>
        <w:ind w:left="7154" w:hanging="720"/>
      </w:pPr>
    </w:lvl>
    <w:lvl w:ilvl="8">
      <w:start w:val="1"/>
      <w:numFmt w:val="bullet"/>
      <w:lvlText w:val="•"/>
      <w:lvlJc w:val="left"/>
      <w:pPr>
        <w:ind w:left="8003" w:hanging="720"/>
      </w:pPr>
    </w:lvl>
  </w:abstractNum>
  <w:abstractNum w:abstractNumId="8" w15:restartNumberingAfterBreak="0">
    <w:nsid w:val="7EC05725"/>
    <w:multiLevelType w:val="multilevel"/>
    <w:tmpl w:val="F58C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6"/>
    </w:lvlOverride>
    <w:lvlOverride w:ilvl="2">
      <w:startOverride w:val="6"/>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TS1tDQyMrE0tzRS0lEKTi0uzszPAykwrQUAnE9EfSwAAAA="/>
  </w:docVars>
  <w:rsids>
    <w:rsidRoot w:val="0016121D"/>
    <w:rsid w:val="00001349"/>
    <w:rsid w:val="00072A82"/>
    <w:rsid w:val="00076200"/>
    <w:rsid w:val="00083D8C"/>
    <w:rsid w:val="00093090"/>
    <w:rsid w:val="000A0A7D"/>
    <w:rsid w:val="000A2D12"/>
    <w:rsid w:val="000A7954"/>
    <w:rsid w:val="000D61E3"/>
    <w:rsid w:val="000D7068"/>
    <w:rsid w:val="000E0493"/>
    <w:rsid w:val="000E1E62"/>
    <w:rsid w:val="000E2B33"/>
    <w:rsid w:val="0011333B"/>
    <w:rsid w:val="00126D57"/>
    <w:rsid w:val="00127917"/>
    <w:rsid w:val="00132338"/>
    <w:rsid w:val="00142D75"/>
    <w:rsid w:val="0016121D"/>
    <w:rsid w:val="00180E87"/>
    <w:rsid w:val="001842E2"/>
    <w:rsid w:val="001A1860"/>
    <w:rsid w:val="001B159B"/>
    <w:rsid w:val="001B67FC"/>
    <w:rsid w:val="001D0903"/>
    <w:rsid w:val="001D1F08"/>
    <w:rsid w:val="001D2802"/>
    <w:rsid w:val="001D3A31"/>
    <w:rsid w:val="00223B7F"/>
    <w:rsid w:val="00234DF7"/>
    <w:rsid w:val="00237A3C"/>
    <w:rsid w:val="00257333"/>
    <w:rsid w:val="00277361"/>
    <w:rsid w:val="00291452"/>
    <w:rsid w:val="002A21E2"/>
    <w:rsid w:val="002B27F0"/>
    <w:rsid w:val="002B2EF8"/>
    <w:rsid w:val="002F687E"/>
    <w:rsid w:val="00303E7C"/>
    <w:rsid w:val="003229E3"/>
    <w:rsid w:val="003336B5"/>
    <w:rsid w:val="00334B82"/>
    <w:rsid w:val="003964F2"/>
    <w:rsid w:val="003A012C"/>
    <w:rsid w:val="003D4CB0"/>
    <w:rsid w:val="003E2E67"/>
    <w:rsid w:val="003F794D"/>
    <w:rsid w:val="004057EB"/>
    <w:rsid w:val="0041530A"/>
    <w:rsid w:val="004205B9"/>
    <w:rsid w:val="0042171F"/>
    <w:rsid w:val="00422FE3"/>
    <w:rsid w:val="0043387D"/>
    <w:rsid w:val="00441753"/>
    <w:rsid w:val="00460394"/>
    <w:rsid w:val="00473E66"/>
    <w:rsid w:val="004A18A2"/>
    <w:rsid w:val="004B1EC8"/>
    <w:rsid w:val="004F1C45"/>
    <w:rsid w:val="005B2D4C"/>
    <w:rsid w:val="005F1D3E"/>
    <w:rsid w:val="00605226"/>
    <w:rsid w:val="00610FD9"/>
    <w:rsid w:val="00613731"/>
    <w:rsid w:val="006211E1"/>
    <w:rsid w:val="00637D1A"/>
    <w:rsid w:val="00642872"/>
    <w:rsid w:val="00654C00"/>
    <w:rsid w:val="006623C9"/>
    <w:rsid w:val="00674108"/>
    <w:rsid w:val="006A5296"/>
    <w:rsid w:val="006B7B60"/>
    <w:rsid w:val="006C35BD"/>
    <w:rsid w:val="006E5390"/>
    <w:rsid w:val="006F1890"/>
    <w:rsid w:val="006F3D86"/>
    <w:rsid w:val="006F52CF"/>
    <w:rsid w:val="00701C38"/>
    <w:rsid w:val="00710D6D"/>
    <w:rsid w:val="00720758"/>
    <w:rsid w:val="00720908"/>
    <w:rsid w:val="007222E3"/>
    <w:rsid w:val="0075469D"/>
    <w:rsid w:val="007634E6"/>
    <w:rsid w:val="00774173"/>
    <w:rsid w:val="00796AC0"/>
    <w:rsid w:val="007B76FC"/>
    <w:rsid w:val="007C2753"/>
    <w:rsid w:val="007C4507"/>
    <w:rsid w:val="007C7BAA"/>
    <w:rsid w:val="007D2C32"/>
    <w:rsid w:val="007D33AC"/>
    <w:rsid w:val="007D50CA"/>
    <w:rsid w:val="007E56D6"/>
    <w:rsid w:val="00815021"/>
    <w:rsid w:val="0082213B"/>
    <w:rsid w:val="00830AB1"/>
    <w:rsid w:val="008544B1"/>
    <w:rsid w:val="00857AB8"/>
    <w:rsid w:val="00865366"/>
    <w:rsid w:val="0086748A"/>
    <w:rsid w:val="00881899"/>
    <w:rsid w:val="008D7CA1"/>
    <w:rsid w:val="008F6E58"/>
    <w:rsid w:val="00936BE6"/>
    <w:rsid w:val="00936EE2"/>
    <w:rsid w:val="00942646"/>
    <w:rsid w:val="00960896"/>
    <w:rsid w:val="0097389A"/>
    <w:rsid w:val="009D041B"/>
    <w:rsid w:val="009D4EDD"/>
    <w:rsid w:val="009E05ED"/>
    <w:rsid w:val="009F0567"/>
    <w:rsid w:val="00A04426"/>
    <w:rsid w:val="00A04DD9"/>
    <w:rsid w:val="00A53B14"/>
    <w:rsid w:val="00A551AD"/>
    <w:rsid w:val="00A62A2B"/>
    <w:rsid w:val="00A638E1"/>
    <w:rsid w:val="00A64CCF"/>
    <w:rsid w:val="00A73EC1"/>
    <w:rsid w:val="00A84124"/>
    <w:rsid w:val="00A91FFF"/>
    <w:rsid w:val="00A95205"/>
    <w:rsid w:val="00AA05E1"/>
    <w:rsid w:val="00AB7B92"/>
    <w:rsid w:val="00AC3E06"/>
    <w:rsid w:val="00AC47E4"/>
    <w:rsid w:val="00AC5FE1"/>
    <w:rsid w:val="00AD404D"/>
    <w:rsid w:val="00AF3EAD"/>
    <w:rsid w:val="00AF7E75"/>
    <w:rsid w:val="00B01F11"/>
    <w:rsid w:val="00B33381"/>
    <w:rsid w:val="00B33545"/>
    <w:rsid w:val="00B5279E"/>
    <w:rsid w:val="00B543F6"/>
    <w:rsid w:val="00BB1E1B"/>
    <w:rsid w:val="00BB39A0"/>
    <w:rsid w:val="00BB62A6"/>
    <w:rsid w:val="00BC37B1"/>
    <w:rsid w:val="00BE08DC"/>
    <w:rsid w:val="00C02A8B"/>
    <w:rsid w:val="00C06CED"/>
    <w:rsid w:val="00C37944"/>
    <w:rsid w:val="00C74558"/>
    <w:rsid w:val="00C87EC5"/>
    <w:rsid w:val="00C954D9"/>
    <w:rsid w:val="00CA1E55"/>
    <w:rsid w:val="00CA3C56"/>
    <w:rsid w:val="00CD3401"/>
    <w:rsid w:val="00CE2D9C"/>
    <w:rsid w:val="00D058CC"/>
    <w:rsid w:val="00D30632"/>
    <w:rsid w:val="00D852D6"/>
    <w:rsid w:val="00D9605B"/>
    <w:rsid w:val="00DC1235"/>
    <w:rsid w:val="00DC4049"/>
    <w:rsid w:val="00DC4B7C"/>
    <w:rsid w:val="00DD2217"/>
    <w:rsid w:val="00E36348"/>
    <w:rsid w:val="00E47762"/>
    <w:rsid w:val="00EB0998"/>
    <w:rsid w:val="00EB2C97"/>
    <w:rsid w:val="00ED5A0E"/>
    <w:rsid w:val="00ED60FA"/>
    <w:rsid w:val="00EE51A8"/>
    <w:rsid w:val="00EF0E0B"/>
    <w:rsid w:val="00F5510A"/>
    <w:rsid w:val="00F66960"/>
    <w:rsid w:val="00F707B4"/>
    <w:rsid w:val="00F824C0"/>
    <w:rsid w:val="00F86B28"/>
    <w:rsid w:val="00F92ED0"/>
    <w:rsid w:val="00F97AAF"/>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9A7"/>
  <w15:docId w15:val="{A3C708AC-FF7F-499F-881A-241FE14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aliases w:val="Ref"/>
    <w:basedOn w:val="Normal"/>
    <w:link w:val="ListParagraphChar"/>
    <w:uiPriority w:val="34"/>
    <w:qFormat/>
    <w:rsid w:val="00815021"/>
    <w:pPr>
      <w:ind w:left="720"/>
      <w:contextualSpacing/>
    </w:pPr>
  </w:style>
  <w:style w:type="character" w:customStyle="1" w:styleId="ListParagraphChar">
    <w:name w:val="List Paragraph Char"/>
    <w:aliases w:val="Ref Char"/>
    <w:link w:val="ListParagraph"/>
    <w:uiPriority w:val="34"/>
    <w:rsid w:val="00936BE6"/>
  </w:style>
  <w:style w:type="paragraph" w:styleId="Title">
    <w:name w:val="Title"/>
    <w:basedOn w:val="Normal"/>
    <w:next w:val="Normal"/>
    <w:link w:val="TitleChar"/>
    <w:uiPriority w:val="10"/>
    <w:qFormat/>
    <w:rsid w:val="00936BE6"/>
    <w:pPr>
      <w:spacing w:after="0" w:line="204" w:lineRule="auto"/>
      <w:contextualSpacing/>
    </w:pPr>
    <w:rPr>
      <w:rFonts w:asciiTheme="majorHAnsi" w:eastAsiaTheme="majorEastAsia" w:hAnsiTheme="majorHAnsi" w:cstheme="majorBidi"/>
      <w:caps/>
      <w:color w:val="1F497D" w:themeColor="text2"/>
      <w:spacing w:val="-15"/>
      <w:sz w:val="72"/>
      <w:szCs w:val="72"/>
      <w:lang w:val="en-IN"/>
    </w:rPr>
  </w:style>
  <w:style w:type="character" w:customStyle="1" w:styleId="TitleChar">
    <w:name w:val="Title Char"/>
    <w:basedOn w:val="DefaultParagraphFont"/>
    <w:link w:val="Title"/>
    <w:uiPriority w:val="10"/>
    <w:rsid w:val="00936BE6"/>
    <w:rPr>
      <w:rFonts w:asciiTheme="majorHAnsi" w:eastAsiaTheme="majorEastAsia" w:hAnsiTheme="majorHAnsi" w:cstheme="majorBidi"/>
      <w:caps/>
      <w:color w:val="1F497D" w:themeColor="text2"/>
      <w:spacing w:val="-15"/>
      <w:sz w:val="72"/>
      <w:szCs w:val="72"/>
      <w:lang w:val="en-IN"/>
    </w:rPr>
  </w:style>
  <w:style w:type="character" w:styleId="CommentReference">
    <w:name w:val="annotation reference"/>
    <w:basedOn w:val="DefaultParagraphFont"/>
    <w:uiPriority w:val="99"/>
    <w:semiHidden/>
    <w:unhideWhenUsed/>
    <w:rsid w:val="00796AC0"/>
    <w:rPr>
      <w:sz w:val="16"/>
      <w:szCs w:val="16"/>
    </w:rPr>
  </w:style>
  <w:style w:type="paragraph" w:styleId="CommentText">
    <w:name w:val="annotation text"/>
    <w:basedOn w:val="Normal"/>
    <w:link w:val="CommentTextChar"/>
    <w:uiPriority w:val="99"/>
    <w:semiHidden/>
    <w:unhideWhenUsed/>
    <w:rsid w:val="00796AC0"/>
    <w:pPr>
      <w:spacing w:line="240" w:lineRule="auto"/>
    </w:pPr>
    <w:rPr>
      <w:sz w:val="20"/>
      <w:szCs w:val="20"/>
    </w:rPr>
  </w:style>
  <w:style w:type="character" w:customStyle="1" w:styleId="CommentTextChar">
    <w:name w:val="Comment Text Char"/>
    <w:basedOn w:val="DefaultParagraphFont"/>
    <w:link w:val="CommentText"/>
    <w:uiPriority w:val="99"/>
    <w:semiHidden/>
    <w:rsid w:val="00796AC0"/>
    <w:rPr>
      <w:sz w:val="20"/>
      <w:szCs w:val="20"/>
    </w:rPr>
  </w:style>
  <w:style w:type="paragraph" w:styleId="CommentSubject">
    <w:name w:val="annotation subject"/>
    <w:basedOn w:val="CommentText"/>
    <w:next w:val="CommentText"/>
    <w:link w:val="CommentSubjectChar"/>
    <w:uiPriority w:val="99"/>
    <w:semiHidden/>
    <w:unhideWhenUsed/>
    <w:rsid w:val="00796AC0"/>
    <w:rPr>
      <w:b/>
      <w:bCs/>
    </w:rPr>
  </w:style>
  <w:style w:type="character" w:customStyle="1" w:styleId="CommentSubjectChar">
    <w:name w:val="Comment Subject Char"/>
    <w:basedOn w:val="CommentTextChar"/>
    <w:link w:val="CommentSubject"/>
    <w:uiPriority w:val="99"/>
    <w:semiHidden/>
    <w:rsid w:val="00796AC0"/>
    <w:rPr>
      <w:b/>
      <w:bCs/>
      <w:sz w:val="20"/>
      <w:szCs w:val="20"/>
    </w:rPr>
  </w:style>
  <w:style w:type="character" w:styleId="Hyperlink">
    <w:name w:val="Hyperlink"/>
    <w:basedOn w:val="DefaultParagraphFont"/>
    <w:uiPriority w:val="99"/>
    <w:unhideWhenUsed/>
    <w:rsid w:val="00EE51A8"/>
    <w:rPr>
      <w:color w:val="0000FF" w:themeColor="hyperlink"/>
      <w:u w:val="single"/>
    </w:rPr>
  </w:style>
  <w:style w:type="paragraph" w:styleId="BodyText">
    <w:name w:val="Body Text"/>
    <w:basedOn w:val="Normal"/>
    <w:link w:val="BodyTextChar"/>
    <w:uiPriority w:val="99"/>
    <w:unhideWhenUsed/>
    <w:rsid w:val="00AD404D"/>
    <w:pPr>
      <w:spacing w:after="120"/>
    </w:pPr>
  </w:style>
  <w:style w:type="character" w:customStyle="1" w:styleId="BodyTextChar">
    <w:name w:val="Body Text Char"/>
    <w:basedOn w:val="DefaultParagraphFont"/>
    <w:link w:val="BodyText"/>
    <w:uiPriority w:val="99"/>
    <w:rsid w:val="00AD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2288">
      <w:bodyDiv w:val="1"/>
      <w:marLeft w:val="0"/>
      <w:marRight w:val="0"/>
      <w:marTop w:val="0"/>
      <w:marBottom w:val="0"/>
      <w:divBdr>
        <w:top w:val="none" w:sz="0" w:space="0" w:color="auto"/>
        <w:left w:val="none" w:sz="0" w:space="0" w:color="auto"/>
        <w:bottom w:val="none" w:sz="0" w:space="0" w:color="auto"/>
        <w:right w:val="none" w:sz="0" w:space="0" w:color="auto"/>
      </w:divBdr>
    </w:div>
    <w:div w:id="117533604">
      <w:bodyDiv w:val="1"/>
      <w:marLeft w:val="0"/>
      <w:marRight w:val="0"/>
      <w:marTop w:val="0"/>
      <w:marBottom w:val="0"/>
      <w:divBdr>
        <w:top w:val="none" w:sz="0" w:space="0" w:color="auto"/>
        <w:left w:val="none" w:sz="0" w:space="0" w:color="auto"/>
        <w:bottom w:val="none" w:sz="0" w:space="0" w:color="auto"/>
        <w:right w:val="none" w:sz="0" w:space="0" w:color="auto"/>
      </w:divBdr>
    </w:div>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816068218">
      <w:bodyDiv w:val="1"/>
      <w:marLeft w:val="0"/>
      <w:marRight w:val="0"/>
      <w:marTop w:val="0"/>
      <w:marBottom w:val="0"/>
      <w:divBdr>
        <w:top w:val="none" w:sz="0" w:space="0" w:color="auto"/>
        <w:left w:val="none" w:sz="0" w:space="0" w:color="auto"/>
        <w:bottom w:val="none" w:sz="0" w:space="0" w:color="auto"/>
        <w:right w:val="none" w:sz="0" w:space="0" w:color="auto"/>
      </w:divBdr>
    </w:div>
    <w:div w:id="899557707">
      <w:bodyDiv w:val="1"/>
      <w:marLeft w:val="0"/>
      <w:marRight w:val="0"/>
      <w:marTop w:val="0"/>
      <w:marBottom w:val="0"/>
      <w:divBdr>
        <w:top w:val="none" w:sz="0" w:space="0" w:color="auto"/>
        <w:left w:val="none" w:sz="0" w:space="0" w:color="auto"/>
        <w:bottom w:val="none" w:sz="0" w:space="0" w:color="auto"/>
        <w:right w:val="none" w:sz="0" w:space="0" w:color="auto"/>
      </w:divBdr>
    </w:div>
    <w:div w:id="1236284781">
      <w:bodyDiv w:val="1"/>
      <w:marLeft w:val="0"/>
      <w:marRight w:val="0"/>
      <w:marTop w:val="0"/>
      <w:marBottom w:val="0"/>
      <w:divBdr>
        <w:top w:val="none" w:sz="0" w:space="0" w:color="auto"/>
        <w:left w:val="none" w:sz="0" w:space="0" w:color="auto"/>
        <w:bottom w:val="none" w:sz="0" w:space="0" w:color="auto"/>
        <w:right w:val="none" w:sz="0" w:space="0" w:color="auto"/>
      </w:divBdr>
    </w:div>
    <w:div w:id="1339120128">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 w:id="1587180106">
      <w:bodyDiv w:val="1"/>
      <w:marLeft w:val="0"/>
      <w:marRight w:val="0"/>
      <w:marTop w:val="0"/>
      <w:marBottom w:val="0"/>
      <w:divBdr>
        <w:top w:val="none" w:sz="0" w:space="0" w:color="auto"/>
        <w:left w:val="none" w:sz="0" w:space="0" w:color="auto"/>
        <w:bottom w:val="none" w:sz="0" w:space="0" w:color="auto"/>
        <w:right w:val="none" w:sz="0" w:space="0" w:color="auto"/>
      </w:divBdr>
    </w:div>
    <w:div w:id="1674382401">
      <w:bodyDiv w:val="1"/>
      <w:marLeft w:val="0"/>
      <w:marRight w:val="0"/>
      <w:marTop w:val="0"/>
      <w:marBottom w:val="0"/>
      <w:divBdr>
        <w:top w:val="none" w:sz="0" w:space="0" w:color="auto"/>
        <w:left w:val="none" w:sz="0" w:space="0" w:color="auto"/>
        <w:bottom w:val="none" w:sz="0" w:space="0" w:color="auto"/>
        <w:right w:val="none" w:sz="0" w:space="0" w:color="auto"/>
      </w:divBdr>
    </w:div>
    <w:div w:id="1725134856">
      <w:bodyDiv w:val="1"/>
      <w:marLeft w:val="0"/>
      <w:marRight w:val="0"/>
      <w:marTop w:val="0"/>
      <w:marBottom w:val="0"/>
      <w:divBdr>
        <w:top w:val="none" w:sz="0" w:space="0" w:color="auto"/>
        <w:left w:val="none" w:sz="0" w:space="0" w:color="auto"/>
        <w:bottom w:val="none" w:sz="0" w:space="0" w:color="auto"/>
        <w:right w:val="none" w:sz="0" w:space="0" w:color="auto"/>
      </w:divBdr>
    </w:div>
    <w:div w:id="1910728809">
      <w:bodyDiv w:val="1"/>
      <w:marLeft w:val="0"/>
      <w:marRight w:val="0"/>
      <w:marTop w:val="0"/>
      <w:marBottom w:val="0"/>
      <w:divBdr>
        <w:top w:val="none" w:sz="0" w:space="0" w:color="auto"/>
        <w:left w:val="none" w:sz="0" w:space="0" w:color="auto"/>
        <w:bottom w:val="none" w:sz="0" w:space="0" w:color="auto"/>
        <w:right w:val="none" w:sz="0" w:space="0" w:color="auto"/>
      </w:divBdr>
    </w:div>
    <w:div w:id="1969891429">
      <w:bodyDiv w:val="1"/>
      <w:marLeft w:val="0"/>
      <w:marRight w:val="0"/>
      <w:marTop w:val="0"/>
      <w:marBottom w:val="0"/>
      <w:divBdr>
        <w:top w:val="none" w:sz="0" w:space="0" w:color="auto"/>
        <w:left w:val="none" w:sz="0" w:space="0" w:color="auto"/>
        <w:bottom w:val="none" w:sz="0" w:space="0" w:color="auto"/>
        <w:right w:val="none" w:sz="0" w:space="0" w:color="auto"/>
      </w:divBdr>
    </w:div>
    <w:div w:id="2100173632">
      <w:bodyDiv w:val="1"/>
      <w:marLeft w:val="0"/>
      <w:marRight w:val="0"/>
      <w:marTop w:val="0"/>
      <w:marBottom w:val="0"/>
      <w:divBdr>
        <w:top w:val="none" w:sz="0" w:space="0" w:color="auto"/>
        <w:left w:val="none" w:sz="0" w:space="0" w:color="auto"/>
        <w:bottom w:val="none" w:sz="0" w:space="0" w:color="auto"/>
        <w:right w:val="none" w:sz="0" w:space="0" w:color="auto"/>
      </w:divBdr>
    </w:div>
    <w:div w:id="21130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e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9D9F-C4A3-4BA7-8A58-E940D6EA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Sienna, Dennis</dc:creator>
  <cp:lastModifiedBy>Sienna, Dennis</cp:lastModifiedBy>
  <cp:revision>4</cp:revision>
  <cp:lastPrinted>2012-10-26T13:52:00Z</cp:lastPrinted>
  <dcterms:created xsi:type="dcterms:W3CDTF">2020-04-23T16:06:00Z</dcterms:created>
  <dcterms:modified xsi:type="dcterms:W3CDTF">2020-04-23T16:33:00Z</dcterms:modified>
</cp:coreProperties>
</file>